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7B6907DA" w:rsidR="00F12BCD" w:rsidRPr="00F42AA8" w:rsidRDefault="00911F31"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Sexual Harassment policy</w:t>
                </w:r>
              </w:p>
            </w:tc>
          </w:tr>
          <w:tr w:rsidR="00F12BCD" w:rsidRPr="00F12BCD" w14:paraId="58F9EC87" w14:textId="77777777" w:rsidTr="00FF49D0">
            <w:tc>
              <w:tcPr>
                <w:tcW w:w="0" w:type="auto"/>
              </w:tcPr>
              <w:p w14:paraId="66A16704" w14:textId="1011F34D" w:rsidR="00F12BCD" w:rsidRPr="006E3A78" w:rsidRDefault="000F18C1" w:rsidP="00FF49D0">
                <w:pPr>
                  <w:pStyle w:val="NoSpacing"/>
                  <w:rPr>
                    <w:rFonts w:ascii="Arial" w:hAnsi="Arial" w:cs="Arial"/>
                    <w:b/>
                    <w:bCs/>
                    <w:sz w:val="40"/>
                    <w:szCs w:val="40"/>
                  </w:rPr>
                </w:pPr>
                <w:r>
                  <w:rPr>
                    <w:rFonts w:ascii="Arial" w:hAnsi="Arial" w:cs="Arial"/>
                    <w:b/>
                    <w:bCs/>
                    <w:color w:val="FFFFFF" w:themeColor="background1"/>
                    <w:sz w:val="32"/>
                    <w:szCs w:val="40"/>
                  </w:rPr>
                  <w:t>July</w:t>
                </w:r>
                <w:r w:rsidR="00911F31">
                  <w:rPr>
                    <w:rFonts w:ascii="Arial" w:hAnsi="Arial" w:cs="Arial"/>
                    <w:b/>
                    <w:bCs/>
                    <w:color w:val="FFFFFF" w:themeColor="background1"/>
                    <w:sz w:val="32"/>
                    <w:szCs w:val="40"/>
                  </w:rPr>
                  <w:t xml:space="preserve"> 2025</w:t>
                </w:r>
                <w:r w:rsidR="00FF49D0" w:rsidRPr="006E3A78">
                  <w:rPr>
                    <w:rFonts w:ascii="Arial" w:hAnsi="Arial" w:cs="Arial"/>
                    <w:b/>
                    <w:bCs/>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6E3A78" w:rsidRDefault="00FF49D0" w:rsidP="00FF49D0">
                <w:pPr>
                  <w:pStyle w:val="NoSpacing"/>
                  <w:rPr>
                    <w:rFonts w:ascii="Arial" w:hAnsi="Arial" w:cs="Arial"/>
                    <w:b/>
                    <w:bCs/>
                    <w:sz w:val="28"/>
                    <w:szCs w:val="28"/>
                    <w:lang w:val="en-GB"/>
                  </w:rPr>
                </w:pPr>
                <w:r w:rsidRPr="006E3A78">
                  <w:rPr>
                    <w:rFonts w:ascii="Arial" w:hAnsi="Arial" w:cs="Arial"/>
                    <w:b/>
                    <w:bCs/>
                    <w:color w:val="FFFFFF" w:themeColor="background1"/>
                    <w:sz w:val="32"/>
                    <w:szCs w:val="28"/>
                    <w:lang w:val="en-GB"/>
                  </w:rPr>
                  <w:t>Council Wide</w:t>
                </w:r>
              </w:p>
            </w:tc>
          </w:tr>
        </w:tbl>
        <w:p w14:paraId="772DB196" w14:textId="77777777" w:rsidR="00603B0B" w:rsidRDefault="000F18C1"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4466D441" w14:textId="37E99010" w:rsidR="00911F31" w:rsidRPr="007A20AF" w:rsidRDefault="00F42AA8" w:rsidP="001E0DF2">
      <w:pPr>
        <w:rPr>
          <w:b/>
          <w:bCs/>
        </w:rPr>
      </w:pPr>
      <w:r>
        <w:br w:type="page"/>
      </w:r>
      <w:r w:rsidR="00911F31" w:rsidRPr="007A20AF">
        <w:rPr>
          <w:b/>
          <w:bCs/>
        </w:rPr>
        <w:lastRenderedPageBreak/>
        <w:t>Introduction</w:t>
      </w:r>
    </w:p>
    <w:p w14:paraId="60308903" w14:textId="01AB9580" w:rsidR="00911F31" w:rsidRDefault="00911F31" w:rsidP="007A20AF">
      <w:pPr>
        <w:jc w:val="both"/>
      </w:pPr>
      <w:bookmarkStart w:id="0" w:name="_Hlk190766955"/>
      <w:r w:rsidRPr="005E43B7">
        <w:t xml:space="preserve">The Council is committed to providing an inclusive, supportive and safe environment for all its employees free from discrimination on any ground and from harassment at work including sexual harassment. </w:t>
      </w:r>
    </w:p>
    <w:p w14:paraId="766D54AF" w14:textId="77777777" w:rsidR="00911F31" w:rsidRPr="00911F31" w:rsidRDefault="00911F31" w:rsidP="007A20AF">
      <w:pPr>
        <w:jc w:val="both"/>
        <w:rPr>
          <w:rFonts w:eastAsiaTheme="majorEastAsia"/>
        </w:rPr>
      </w:pPr>
      <w:r>
        <w:t xml:space="preserve">All employees have the right to be treated with dignity and respect at work. Bullying and harassment at work will not be tolerated. </w:t>
      </w:r>
      <w:r w:rsidRPr="00911F31">
        <w:rPr>
          <w:rFonts w:eastAsiaTheme="majorEastAsia"/>
        </w:rPr>
        <w:t xml:space="preserve">Sexual harassment or victimisation of any member of staff, or anyone they </w:t>
      </w:r>
      <w:proofErr w:type="gramStart"/>
      <w:r w:rsidRPr="00911F31">
        <w:rPr>
          <w:rFonts w:eastAsiaTheme="majorEastAsia"/>
        </w:rPr>
        <w:t>come into contact with</w:t>
      </w:r>
      <w:proofErr w:type="gramEnd"/>
      <w:r w:rsidRPr="00911F31">
        <w:rPr>
          <w:rFonts w:eastAsiaTheme="majorEastAsia"/>
        </w:rPr>
        <w:t xml:space="preserve"> during the course of their work, is unlawful and will not be tolerated. The law requires us to take reasonable steps to prevent sexual harassment of our staff </w:t>
      </w:r>
      <w:proofErr w:type="gramStart"/>
      <w:r w:rsidRPr="00911F31">
        <w:rPr>
          <w:rFonts w:eastAsiaTheme="majorEastAsia"/>
        </w:rPr>
        <w:t>during the course of</w:t>
      </w:r>
      <w:proofErr w:type="gramEnd"/>
      <w:r w:rsidRPr="00911F31">
        <w:rPr>
          <w:rFonts w:eastAsiaTheme="majorEastAsia"/>
        </w:rPr>
        <w:t xml:space="preserve"> their employment. We will take active steps to help prevent the sexual harassment and victimisation of all staff.</w:t>
      </w:r>
    </w:p>
    <w:p w14:paraId="04A8D3F2" w14:textId="142A709F" w:rsidR="00911F31" w:rsidRDefault="00911F31" w:rsidP="007A20AF">
      <w:pPr>
        <w:jc w:val="both"/>
      </w:pPr>
      <w:r>
        <w:t>Everyone has a part to play in being aware of, preventing and dealing with sexual harassment. This policy set out the expectations for the behaviour of our staff, as well as what we can do t</w:t>
      </w:r>
      <w:r w:rsidR="000A1C25">
        <w:t>o</w:t>
      </w:r>
      <w:r w:rsidR="00AD01E5">
        <w:t xml:space="preserve"> </w:t>
      </w:r>
      <w:r>
        <w:t xml:space="preserve">protect all staff from sexual harassment.  </w:t>
      </w:r>
    </w:p>
    <w:p w14:paraId="5BD79552" w14:textId="77777777" w:rsidR="00911F31" w:rsidRPr="005E43B7" w:rsidRDefault="00911F31" w:rsidP="007A20AF">
      <w:pPr>
        <w:jc w:val="both"/>
      </w:pPr>
      <w:r>
        <w:t xml:space="preserve">The Council will not tolerate any form of sexual harassment in the workplace. We will treat all incidents seriously and will promptly investigate all allegations of sexual harassment. </w:t>
      </w:r>
    </w:p>
    <w:p w14:paraId="7E0A2F9F" w14:textId="77777777" w:rsidR="004213E6" w:rsidRDefault="004213E6" w:rsidP="004213E6">
      <w:pPr>
        <w:rPr>
          <w:rFonts w:cs="Arial"/>
        </w:rPr>
      </w:pPr>
      <w:r>
        <w:rPr>
          <w:rFonts w:cs="Arial"/>
        </w:rPr>
        <w:t>For brevity and consistency, the term ‘employees’ is used throughout this policy. This term refers collectively to all individuals to whom the policy applies including:</w:t>
      </w:r>
    </w:p>
    <w:p w14:paraId="67D1DBA6" w14:textId="77777777" w:rsidR="004213E6" w:rsidRDefault="004213E6" w:rsidP="004213E6">
      <w:pPr>
        <w:numPr>
          <w:ilvl w:val="0"/>
          <w:numId w:val="42"/>
        </w:numPr>
        <w:spacing w:after="0"/>
        <w:rPr>
          <w:rFonts w:eastAsia="Times New Roman" w:cs="Arial"/>
        </w:rPr>
      </w:pPr>
      <w:r>
        <w:rPr>
          <w:rFonts w:eastAsia="Times New Roman" w:cs="Arial"/>
        </w:rPr>
        <w:t>employees</w:t>
      </w:r>
    </w:p>
    <w:p w14:paraId="78E456ED" w14:textId="77777777" w:rsidR="004213E6" w:rsidRDefault="004213E6" w:rsidP="004213E6">
      <w:pPr>
        <w:numPr>
          <w:ilvl w:val="0"/>
          <w:numId w:val="42"/>
        </w:numPr>
        <w:spacing w:after="0"/>
        <w:rPr>
          <w:rFonts w:eastAsia="Times New Roman" w:cs="Arial"/>
        </w:rPr>
      </w:pPr>
      <w:r>
        <w:rPr>
          <w:rFonts w:eastAsia="Times New Roman" w:cs="Arial"/>
        </w:rPr>
        <w:t>officers</w:t>
      </w:r>
    </w:p>
    <w:p w14:paraId="6AE7CA51" w14:textId="77777777" w:rsidR="004213E6" w:rsidRDefault="004213E6" w:rsidP="004213E6">
      <w:pPr>
        <w:numPr>
          <w:ilvl w:val="0"/>
          <w:numId w:val="42"/>
        </w:numPr>
        <w:spacing w:after="0"/>
        <w:rPr>
          <w:rFonts w:eastAsia="Times New Roman" w:cs="Arial"/>
        </w:rPr>
      </w:pPr>
      <w:r>
        <w:rPr>
          <w:rFonts w:eastAsia="Times New Roman" w:cs="Arial"/>
        </w:rPr>
        <w:t>consultants</w:t>
      </w:r>
    </w:p>
    <w:p w14:paraId="594967F5" w14:textId="77777777" w:rsidR="004213E6" w:rsidRDefault="004213E6" w:rsidP="004213E6">
      <w:pPr>
        <w:numPr>
          <w:ilvl w:val="0"/>
          <w:numId w:val="42"/>
        </w:numPr>
        <w:spacing w:after="0"/>
        <w:rPr>
          <w:rFonts w:eastAsia="Times New Roman" w:cs="Arial"/>
        </w:rPr>
      </w:pPr>
      <w:r>
        <w:rPr>
          <w:rFonts w:eastAsia="Times New Roman" w:cs="Arial"/>
        </w:rPr>
        <w:t xml:space="preserve">self-employed contractors  </w:t>
      </w:r>
    </w:p>
    <w:p w14:paraId="7025F672" w14:textId="77777777" w:rsidR="004213E6" w:rsidRDefault="004213E6" w:rsidP="004213E6">
      <w:pPr>
        <w:numPr>
          <w:ilvl w:val="0"/>
          <w:numId w:val="42"/>
        </w:numPr>
        <w:spacing w:after="0"/>
        <w:rPr>
          <w:rFonts w:eastAsia="Times New Roman" w:cs="Arial"/>
        </w:rPr>
      </w:pPr>
      <w:r>
        <w:rPr>
          <w:rFonts w:eastAsia="Times New Roman" w:cs="Arial"/>
        </w:rPr>
        <w:t>casual workers</w:t>
      </w:r>
    </w:p>
    <w:p w14:paraId="7B6C6873" w14:textId="77777777" w:rsidR="004213E6" w:rsidRDefault="004213E6" w:rsidP="004213E6">
      <w:pPr>
        <w:numPr>
          <w:ilvl w:val="0"/>
          <w:numId w:val="42"/>
        </w:numPr>
        <w:spacing w:after="0"/>
        <w:rPr>
          <w:rFonts w:eastAsia="Times New Roman" w:cs="Arial"/>
        </w:rPr>
      </w:pPr>
      <w:r>
        <w:rPr>
          <w:rFonts w:eastAsia="Times New Roman" w:cs="Arial"/>
        </w:rPr>
        <w:t>agency workers</w:t>
      </w:r>
    </w:p>
    <w:p w14:paraId="08EFF97E" w14:textId="77777777" w:rsidR="004213E6" w:rsidRDefault="004213E6" w:rsidP="004213E6">
      <w:pPr>
        <w:numPr>
          <w:ilvl w:val="0"/>
          <w:numId w:val="42"/>
        </w:numPr>
        <w:spacing w:after="0"/>
        <w:rPr>
          <w:rFonts w:eastAsia="Times New Roman" w:cs="Arial"/>
        </w:rPr>
      </w:pPr>
      <w:r>
        <w:rPr>
          <w:rFonts w:eastAsia="Times New Roman" w:cs="Arial"/>
        </w:rPr>
        <w:t>volunteers</w:t>
      </w:r>
    </w:p>
    <w:p w14:paraId="79431808" w14:textId="77777777" w:rsidR="004213E6" w:rsidRDefault="004213E6" w:rsidP="004213E6">
      <w:pPr>
        <w:numPr>
          <w:ilvl w:val="0"/>
          <w:numId w:val="42"/>
        </w:numPr>
        <w:spacing w:after="0"/>
        <w:rPr>
          <w:rFonts w:eastAsia="Times New Roman" w:cs="Arial"/>
        </w:rPr>
      </w:pPr>
      <w:r>
        <w:rPr>
          <w:rFonts w:eastAsia="Times New Roman" w:cs="Arial"/>
        </w:rPr>
        <w:t xml:space="preserve">work experience placements </w:t>
      </w:r>
    </w:p>
    <w:p w14:paraId="1DFDF321" w14:textId="77777777" w:rsidR="004213E6" w:rsidRDefault="004213E6" w:rsidP="004213E6">
      <w:pPr>
        <w:numPr>
          <w:ilvl w:val="0"/>
          <w:numId w:val="42"/>
        </w:numPr>
        <w:spacing w:after="0"/>
        <w:rPr>
          <w:rFonts w:eastAsia="Times New Roman" w:cs="Arial"/>
        </w:rPr>
      </w:pPr>
      <w:r>
        <w:rPr>
          <w:rFonts w:eastAsia="Times New Roman" w:cs="Arial"/>
        </w:rPr>
        <w:t>Councillors</w:t>
      </w:r>
    </w:p>
    <w:p w14:paraId="3264F528" w14:textId="77777777" w:rsidR="004213E6" w:rsidRDefault="004213E6" w:rsidP="004213E6">
      <w:pPr>
        <w:numPr>
          <w:ilvl w:val="0"/>
          <w:numId w:val="42"/>
        </w:numPr>
        <w:spacing w:after="0"/>
        <w:rPr>
          <w:rFonts w:eastAsia="Times New Roman" w:cs="Arial"/>
        </w:rPr>
      </w:pPr>
      <w:r>
        <w:rPr>
          <w:rFonts w:eastAsia="Times New Roman" w:cs="Arial"/>
        </w:rPr>
        <w:t>Third Parties</w:t>
      </w:r>
    </w:p>
    <w:p w14:paraId="479E44A4" w14:textId="77777777" w:rsidR="004213E6" w:rsidRDefault="004213E6" w:rsidP="007A20AF">
      <w:pPr>
        <w:jc w:val="both"/>
      </w:pPr>
    </w:p>
    <w:p w14:paraId="27A1E37B" w14:textId="383E4307" w:rsidR="00911F31" w:rsidRPr="005E43B7" w:rsidRDefault="00911F31" w:rsidP="007A20AF">
      <w:pPr>
        <w:jc w:val="both"/>
      </w:pPr>
      <w:r>
        <w:t xml:space="preserve">It will be communicated to all employee using various methods, including training, information documents and ongoing publicity. </w:t>
      </w:r>
    </w:p>
    <w:p w14:paraId="1570DC70" w14:textId="34B2A4E9" w:rsidR="00911F31" w:rsidRPr="005E43B7" w:rsidRDefault="00911F31" w:rsidP="007A20AF">
      <w:pPr>
        <w:jc w:val="both"/>
      </w:pPr>
      <w:r w:rsidRPr="005E43B7">
        <w:t>This policy will apply to any unwanted conduct that occurs in the course of a</w:t>
      </w:r>
      <w:r>
        <w:t xml:space="preserve"> </w:t>
      </w:r>
      <w:r w:rsidRPr="005E43B7">
        <w:t xml:space="preserve">person’s work and which takes place at their place of work, including in their home while working from home, or at/while travelling to a place which is not their place of work if they are there for any reason related to their work, including for a work-related social event, business trip, training session or conference. </w:t>
      </w:r>
    </w:p>
    <w:p w14:paraId="23A3E920" w14:textId="77777777" w:rsidR="00911F31" w:rsidRDefault="00911F31" w:rsidP="007A20AF">
      <w:pPr>
        <w:jc w:val="both"/>
      </w:pPr>
      <w:r w:rsidRPr="005E43B7">
        <w:t xml:space="preserve">Anyone can be a victim of sexual harassment, regardless of their sex, sexual orientation or gender identity or that of the harasser. Sexual harassment may also occur between people of the same sex. </w:t>
      </w:r>
    </w:p>
    <w:p w14:paraId="3224B23A" w14:textId="77777777" w:rsidR="001E0DF2" w:rsidRPr="001E0DF2" w:rsidRDefault="001E0DF2" w:rsidP="007A20AF">
      <w:pPr>
        <w:jc w:val="both"/>
      </w:pPr>
      <w:r w:rsidRPr="001E0DF2">
        <w:t>This policy does not form part of any contract of employment or contract to provide services, and we may amend it at any time</w:t>
      </w:r>
    </w:p>
    <w:p w14:paraId="641E7003" w14:textId="77777777" w:rsidR="00911F31" w:rsidRDefault="00911F31" w:rsidP="007A20AF">
      <w:pPr>
        <w:jc w:val="both"/>
      </w:pPr>
      <w:r w:rsidRPr="007A20AF">
        <w:rPr>
          <w:shd w:val="clear" w:color="auto" w:fill="FFFFFF"/>
        </w:rPr>
        <w:t>The Council promotes the importance of respect between employees at every level of the Council, encouraging a supportive and inclusive culture so that people's behaviour reflects the Council's values an</w:t>
      </w:r>
      <w:r>
        <w:rPr>
          <w:shd w:val="clear" w:color="auto" w:fill="FFFFFF"/>
        </w:rPr>
        <w:t>d</w:t>
      </w:r>
      <w:r w:rsidRPr="007A20AF">
        <w:rPr>
          <w:shd w:val="clear" w:color="auto" w:fill="FFFFFF"/>
        </w:rPr>
        <w:t xml:space="preserve"> behaviours.</w:t>
      </w:r>
    </w:p>
    <w:p w14:paraId="34FBB5A2" w14:textId="2085368C" w:rsidR="00911F31" w:rsidRDefault="00911F31" w:rsidP="007A20AF">
      <w:pPr>
        <w:jc w:val="both"/>
      </w:pPr>
      <w:r>
        <w:t xml:space="preserve">The Council is committed to providing a safe and respectful environment for all employees through adherence to </w:t>
      </w:r>
      <w:hyperlink r:id="rId11" w:history="1">
        <w:r w:rsidRPr="001E0DF2">
          <w:rPr>
            <w:rStyle w:val="Hyperlink"/>
          </w:rPr>
          <w:t>the Council’s Values and Behaviours</w:t>
        </w:r>
      </w:hyperlink>
    </w:p>
    <w:p w14:paraId="00A8C981" w14:textId="77777777" w:rsidR="001E0DF2" w:rsidRDefault="001E0DF2" w:rsidP="001E0DF2"/>
    <w:p w14:paraId="5BA0A28C" w14:textId="77777777" w:rsidR="007A20AF" w:rsidRDefault="007A20AF" w:rsidP="001E0DF2"/>
    <w:p w14:paraId="2AEACC24" w14:textId="4D1DFBD5" w:rsidR="001E0DF2" w:rsidRDefault="001E0DF2" w:rsidP="001E0DF2">
      <w:pPr>
        <w:rPr>
          <w:b/>
          <w:bCs/>
        </w:rPr>
      </w:pPr>
      <w:r w:rsidRPr="001E0DF2">
        <w:rPr>
          <w:b/>
          <w:bCs/>
        </w:rPr>
        <w:t>1.2</w:t>
      </w:r>
      <w:r w:rsidRPr="001E0DF2">
        <w:rPr>
          <w:b/>
          <w:bCs/>
        </w:rPr>
        <w:tab/>
        <w:t>Purpose and Scope</w:t>
      </w:r>
    </w:p>
    <w:p w14:paraId="098D92B4" w14:textId="77777777" w:rsidR="001E0DF2" w:rsidRDefault="001E0DF2" w:rsidP="001E0DF2">
      <w:r>
        <w:t xml:space="preserve">This policy aims to: </w:t>
      </w:r>
    </w:p>
    <w:p w14:paraId="5127DC44" w14:textId="72184519" w:rsidR="001E0DF2" w:rsidRDefault="001E0DF2" w:rsidP="001E0DF2">
      <w:pPr>
        <w:pStyle w:val="ListParagraph"/>
        <w:numPr>
          <w:ilvl w:val="0"/>
          <w:numId w:val="25"/>
        </w:numPr>
      </w:pPr>
      <w:r>
        <w:t>Reinforce our commitment to take prompt and appropriate action in response to any allegation of sexual harassment</w:t>
      </w:r>
    </w:p>
    <w:p w14:paraId="27BF83A7" w14:textId="66FF3845" w:rsidR="001E0DF2" w:rsidRPr="007A20AF" w:rsidRDefault="001E0DF2" w:rsidP="001E0DF2">
      <w:pPr>
        <w:pStyle w:val="ListParagraph"/>
        <w:numPr>
          <w:ilvl w:val="0"/>
          <w:numId w:val="25"/>
        </w:numPr>
        <w:rPr>
          <w:rFonts w:eastAsia="Times New Roman" w:cs="Arial"/>
          <w:color w:val="221E20"/>
          <w:lang w:eastAsia="en-GB"/>
        </w:rPr>
      </w:pPr>
      <w:r>
        <w:rPr>
          <w:rFonts w:eastAsia="Times New Roman" w:cs="Arial"/>
          <w:color w:val="221E20"/>
          <w:lang w:eastAsia="en-GB"/>
        </w:rPr>
        <w:t>M</w:t>
      </w:r>
      <w:r w:rsidRPr="007A20AF">
        <w:rPr>
          <w:rFonts w:eastAsia="Times New Roman" w:cs="Arial"/>
          <w:color w:val="221E20"/>
          <w:lang w:eastAsia="en-GB"/>
        </w:rPr>
        <w:t>ake sure everyone understands what sexual harassment is, can openly and confidently discuss concerns about inappropriate behaviour in the workplace and are clear on the Council's policies and practices</w:t>
      </w:r>
    </w:p>
    <w:p w14:paraId="792A6692" w14:textId="76AD9B7E" w:rsidR="001E0DF2" w:rsidRPr="007A20AF" w:rsidRDefault="001E0DF2" w:rsidP="001E0DF2">
      <w:pPr>
        <w:pStyle w:val="ListParagraph"/>
        <w:numPr>
          <w:ilvl w:val="0"/>
          <w:numId w:val="25"/>
        </w:numPr>
        <w:rPr>
          <w:rFonts w:eastAsia="Times New Roman" w:cs="Arial"/>
          <w:color w:val="221E20"/>
          <w:lang w:eastAsia="en-GB"/>
        </w:rPr>
      </w:pPr>
      <w:r>
        <w:rPr>
          <w:rFonts w:eastAsia="Times New Roman" w:cs="Arial"/>
          <w:color w:val="221E20"/>
          <w:lang w:eastAsia="en-GB"/>
        </w:rPr>
        <w:t>E</w:t>
      </w:r>
      <w:r w:rsidRPr="007A20AF">
        <w:rPr>
          <w:rFonts w:eastAsia="Times New Roman" w:cs="Arial"/>
          <w:color w:val="221E20"/>
          <w:lang w:eastAsia="en-GB"/>
        </w:rPr>
        <w:t>ducate and inform managers about the potential signs and impact of sexual harassment in the workplace, and how they can support individuals at work</w:t>
      </w:r>
    </w:p>
    <w:bookmarkEnd w:id="0"/>
    <w:p w14:paraId="56E2891C" w14:textId="0234E2FF" w:rsidR="00911F31" w:rsidRPr="001E0DF2" w:rsidRDefault="001E0DF2" w:rsidP="001E0DF2">
      <w:pPr>
        <w:rPr>
          <w:b/>
          <w:bCs/>
        </w:rPr>
      </w:pPr>
      <w:r>
        <w:rPr>
          <w:b/>
          <w:bCs/>
        </w:rPr>
        <w:t xml:space="preserve">1.3 </w:t>
      </w:r>
      <w:r>
        <w:rPr>
          <w:b/>
          <w:bCs/>
        </w:rPr>
        <w:tab/>
      </w:r>
      <w:r w:rsidR="00911F31" w:rsidRPr="001E0DF2">
        <w:rPr>
          <w:b/>
          <w:bCs/>
        </w:rPr>
        <w:t xml:space="preserve">Definition of sexual harassment </w:t>
      </w:r>
    </w:p>
    <w:p w14:paraId="27792136" w14:textId="77777777" w:rsidR="00911F31" w:rsidRPr="00911F31" w:rsidRDefault="00911F31" w:rsidP="007A20AF">
      <w:pPr>
        <w:jc w:val="both"/>
      </w:pPr>
      <w:r w:rsidRPr="00911F31">
        <w:t xml:space="preserve">Sexual harassment is prohibited under the Equality Act 2010. It occurs when a person is subjected to unwanted conduct of a sexual nature which has the purpose or the effect of: </w:t>
      </w:r>
    </w:p>
    <w:p w14:paraId="2B76D6BC" w14:textId="77777777" w:rsidR="001E0DF2" w:rsidRPr="001E0DF2" w:rsidRDefault="001E0DF2" w:rsidP="007A20AF">
      <w:pPr>
        <w:pStyle w:val="ListParagraph"/>
        <w:numPr>
          <w:ilvl w:val="0"/>
          <w:numId w:val="30"/>
        </w:numPr>
        <w:jc w:val="both"/>
      </w:pPr>
      <w:r w:rsidRPr="001E0DF2">
        <w:t xml:space="preserve">violating the person’s dignity, </w:t>
      </w:r>
      <w:r>
        <w:t xml:space="preserve">whether it was intended or not </w:t>
      </w:r>
      <w:r w:rsidRPr="001E0DF2">
        <w:t xml:space="preserve">or </w:t>
      </w:r>
    </w:p>
    <w:p w14:paraId="0918A39F" w14:textId="585A4F60" w:rsidR="001E0DF2" w:rsidRPr="001E0DF2" w:rsidRDefault="001E0DF2" w:rsidP="007A20AF">
      <w:pPr>
        <w:pStyle w:val="ListParagraph"/>
        <w:numPr>
          <w:ilvl w:val="0"/>
          <w:numId w:val="30"/>
        </w:numPr>
        <w:jc w:val="both"/>
      </w:pPr>
      <w:r w:rsidRPr="001E0DF2">
        <w:t>creating an intimidating, hostile, degrading, humiliating or offensive environment for that person</w:t>
      </w:r>
      <w:r>
        <w:t>, whether it was intended or not</w:t>
      </w:r>
    </w:p>
    <w:p w14:paraId="49911CCE" w14:textId="4FAE033C" w:rsidR="00911F31" w:rsidRDefault="00911F31" w:rsidP="007A20AF">
      <w:pPr>
        <w:jc w:val="both"/>
      </w:pPr>
      <w:r w:rsidRPr="00911F31">
        <w:t>A single one-off event or a series of incidents can amount to sexual harassment. A person can be affected by sexual harassment even if the conduct is not targeted at them. Sexual harassment can still be unlawful even if a person may not have intended their conduct to be offensive.</w:t>
      </w:r>
    </w:p>
    <w:p w14:paraId="7E131867" w14:textId="66BF6827" w:rsidR="001E0DF2" w:rsidRPr="001E0DF2" w:rsidRDefault="001E0DF2" w:rsidP="007A20AF">
      <w:pPr>
        <w:jc w:val="both"/>
      </w:pPr>
      <w:r>
        <w:t xml:space="preserve">Sexual harassment can be carried out or experienced by anyone, regardless of gender. </w:t>
      </w:r>
    </w:p>
    <w:p w14:paraId="5F0AF54F" w14:textId="77777777" w:rsidR="00911F31" w:rsidRPr="00911F31" w:rsidRDefault="00911F31" w:rsidP="007A20AF">
      <w:pPr>
        <w:jc w:val="both"/>
      </w:pPr>
      <w:r w:rsidRPr="00911F31">
        <w:t>Sexual harassment also includes treating someone less favourably because they have submitted or refused to submit to unwanted conduct of a sexual nature, or that is related to gender reassignment or sex, in the past</w:t>
      </w:r>
    </w:p>
    <w:p w14:paraId="4271B5CF" w14:textId="77777777" w:rsidR="00911F31" w:rsidRPr="00911F31" w:rsidRDefault="00911F31" w:rsidP="007A20AF">
      <w:pPr>
        <w:jc w:val="both"/>
      </w:pPr>
      <w:r w:rsidRPr="00911F31">
        <w:t xml:space="preserve">Sexual harassment can involve one or more incidents and actions constituting harassment may be physical, verbal and non-verbal. Examples of conduct or behaviour which constitute sexual harassment include, but are not limited to: </w:t>
      </w:r>
    </w:p>
    <w:p w14:paraId="26CF67FF" w14:textId="77777777" w:rsidR="00911F31" w:rsidRPr="00911F31" w:rsidRDefault="00911F31" w:rsidP="00911F31">
      <w:pPr>
        <w:rPr>
          <w:b/>
          <w:bCs/>
        </w:rPr>
      </w:pPr>
      <w:r w:rsidRPr="00911F31">
        <w:rPr>
          <w:b/>
          <w:bCs/>
        </w:rPr>
        <w:t>Physical conduct</w:t>
      </w:r>
    </w:p>
    <w:p w14:paraId="7DD55EDA" w14:textId="77777777" w:rsidR="00911F31" w:rsidRPr="00911F31" w:rsidRDefault="00911F31" w:rsidP="00B17360">
      <w:pPr>
        <w:pStyle w:val="ListParagraph"/>
        <w:numPr>
          <w:ilvl w:val="0"/>
          <w:numId w:val="31"/>
        </w:numPr>
      </w:pPr>
      <w:r w:rsidRPr="00911F31">
        <w:t xml:space="preserve">Unwelcome physical contact including patting, pinching, stroking, kissing, hugging, fondling, or inappropriate touching </w:t>
      </w:r>
    </w:p>
    <w:p w14:paraId="7DA4BA64" w14:textId="77777777" w:rsidR="00911F31" w:rsidRPr="00911F31" w:rsidRDefault="00911F31" w:rsidP="00B17360">
      <w:pPr>
        <w:pStyle w:val="ListParagraph"/>
        <w:numPr>
          <w:ilvl w:val="0"/>
          <w:numId w:val="31"/>
        </w:numPr>
      </w:pPr>
      <w:r w:rsidRPr="00911F31">
        <w:t xml:space="preserve">Physical violence, including sexual assault </w:t>
      </w:r>
    </w:p>
    <w:p w14:paraId="257E479A" w14:textId="77777777" w:rsidR="00911F31" w:rsidRPr="00911F31" w:rsidRDefault="00911F31" w:rsidP="00911F31">
      <w:r w:rsidRPr="00911F31">
        <w:rPr>
          <w:b/>
          <w:bCs/>
        </w:rPr>
        <w:t>Verbal conduct</w:t>
      </w:r>
      <w:r w:rsidRPr="00911F31">
        <w:t xml:space="preserve"> </w:t>
      </w:r>
    </w:p>
    <w:p w14:paraId="788DB436" w14:textId="77777777" w:rsidR="00911F31" w:rsidRPr="00911F31" w:rsidRDefault="00911F31" w:rsidP="00B17360">
      <w:pPr>
        <w:pStyle w:val="ListParagraph"/>
        <w:numPr>
          <w:ilvl w:val="0"/>
          <w:numId w:val="32"/>
        </w:numPr>
      </w:pPr>
      <w:r w:rsidRPr="00911F31">
        <w:t xml:space="preserve">The use of job-related threats or rewards to solicit sexual favours </w:t>
      </w:r>
    </w:p>
    <w:p w14:paraId="6F477094" w14:textId="77777777" w:rsidR="00911F31" w:rsidRPr="00911F31" w:rsidRDefault="00911F31" w:rsidP="00B17360">
      <w:pPr>
        <w:pStyle w:val="ListParagraph"/>
        <w:numPr>
          <w:ilvl w:val="0"/>
          <w:numId w:val="32"/>
        </w:numPr>
      </w:pPr>
      <w:r w:rsidRPr="00911F31">
        <w:t>Banter</w:t>
      </w:r>
    </w:p>
    <w:p w14:paraId="22B6CC70" w14:textId="77777777" w:rsidR="00911F31" w:rsidRPr="00911F31" w:rsidRDefault="00911F31" w:rsidP="00B17360">
      <w:pPr>
        <w:pStyle w:val="ListParagraph"/>
        <w:numPr>
          <w:ilvl w:val="0"/>
          <w:numId w:val="32"/>
        </w:numPr>
      </w:pPr>
      <w:r w:rsidRPr="00911F31">
        <w:t>Mimicry</w:t>
      </w:r>
    </w:p>
    <w:p w14:paraId="59CDA31A" w14:textId="1A168AC9" w:rsidR="00911F31" w:rsidRPr="00911F31" w:rsidRDefault="00911F31" w:rsidP="00B17360">
      <w:pPr>
        <w:pStyle w:val="ListParagraph"/>
        <w:numPr>
          <w:ilvl w:val="0"/>
          <w:numId w:val="32"/>
        </w:numPr>
      </w:pPr>
      <w:r w:rsidRPr="00911F31">
        <w:t xml:space="preserve">Comments on a worker’s appearance, private life, etc. </w:t>
      </w:r>
    </w:p>
    <w:p w14:paraId="40F7020C" w14:textId="77777777" w:rsidR="00911F31" w:rsidRPr="00911F31" w:rsidRDefault="00911F31" w:rsidP="00B17360">
      <w:pPr>
        <w:pStyle w:val="ListParagraph"/>
        <w:numPr>
          <w:ilvl w:val="0"/>
          <w:numId w:val="32"/>
        </w:numPr>
      </w:pPr>
      <w:r w:rsidRPr="00911F31">
        <w:t xml:space="preserve">Sexual comments, stories and jokes </w:t>
      </w:r>
    </w:p>
    <w:p w14:paraId="5F166BE3" w14:textId="77777777" w:rsidR="00911F31" w:rsidRPr="00911F31" w:rsidRDefault="00911F31" w:rsidP="00B17360">
      <w:pPr>
        <w:pStyle w:val="ListParagraph"/>
        <w:numPr>
          <w:ilvl w:val="0"/>
          <w:numId w:val="32"/>
        </w:numPr>
      </w:pPr>
      <w:r w:rsidRPr="00911F31">
        <w:t xml:space="preserve">Unwelcome sexual advances </w:t>
      </w:r>
    </w:p>
    <w:p w14:paraId="7A35C205" w14:textId="77777777" w:rsidR="00911F31" w:rsidRPr="00911F31" w:rsidRDefault="00911F31" w:rsidP="00B17360">
      <w:pPr>
        <w:pStyle w:val="ListParagraph"/>
        <w:numPr>
          <w:ilvl w:val="0"/>
          <w:numId w:val="32"/>
        </w:numPr>
      </w:pPr>
      <w:r w:rsidRPr="00911F31">
        <w:t xml:space="preserve">Repeated and unwanted social invitations for dates or physical intimacy </w:t>
      </w:r>
    </w:p>
    <w:p w14:paraId="7B6142DB" w14:textId="77777777" w:rsidR="00911F31" w:rsidRPr="00911F31" w:rsidRDefault="00911F31" w:rsidP="00B17360">
      <w:pPr>
        <w:pStyle w:val="ListParagraph"/>
        <w:numPr>
          <w:ilvl w:val="0"/>
          <w:numId w:val="32"/>
        </w:numPr>
      </w:pPr>
      <w:r w:rsidRPr="00911F31">
        <w:t>Condescending or paternalistic sexual orientated remarks</w:t>
      </w:r>
    </w:p>
    <w:p w14:paraId="5D4ED44D" w14:textId="77777777" w:rsidR="00911F31" w:rsidRPr="00911F31" w:rsidRDefault="00911F31" w:rsidP="00B17360">
      <w:pPr>
        <w:pStyle w:val="ListParagraph"/>
        <w:numPr>
          <w:ilvl w:val="0"/>
          <w:numId w:val="32"/>
        </w:numPr>
      </w:pPr>
      <w:r w:rsidRPr="00911F31">
        <w:t xml:space="preserve">Sending sexually explicit messages (by phone or by email) </w:t>
      </w:r>
    </w:p>
    <w:p w14:paraId="34337AD8" w14:textId="7C5AAD7F" w:rsidR="00911F31" w:rsidRPr="00911F31" w:rsidRDefault="009A57C9" w:rsidP="00B17360">
      <w:pPr>
        <w:pStyle w:val="ListParagraph"/>
        <w:numPr>
          <w:ilvl w:val="0"/>
          <w:numId w:val="32"/>
        </w:numPr>
      </w:pPr>
      <w:r>
        <w:lastRenderedPageBreak/>
        <w:t>O</w:t>
      </w:r>
      <w:r w:rsidR="00911F31" w:rsidRPr="00911F31">
        <w:t>ffensive emails, text messages or social media content</w:t>
      </w:r>
    </w:p>
    <w:p w14:paraId="35FC8763" w14:textId="77777777" w:rsidR="00911F31" w:rsidRPr="00911F31" w:rsidRDefault="00911F31" w:rsidP="007A20AF">
      <w:pPr>
        <w:jc w:val="both"/>
      </w:pPr>
    </w:p>
    <w:p w14:paraId="33E2AF6A" w14:textId="77777777" w:rsidR="00911F31" w:rsidRPr="00911F31" w:rsidRDefault="00911F31" w:rsidP="007A20AF">
      <w:pPr>
        <w:jc w:val="both"/>
      </w:pPr>
      <w:r w:rsidRPr="00911F31">
        <w:rPr>
          <w:b/>
          <w:bCs/>
        </w:rPr>
        <w:t>Non-verbal conduct</w:t>
      </w:r>
      <w:r w:rsidRPr="00911F31">
        <w:t xml:space="preserve"> </w:t>
      </w:r>
    </w:p>
    <w:p w14:paraId="1A70562B" w14:textId="77777777" w:rsidR="00911F31" w:rsidRPr="00911F31" w:rsidRDefault="00911F31" w:rsidP="007A20AF">
      <w:pPr>
        <w:pStyle w:val="ListParagraph"/>
        <w:numPr>
          <w:ilvl w:val="0"/>
          <w:numId w:val="33"/>
        </w:numPr>
        <w:jc w:val="both"/>
      </w:pPr>
      <w:r w:rsidRPr="00911F31">
        <w:t xml:space="preserve">Display of sexually explicit or suggestive material </w:t>
      </w:r>
    </w:p>
    <w:p w14:paraId="62A66F3C" w14:textId="77777777" w:rsidR="00911F31" w:rsidRPr="00911F31" w:rsidRDefault="00911F31" w:rsidP="007A20AF">
      <w:pPr>
        <w:pStyle w:val="ListParagraph"/>
        <w:numPr>
          <w:ilvl w:val="0"/>
          <w:numId w:val="33"/>
        </w:numPr>
        <w:jc w:val="both"/>
      </w:pPr>
      <w:r w:rsidRPr="00911F31">
        <w:t xml:space="preserve">Sexually suggestive gestures </w:t>
      </w:r>
    </w:p>
    <w:p w14:paraId="260632CE" w14:textId="77777777" w:rsidR="00911F31" w:rsidRPr="00911F31" w:rsidRDefault="00911F31" w:rsidP="007A20AF">
      <w:pPr>
        <w:pStyle w:val="ListParagraph"/>
        <w:numPr>
          <w:ilvl w:val="0"/>
          <w:numId w:val="33"/>
        </w:numPr>
        <w:jc w:val="both"/>
      </w:pPr>
      <w:r w:rsidRPr="00911F31">
        <w:t xml:space="preserve">“Wolf whistling” </w:t>
      </w:r>
    </w:p>
    <w:p w14:paraId="56D7D2CA" w14:textId="77777777" w:rsidR="00911F31" w:rsidRPr="00911F31" w:rsidRDefault="00911F31" w:rsidP="007A20AF">
      <w:pPr>
        <w:pStyle w:val="ListParagraph"/>
        <w:numPr>
          <w:ilvl w:val="0"/>
          <w:numId w:val="33"/>
        </w:numPr>
        <w:jc w:val="both"/>
      </w:pPr>
      <w:r w:rsidRPr="00911F31">
        <w:t>Leering</w:t>
      </w:r>
    </w:p>
    <w:p w14:paraId="15728EE3" w14:textId="77777777" w:rsidR="00911F31" w:rsidRPr="00911F31" w:rsidRDefault="00911F31" w:rsidP="007A20AF">
      <w:pPr>
        <w:jc w:val="both"/>
      </w:pPr>
      <w:r w:rsidRPr="00911F31">
        <w:t>This list of examples is not exhaustive. Sexual harassment can include any conduct of a sexual nature which is unwanted and unwelcome by the recipient.</w:t>
      </w:r>
    </w:p>
    <w:p w14:paraId="57967300" w14:textId="2D203CE0" w:rsidR="00911F31" w:rsidRPr="00B17360" w:rsidRDefault="00911F31" w:rsidP="007A20AF">
      <w:pPr>
        <w:jc w:val="both"/>
      </w:pPr>
      <w:r w:rsidRPr="00911F31">
        <w:t>The conduct does not need to be sexually motivated, only sexual in nature.</w:t>
      </w:r>
      <w:r w:rsidRPr="00911F31">
        <w:br/>
      </w:r>
      <w:r w:rsidRPr="00B17360">
        <w:t xml:space="preserve">It is not necessary for someone to object first before conduct can be described as unwanted. A person may be sexually harassed even if they were not the intended target. </w:t>
      </w:r>
    </w:p>
    <w:p w14:paraId="00040AA4" w14:textId="48CC2CB9" w:rsidR="00B17360" w:rsidRPr="00B17360" w:rsidRDefault="00B17360" w:rsidP="007A20AF">
      <w:pPr>
        <w:jc w:val="both"/>
      </w:pPr>
      <w:r w:rsidRPr="00B17360">
        <w:t>Sexual harassment can take place at any time and any place. It can happen at any location, including the workplace or workplace events, for example, at learning events, while travelling with colleagues to an event or in other spaces that may be both physical and virtual, including social events. Incidents which occur within these environments fall within the scope of this policy.</w:t>
      </w:r>
    </w:p>
    <w:p w14:paraId="4D567611" w14:textId="3976995E" w:rsidR="00B17360" w:rsidRPr="00B17360" w:rsidRDefault="00B17360" w:rsidP="007A20AF">
      <w:pPr>
        <w:jc w:val="both"/>
      </w:pPr>
      <w:r w:rsidRPr="00B17360">
        <w:t>Some forms of sexual harassment may also constitute criminal offences under a range of legislation including but not limited to the Sexual Offences Act 2003 and the Protection from Harassment Act 1997</w:t>
      </w:r>
      <w:r>
        <w:t>.</w:t>
      </w:r>
    </w:p>
    <w:p w14:paraId="08FC4837" w14:textId="35A81CAF" w:rsidR="00B17360" w:rsidRPr="00B17360" w:rsidRDefault="00B17360" w:rsidP="007A20AF">
      <w:pPr>
        <w:jc w:val="both"/>
      </w:pPr>
      <w:r w:rsidRPr="00B17360">
        <w:t xml:space="preserve">In addition, </w:t>
      </w:r>
      <w:r>
        <w:t xml:space="preserve">the </w:t>
      </w:r>
      <w:r w:rsidRPr="00B17360">
        <w:t>Council will consider the necessity of escalation to relevant authorities. For example, the police where there is concern that the allegations may constitute a criminal act, and the Local Authority Designated Officer or Safeguarding Team where appropriate</w:t>
      </w:r>
    </w:p>
    <w:p w14:paraId="3E5A70AF" w14:textId="77777777" w:rsidR="00B17360" w:rsidRDefault="00B17360" w:rsidP="007A20AF">
      <w:pPr>
        <w:jc w:val="both"/>
      </w:pPr>
    </w:p>
    <w:p w14:paraId="5648666F" w14:textId="22D0EEBD" w:rsidR="00911F31" w:rsidRPr="00B17360" w:rsidRDefault="00B17360" w:rsidP="007A20AF">
      <w:pPr>
        <w:jc w:val="both"/>
        <w:rPr>
          <w:b/>
          <w:bCs/>
        </w:rPr>
      </w:pPr>
      <w:r>
        <w:rPr>
          <w:b/>
          <w:bCs/>
        </w:rPr>
        <w:t xml:space="preserve">1.4 </w:t>
      </w:r>
      <w:r>
        <w:rPr>
          <w:b/>
          <w:bCs/>
        </w:rPr>
        <w:tab/>
      </w:r>
      <w:r w:rsidR="00911F31" w:rsidRPr="00B17360">
        <w:rPr>
          <w:b/>
          <w:bCs/>
        </w:rPr>
        <w:t>Third party harassment</w:t>
      </w:r>
    </w:p>
    <w:p w14:paraId="366A2F0A" w14:textId="77777777" w:rsidR="00B17360" w:rsidRDefault="00B17360" w:rsidP="007A20AF">
      <w:pPr>
        <w:jc w:val="both"/>
      </w:pPr>
      <w:r w:rsidRPr="00B17360">
        <w:t>Third-party sexual harassment can result in legal liability and will not be tolerated. The law requires employers to take reasonable steps to prevent sexual harassment by third parties.</w:t>
      </w:r>
    </w:p>
    <w:p w14:paraId="229B722B" w14:textId="77777777" w:rsidR="00B17360" w:rsidRPr="00B17360" w:rsidRDefault="00B17360" w:rsidP="007A20AF">
      <w:pPr>
        <w:jc w:val="both"/>
      </w:pPr>
      <w:r w:rsidRPr="00B17360">
        <w:t>All employees are encouraged to report any third-party harassment they are a victim of, or witness, in accordance with this policy.</w:t>
      </w:r>
    </w:p>
    <w:p w14:paraId="49207C91" w14:textId="20B665C0" w:rsidR="00B17360" w:rsidRPr="00B17360" w:rsidRDefault="00B17360" w:rsidP="007A20AF">
      <w:pPr>
        <w:jc w:val="both"/>
      </w:pPr>
      <w:r w:rsidRPr="00B17360">
        <w:t xml:space="preserve">The Council will take active steps to try to prevent third party sexual harassment of employees. </w:t>
      </w:r>
    </w:p>
    <w:p w14:paraId="053C7C88" w14:textId="77777777" w:rsidR="00B17360" w:rsidRPr="00B17360" w:rsidRDefault="00B17360" w:rsidP="007A20AF">
      <w:pPr>
        <w:jc w:val="both"/>
      </w:pPr>
      <w:r w:rsidRPr="00B17360">
        <w:t>If any third-party harassment of staff occurs, the Council will take steps to remedy any complaints and to prevent it happening again. These may include warning the harasser about their behaviour, banning them from Council premises, reporting any criminal acts to the police, and sharing information with other teams/services of the Council.</w:t>
      </w:r>
    </w:p>
    <w:p w14:paraId="6793D65F" w14:textId="77777777" w:rsidR="00B06F3A" w:rsidRDefault="00B06F3A" w:rsidP="007A20AF">
      <w:pPr>
        <w:jc w:val="both"/>
        <w:rPr>
          <w:b/>
          <w:bCs/>
        </w:rPr>
      </w:pPr>
    </w:p>
    <w:p w14:paraId="08EE302A" w14:textId="4C335013" w:rsidR="00911F31" w:rsidRPr="00911F31" w:rsidRDefault="00B17360" w:rsidP="007A20AF">
      <w:pPr>
        <w:jc w:val="both"/>
        <w:rPr>
          <w:b/>
          <w:bCs/>
        </w:rPr>
      </w:pPr>
      <w:r w:rsidRPr="00B17360">
        <w:rPr>
          <w:b/>
          <w:bCs/>
        </w:rPr>
        <w:t xml:space="preserve">1.5 </w:t>
      </w:r>
      <w:r w:rsidRPr="00B17360">
        <w:rPr>
          <w:b/>
          <w:bCs/>
        </w:rPr>
        <w:tab/>
        <w:t>Roles and Responsibilities</w:t>
      </w:r>
    </w:p>
    <w:p w14:paraId="1725F8C2" w14:textId="77777777" w:rsidR="00B06F3A" w:rsidRPr="00B06F3A" w:rsidRDefault="00B06F3A" w:rsidP="007A20AF">
      <w:pPr>
        <w:spacing w:after="0"/>
        <w:jc w:val="both"/>
        <w:rPr>
          <w:rFonts w:cs="Arial"/>
        </w:rPr>
      </w:pPr>
    </w:p>
    <w:p w14:paraId="26C4FA47" w14:textId="77777777" w:rsidR="00B06F3A" w:rsidRPr="007A20AF" w:rsidRDefault="00B06F3A" w:rsidP="007A20AF">
      <w:pPr>
        <w:spacing w:after="0"/>
        <w:jc w:val="both"/>
        <w:rPr>
          <w:rFonts w:eastAsia="Times New Roman" w:cs="Arial"/>
          <w:b/>
          <w:bCs/>
          <w:color w:val="221E20"/>
          <w:lang w:eastAsia="en-GB"/>
        </w:rPr>
      </w:pPr>
      <w:r w:rsidRPr="007A20AF">
        <w:rPr>
          <w:rFonts w:eastAsia="Times New Roman" w:cs="Arial"/>
          <w:b/>
          <w:bCs/>
          <w:color w:val="221E20"/>
          <w:lang w:eastAsia="en-GB"/>
        </w:rPr>
        <w:t>All employees are responsible for:</w:t>
      </w:r>
    </w:p>
    <w:p w14:paraId="6DC23A6D" w14:textId="2D47013A" w:rsidR="00B06F3A" w:rsidRPr="007A20AF" w:rsidRDefault="00B06F3A" w:rsidP="007A20AF">
      <w:pPr>
        <w:numPr>
          <w:ilvl w:val="0"/>
          <w:numId w:val="36"/>
        </w:numPr>
        <w:spacing w:after="0"/>
        <w:jc w:val="both"/>
        <w:rPr>
          <w:rFonts w:eastAsia="Times New Roman" w:cs="Arial"/>
          <w:color w:val="221E20"/>
          <w:lang w:eastAsia="en-GB"/>
        </w:rPr>
      </w:pPr>
      <w:r w:rsidRPr="00B06F3A">
        <w:t>Contribut</w:t>
      </w:r>
      <w:r w:rsidR="00321415">
        <w:t>ing</w:t>
      </w:r>
      <w:r w:rsidRPr="00B06F3A">
        <w:t xml:space="preserve"> to a respectful and productive working environment through role modelling the Council’s values and behaviours</w:t>
      </w:r>
    </w:p>
    <w:p w14:paraId="24369E17" w14:textId="6E00C21F" w:rsidR="00B06F3A" w:rsidRPr="007A20AF" w:rsidRDefault="00B06F3A" w:rsidP="007A20AF">
      <w:pPr>
        <w:numPr>
          <w:ilvl w:val="0"/>
          <w:numId w:val="36"/>
        </w:numPr>
        <w:spacing w:after="0"/>
        <w:jc w:val="both"/>
        <w:rPr>
          <w:rFonts w:eastAsia="Times New Roman" w:cs="Arial"/>
          <w:color w:val="221E20"/>
          <w:lang w:eastAsia="en-GB"/>
        </w:rPr>
      </w:pPr>
      <w:r w:rsidRPr="007A20AF">
        <w:rPr>
          <w:rFonts w:eastAsia="Times New Roman" w:cs="Arial"/>
          <w:color w:val="221E20"/>
          <w:lang w:eastAsia="en-GB"/>
        </w:rPr>
        <w:lastRenderedPageBreak/>
        <w:t>taking personal responsibility to raise concerns about any sexual harassment in the workplace, wheth</w:t>
      </w:r>
      <w:r w:rsidRPr="00B06F3A">
        <w:rPr>
          <w:rFonts w:eastAsia="Times New Roman" w:cs="Arial"/>
          <w:color w:val="221E20"/>
          <w:lang w:eastAsia="en-GB"/>
        </w:rPr>
        <w:t>e</w:t>
      </w:r>
      <w:r w:rsidRPr="007A20AF">
        <w:rPr>
          <w:rFonts w:eastAsia="Times New Roman" w:cs="Arial"/>
          <w:color w:val="221E20"/>
          <w:lang w:eastAsia="en-GB"/>
        </w:rPr>
        <w:t>r this was experienced personally or witnessed. Concerns should be raised with an appropriate manager or member of the HR Team.</w:t>
      </w:r>
    </w:p>
    <w:p w14:paraId="5E5B9040" w14:textId="77777777" w:rsidR="00B06F3A" w:rsidRPr="007A20AF" w:rsidRDefault="00B06F3A" w:rsidP="007A20AF">
      <w:pPr>
        <w:numPr>
          <w:ilvl w:val="0"/>
          <w:numId w:val="36"/>
        </w:numPr>
        <w:spacing w:after="0"/>
        <w:jc w:val="both"/>
        <w:rPr>
          <w:rFonts w:eastAsia="Times New Roman" w:cs="Arial"/>
          <w:color w:val="221E20"/>
          <w:lang w:eastAsia="en-GB"/>
        </w:rPr>
      </w:pPr>
      <w:r w:rsidRPr="007A20AF">
        <w:rPr>
          <w:rFonts w:eastAsia="Times New Roman" w:cs="Arial"/>
          <w:color w:val="221E20"/>
          <w:lang w:eastAsia="en-GB"/>
        </w:rPr>
        <w:t>contributing to a respectful and productive working environment</w:t>
      </w:r>
    </w:p>
    <w:p w14:paraId="79B9D46B" w14:textId="77777777" w:rsidR="00B06F3A" w:rsidRPr="007A20AF" w:rsidRDefault="00B06F3A" w:rsidP="007A20AF">
      <w:pPr>
        <w:numPr>
          <w:ilvl w:val="0"/>
          <w:numId w:val="36"/>
        </w:numPr>
        <w:spacing w:after="0"/>
        <w:jc w:val="both"/>
        <w:rPr>
          <w:rFonts w:eastAsia="Times New Roman" w:cs="Arial"/>
          <w:color w:val="221E20"/>
          <w:lang w:eastAsia="en-GB"/>
        </w:rPr>
      </w:pPr>
      <w:r w:rsidRPr="007A20AF">
        <w:rPr>
          <w:rFonts w:eastAsia="Times New Roman" w:cs="Arial"/>
          <w:color w:val="221E20"/>
          <w:lang w:eastAsia="en-GB"/>
        </w:rPr>
        <w:t>being willing to help and support their colleagues</w:t>
      </w:r>
    </w:p>
    <w:p w14:paraId="6916FFA9" w14:textId="77777777" w:rsidR="00B06F3A" w:rsidRPr="007A20AF" w:rsidRDefault="00B06F3A" w:rsidP="007A20AF">
      <w:pPr>
        <w:numPr>
          <w:ilvl w:val="0"/>
          <w:numId w:val="36"/>
        </w:numPr>
        <w:spacing w:after="0"/>
        <w:jc w:val="both"/>
        <w:rPr>
          <w:rFonts w:eastAsia="Times New Roman" w:cs="Arial"/>
          <w:color w:val="221E20"/>
          <w:lang w:eastAsia="en-GB"/>
        </w:rPr>
      </w:pPr>
      <w:r w:rsidRPr="007A20AF">
        <w:rPr>
          <w:rFonts w:eastAsia="Times New Roman" w:cs="Arial"/>
          <w:color w:val="221E20"/>
          <w:lang w:eastAsia="en-GB"/>
        </w:rPr>
        <w:t>treating any allegations or complains of sexual harassment with appropriate confidentiality</w:t>
      </w:r>
    </w:p>
    <w:p w14:paraId="325ADABA" w14:textId="77777777" w:rsidR="00B06F3A" w:rsidRPr="007A20AF" w:rsidRDefault="00B06F3A" w:rsidP="007A20AF">
      <w:pPr>
        <w:numPr>
          <w:ilvl w:val="0"/>
          <w:numId w:val="36"/>
        </w:numPr>
        <w:spacing w:after="0"/>
        <w:jc w:val="both"/>
        <w:rPr>
          <w:rFonts w:eastAsia="Times New Roman" w:cs="Arial"/>
          <w:color w:val="221E20"/>
          <w:lang w:eastAsia="en-GB"/>
        </w:rPr>
      </w:pPr>
      <w:r w:rsidRPr="007A20AF">
        <w:rPr>
          <w:rFonts w:eastAsia="Times New Roman" w:cs="Arial"/>
          <w:color w:val="221E20"/>
          <w:lang w:eastAsia="en-GB"/>
        </w:rPr>
        <w:t>making sure a person is not victimised for making or being involved in a complaint of sexual harassment</w:t>
      </w:r>
    </w:p>
    <w:p w14:paraId="6285CD5C" w14:textId="77777777" w:rsidR="00B06F3A" w:rsidRPr="00B06F3A" w:rsidRDefault="00B06F3A" w:rsidP="007A20AF">
      <w:pPr>
        <w:spacing w:after="0"/>
        <w:jc w:val="both"/>
        <w:rPr>
          <w:rFonts w:eastAsia="Times New Roman" w:cs="Arial"/>
          <w:color w:val="221E20"/>
          <w:lang w:eastAsia="en-GB"/>
        </w:rPr>
      </w:pPr>
    </w:p>
    <w:p w14:paraId="03D2092A" w14:textId="77777777" w:rsidR="00B06F3A" w:rsidRPr="007A20AF" w:rsidRDefault="00B06F3A" w:rsidP="007A20AF">
      <w:pPr>
        <w:spacing w:after="0"/>
        <w:jc w:val="both"/>
        <w:rPr>
          <w:rFonts w:eastAsia="Times New Roman" w:cs="Arial"/>
          <w:b/>
          <w:bCs/>
          <w:color w:val="221E20"/>
          <w:lang w:eastAsia="en-GB"/>
        </w:rPr>
      </w:pPr>
      <w:r w:rsidRPr="007A20AF">
        <w:rPr>
          <w:rFonts w:eastAsia="Times New Roman" w:cs="Arial"/>
          <w:b/>
          <w:bCs/>
          <w:color w:val="221E20"/>
          <w:lang w:eastAsia="en-GB"/>
        </w:rPr>
        <w:t>All line managers will:</w:t>
      </w:r>
    </w:p>
    <w:p w14:paraId="2BB63B58" w14:textId="77777777" w:rsidR="00B06F3A" w:rsidRPr="007A20AF" w:rsidRDefault="00B06F3A" w:rsidP="007A20AF">
      <w:pPr>
        <w:numPr>
          <w:ilvl w:val="0"/>
          <w:numId w:val="37"/>
        </w:numPr>
        <w:spacing w:after="0"/>
        <w:jc w:val="both"/>
        <w:rPr>
          <w:rFonts w:eastAsia="Times New Roman" w:cs="Arial"/>
          <w:color w:val="221E20"/>
          <w:lang w:eastAsia="en-GB"/>
        </w:rPr>
      </w:pPr>
      <w:r w:rsidRPr="007A20AF">
        <w:rPr>
          <w:rFonts w:eastAsia="Times New Roman" w:cs="Arial"/>
          <w:color w:val="221E20"/>
          <w:lang w:eastAsia="en-GB"/>
        </w:rPr>
        <w:t>model appropriate behaviour</w:t>
      </w:r>
    </w:p>
    <w:p w14:paraId="090F6375" w14:textId="77777777" w:rsidR="00B06F3A" w:rsidRPr="007A20AF" w:rsidRDefault="00B06F3A" w:rsidP="007A20AF">
      <w:pPr>
        <w:numPr>
          <w:ilvl w:val="0"/>
          <w:numId w:val="37"/>
        </w:numPr>
        <w:spacing w:after="0"/>
        <w:jc w:val="both"/>
        <w:rPr>
          <w:rFonts w:eastAsia="Times New Roman" w:cs="Arial"/>
          <w:color w:val="221E20"/>
          <w:lang w:eastAsia="en-GB"/>
        </w:rPr>
      </w:pPr>
      <w:r w:rsidRPr="00B06F3A">
        <w:rPr>
          <w:rFonts w:eastAsia="Times New Roman" w:cs="Arial"/>
          <w:color w:val="221E20"/>
          <w:lang w:eastAsia="en-GB"/>
        </w:rPr>
        <w:t>attend</w:t>
      </w:r>
      <w:r w:rsidRPr="007A20AF">
        <w:rPr>
          <w:rFonts w:eastAsia="Times New Roman" w:cs="Arial"/>
          <w:color w:val="221E20"/>
          <w:lang w:eastAsia="en-GB"/>
        </w:rPr>
        <w:t xml:space="preserve"> training to make sure they understand what sexual harassment is and their responsibilities for eliminating this in the workplace</w:t>
      </w:r>
    </w:p>
    <w:p w14:paraId="2E6733BB" w14:textId="77777777" w:rsidR="00B06F3A" w:rsidRPr="007A20AF" w:rsidRDefault="00B06F3A" w:rsidP="007A20AF">
      <w:pPr>
        <w:numPr>
          <w:ilvl w:val="0"/>
          <w:numId w:val="37"/>
        </w:numPr>
        <w:spacing w:after="0"/>
        <w:jc w:val="both"/>
        <w:rPr>
          <w:rFonts w:eastAsia="Times New Roman" w:cs="Arial"/>
          <w:color w:val="221E20"/>
          <w:lang w:eastAsia="en-GB"/>
        </w:rPr>
      </w:pPr>
      <w:r w:rsidRPr="007A20AF">
        <w:rPr>
          <w:rFonts w:eastAsia="Times New Roman" w:cs="Arial"/>
          <w:color w:val="221E20"/>
          <w:lang w:eastAsia="en-GB"/>
        </w:rPr>
        <w:t xml:space="preserve">monitor the workplace environment to make sure as far as is practicable, standards of conduct are always </w:t>
      </w:r>
      <w:proofErr w:type="gramStart"/>
      <w:r w:rsidRPr="007A20AF">
        <w:rPr>
          <w:rFonts w:eastAsia="Times New Roman" w:cs="Arial"/>
          <w:color w:val="221E20"/>
          <w:lang w:eastAsia="en-GB"/>
        </w:rPr>
        <w:t>maintained</w:t>
      </w:r>
      <w:proofErr w:type="gramEnd"/>
      <w:r w:rsidRPr="007A20AF">
        <w:rPr>
          <w:rFonts w:eastAsia="Times New Roman" w:cs="Arial"/>
          <w:color w:val="221E20"/>
          <w:lang w:eastAsia="en-GB"/>
        </w:rPr>
        <w:t xml:space="preserve"> and that sexual harassment is not tolerated</w:t>
      </w:r>
    </w:p>
    <w:p w14:paraId="48385790" w14:textId="77777777" w:rsidR="00B06F3A" w:rsidRPr="007A20AF" w:rsidRDefault="00B06F3A" w:rsidP="007A20AF">
      <w:pPr>
        <w:numPr>
          <w:ilvl w:val="0"/>
          <w:numId w:val="37"/>
        </w:numPr>
        <w:spacing w:after="0"/>
        <w:jc w:val="both"/>
        <w:rPr>
          <w:rFonts w:eastAsia="Times New Roman" w:cs="Arial"/>
          <w:color w:val="221E20"/>
          <w:lang w:eastAsia="en-GB"/>
        </w:rPr>
      </w:pPr>
      <w:r w:rsidRPr="007A20AF">
        <w:rPr>
          <w:rFonts w:eastAsia="Times New Roman" w:cs="Arial"/>
          <w:color w:val="221E20"/>
          <w:lang w:eastAsia="en-GB"/>
        </w:rPr>
        <w:t>promote awareness of the avenues for advice and the complaints procedures with respect to sexual harassment as set out in this policy</w:t>
      </w:r>
    </w:p>
    <w:p w14:paraId="348405DB" w14:textId="77777777" w:rsidR="00B06F3A" w:rsidRPr="007A20AF" w:rsidRDefault="00B06F3A" w:rsidP="007A20AF">
      <w:pPr>
        <w:numPr>
          <w:ilvl w:val="0"/>
          <w:numId w:val="37"/>
        </w:numPr>
        <w:spacing w:after="0"/>
        <w:jc w:val="both"/>
        <w:rPr>
          <w:rFonts w:eastAsia="Times New Roman" w:cs="Arial"/>
          <w:color w:val="221E20"/>
          <w:lang w:eastAsia="en-GB"/>
        </w:rPr>
      </w:pPr>
      <w:r w:rsidRPr="007A20AF">
        <w:rPr>
          <w:rFonts w:eastAsia="Times New Roman" w:cs="Arial"/>
          <w:color w:val="221E20"/>
          <w:lang w:eastAsia="en-GB"/>
        </w:rPr>
        <w:t>treat complaints and behaviour seriously and take immediate action as appropriate</w:t>
      </w:r>
    </w:p>
    <w:p w14:paraId="47E17488" w14:textId="77777777" w:rsidR="00B06F3A" w:rsidRPr="007A20AF" w:rsidRDefault="00B06F3A" w:rsidP="007A20AF">
      <w:pPr>
        <w:numPr>
          <w:ilvl w:val="0"/>
          <w:numId w:val="37"/>
        </w:numPr>
        <w:spacing w:after="0"/>
        <w:jc w:val="both"/>
        <w:rPr>
          <w:rFonts w:eastAsia="Times New Roman" w:cs="Arial"/>
          <w:color w:val="221E20"/>
          <w:lang w:eastAsia="en-GB"/>
        </w:rPr>
      </w:pPr>
      <w:r w:rsidRPr="007A20AF">
        <w:rPr>
          <w:rFonts w:eastAsia="Times New Roman" w:cs="Arial"/>
          <w:color w:val="221E20"/>
          <w:lang w:eastAsia="en-GB"/>
        </w:rPr>
        <w:t>treat complaints of sexual harassment with appropriate sensitivity and confidentiality</w:t>
      </w:r>
    </w:p>
    <w:p w14:paraId="2F40544F" w14:textId="77777777" w:rsidR="00B06F3A" w:rsidRPr="007A20AF" w:rsidRDefault="00B06F3A" w:rsidP="007A20AF">
      <w:pPr>
        <w:numPr>
          <w:ilvl w:val="0"/>
          <w:numId w:val="37"/>
        </w:numPr>
        <w:spacing w:after="0"/>
        <w:jc w:val="both"/>
        <w:rPr>
          <w:rFonts w:eastAsia="Times New Roman" w:cs="Arial"/>
          <w:color w:val="221E20"/>
          <w:lang w:eastAsia="en-GB"/>
        </w:rPr>
      </w:pPr>
      <w:r w:rsidRPr="007A20AF">
        <w:rPr>
          <w:rFonts w:eastAsia="Times New Roman" w:cs="Arial"/>
          <w:color w:val="221E20"/>
          <w:lang w:eastAsia="en-GB"/>
        </w:rPr>
        <w:t>make sure that a person is not victimised for making, or being involved in, a complaint of sexual harassment</w:t>
      </w:r>
    </w:p>
    <w:p w14:paraId="51EF1870" w14:textId="77777777" w:rsidR="00B06F3A" w:rsidRPr="00B06F3A" w:rsidRDefault="00B06F3A" w:rsidP="007A20AF">
      <w:pPr>
        <w:spacing w:after="0"/>
        <w:jc w:val="both"/>
        <w:rPr>
          <w:rFonts w:ascii="Open Sans" w:eastAsia="Times New Roman" w:hAnsi="Open Sans" w:cs="Open Sans"/>
          <w:color w:val="221E20"/>
          <w:lang w:eastAsia="en-GB"/>
        </w:rPr>
      </w:pPr>
    </w:p>
    <w:p w14:paraId="5C89744D" w14:textId="77777777" w:rsidR="00B06F3A" w:rsidRPr="007A20AF" w:rsidRDefault="00B06F3A" w:rsidP="007A20AF">
      <w:pPr>
        <w:spacing w:after="0"/>
        <w:jc w:val="both"/>
        <w:rPr>
          <w:rFonts w:eastAsia="Times New Roman" w:cs="Arial"/>
          <w:b/>
          <w:bCs/>
          <w:color w:val="221E20"/>
          <w:lang w:eastAsia="en-GB"/>
        </w:rPr>
      </w:pPr>
      <w:r w:rsidRPr="007A20AF">
        <w:rPr>
          <w:rFonts w:eastAsia="Times New Roman" w:cs="Arial"/>
          <w:b/>
          <w:bCs/>
          <w:color w:val="221E20"/>
          <w:lang w:eastAsia="en-GB"/>
        </w:rPr>
        <w:t>The Human Resources team will be responsible for:</w:t>
      </w:r>
    </w:p>
    <w:p w14:paraId="203F923B" w14:textId="77777777" w:rsidR="00B06F3A" w:rsidRPr="007A20AF" w:rsidRDefault="00B06F3A" w:rsidP="007A20AF">
      <w:pPr>
        <w:numPr>
          <w:ilvl w:val="0"/>
          <w:numId w:val="38"/>
        </w:numPr>
        <w:spacing w:after="0"/>
        <w:jc w:val="both"/>
        <w:rPr>
          <w:rFonts w:eastAsia="Times New Roman" w:cs="Arial"/>
          <w:color w:val="221E20"/>
          <w:lang w:eastAsia="en-GB"/>
        </w:rPr>
      </w:pPr>
      <w:r w:rsidRPr="007A20AF">
        <w:rPr>
          <w:rFonts w:eastAsia="Times New Roman" w:cs="Arial"/>
          <w:color w:val="221E20"/>
          <w:lang w:eastAsia="en-GB"/>
        </w:rPr>
        <w:t>making sure that there are clear processes in place for raising complaints</w:t>
      </w:r>
    </w:p>
    <w:p w14:paraId="41D99642" w14:textId="77777777" w:rsidR="00B06F3A" w:rsidRPr="007A20AF" w:rsidRDefault="00B06F3A" w:rsidP="007A20AF">
      <w:pPr>
        <w:numPr>
          <w:ilvl w:val="0"/>
          <w:numId w:val="38"/>
        </w:numPr>
        <w:spacing w:after="0"/>
        <w:jc w:val="both"/>
        <w:rPr>
          <w:rFonts w:eastAsia="Times New Roman" w:cs="Arial"/>
          <w:color w:val="221E20"/>
          <w:lang w:eastAsia="en-GB"/>
        </w:rPr>
      </w:pPr>
      <w:r w:rsidRPr="007A20AF">
        <w:rPr>
          <w:rFonts w:eastAsia="Times New Roman" w:cs="Arial"/>
          <w:color w:val="221E20"/>
          <w:lang w:eastAsia="en-GB"/>
        </w:rPr>
        <w:t>clearly communicating these processes amongst employees</w:t>
      </w:r>
    </w:p>
    <w:p w14:paraId="53663DFD" w14:textId="77777777" w:rsidR="00B06F3A" w:rsidRPr="007A20AF" w:rsidRDefault="00B06F3A" w:rsidP="007A20AF">
      <w:pPr>
        <w:numPr>
          <w:ilvl w:val="0"/>
          <w:numId w:val="38"/>
        </w:numPr>
        <w:spacing w:after="0"/>
        <w:jc w:val="both"/>
        <w:rPr>
          <w:rFonts w:eastAsia="Times New Roman" w:cs="Arial"/>
          <w:color w:val="221E20"/>
          <w:lang w:eastAsia="en-GB"/>
        </w:rPr>
      </w:pPr>
      <w:r w:rsidRPr="007A20AF">
        <w:rPr>
          <w:rFonts w:eastAsia="Times New Roman" w:cs="Arial"/>
          <w:color w:val="221E20"/>
          <w:lang w:eastAsia="en-GB"/>
        </w:rPr>
        <w:t>identifying potential risk factors and taking prompt, reasonable action to minimise those risks</w:t>
      </w:r>
    </w:p>
    <w:p w14:paraId="1464EEDA" w14:textId="77777777" w:rsidR="00B06F3A" w:rsidRPr="00B06F3A" w:rsidRDefault="00B06F3A" w:rsidP="007A20AF">
      <w:pPr>
        <w:numPr>
          <w:ilvl w:val="0"/>
          <w:numId w:val="38"/>
        </w:numPr>
        <w:spacing w:after="0"/>
        <w:jc w:val="both"/>
        <w:rPr>
          <w:rFonts w:eastAsia="Times New Roman" w:cs="Arial"/>
          <w:color w:val="221E20"/>
          <w:lang w:eastAsia="en-GB"/>
        </w:rPr>
      </w:pPr>
      <w:r w:rsidRPr="007A20AF">
        <w:rPr>
          <w:rFonts w:eastAsia="Times New Roman" w:cs="Arial"/>
          <w:color w:val="221E20"/>
          <w:lang w:eastAsia="en-GB"/>
        </w:rPr>
        <w:t>making sure information and training to support the effective implementation of this policy is accessible</w:t>
      </w:r>
    </w:p>
    <w:p w14:paraId="7F2BCFCC" w14:textId="77777777" w:rsidR="00B06F3A" w:rsidRPr="00B06F3A" w:rsidRDefault="00B06F3A" w:rsidP="007A20AF">
      <w:pPr>
        <w:numPr>
          <w:ilvl w:val="0"/>
          <w:numId w:val="38"/>
        </w:numPr>
        <w:spacing w:after="0"/>
        <w:jc w:val="both"/>
        <w:rPr>
          <w:rFonts w:eastAsia="Times New Roman" w:cs="Arial"/>
          <w:color w:val="221E20"/>
          <w:lang w:eastAsia="en-GB"/>
        </w:rPr>
      </w:pPr>
      <w:r w:rsidRPr="00B06F3A">
        <w:rPr>
          <w:rFonts w:eastAsia="Times New Roman" w:cs="Arial"/>
          <w:color w:val="221E20"/>
          <w:lang w:eastAsia="en-GB"/>
        </w:rPr>
        <w:t>treat complaints of sexual harassment with appropriate sensitivity and confidentiality</w:t>
      </w:r>
    </w:p>
    <w:p w14:paraId="4ECFC490" w14:textId="77777777" w:rsidR="00B06F3A" w:rsidRPr="007A20AF" w:rsidRDefault="00B06F3A" w:rsidP="007A20AF">
      <w:pPr>
        <w:numPr>
          <w:ilvl w:val="0"/>
          <w:numId w:val="38"/>
        </w:numPr>
        <w:spacing w:after="0"/>
        <w:jc w:val="both"/>
        <w:rPr>
          <w:rFonts w:eastAsia="Times New Roman" w:cs="Arial"/>
          <w:color w:val="221E20"/>
          <w:lang w:eastAsia="en-GB"/>
        </w:rPr>
      </w:pPr>
      <w:r w:rsidRPr="00B06F3A">
        <w:rPr>
          <w:rFonts w:eastAsia="Times New Roman" w:cs="Arial"/>
          <w:color w:val="221E20"/>
          <w:lang w:eastAsia="en-GB"/>
        </w:rPr>
        <w:t>promote awareness of the avenues for advice and the complaints procedures with respect to sexual harassment as set out in this policy</w:t>
      </w:r>
    </w:p>
    <w:p w14:paraId="13B4A11B" w14:textId="77777777" w:rsidR="00B06F3A" w:rsidRPr="007A20AF" w:rsidRDefault="00B06F3A" w:rsidP="007A20AF">
      <w:pPr>
        <w:numPr>
          <w:ilvl w:val="0"/>
          <w:numId w:val="38"/>
        </w:numPr>
        <w:spacing w:after="0"/>
        <w:jc w:val="both"/>
        <w:rPr>
          <w:rFonts w:eastAsia="Times New Roman" w:cs="Arial"/>
          <w:color w:val="221E20"/>
          <w:lang w:eastAsia="en-GB"/>
        </w:rPr>
      </w:pPr>
      <w:r w:rsidRPr="007A20AF">
        <w:rPr>
          <w:rFonts w:eastAsia="Times New Roman" w:cs="Arial"/>
          <w:color w:val="221E20"/>
          <w:lang w:eastAsia="en-GB"/>
        </w:rPr>
        <w:t>monitoring and evaluation the effectiveness of this policy</w:t>
      </w:r>
    </w:p>
    <w:p w14:paraId="139545A7" w14:textId="77777777" w:rsidR="00B06F3A" w:rsidRPr="007A20AF" w:rsidRDefault="00B06F3A" w:rsidP="007A20AF">
      <w:pPr>
        <w:numPr>
          <w:ilvl w:val="0"/>
          <w:numId w:val="38"/>
        </w:numPr>
        <w:spacing w:after="0"/>
        <w:jc w:val="both"/>
        <w:rPr>
          <w:rFonts w:eastAsia="Times New Roman" w:cs="Arial"/>
          <w:color w:val="221E20"/>
          <w:lang w:eastAsia="en-GB"/>
        </w:rPr>
      </w:pPr>
      <w:r w:rsidRPr="007A20AF">
        <w:rPr>
          <w:rFonts w:eastAsia="Times New Roman" w:cs="Arial"/>
          <w:color w:val="221E20"/>
          <w:lang w:eastAsia="en-GB"/>
        </w:rPr>
        <w:t>offering guidance to employees and managers on the interpretation of this policy and guidance</w:t>
      </w:r>
    </w:p>
    <w:p w14:paraId="323F1E7E" w14:textId="77777777" w:rsidR="00911F31" w:rsidRPr="00911F31" w:rsidRDefault="00911F31" w:rsidP="007A20AF">
      <w:pPr>
        <w:jc w:val="both"/>
        <w:rPr>
          <w:b/>
          <w:bCs/>
        </w:rPr>
      </w:pPr>
    </w:p>
    <w:p w14:paraId="16DD5B58" w14:textId="69BADC92" w:rsidR="00911F31" w:rsidRDefault="00B06F3A" w:rsidP="007A20AF">
      <w:pPr>
        <w:spacing w:after="0"/>
        <w:jc w:val="both"/>
        <w:rPr>
          <w:b/>
          <w:bCs/>
        </w:rPr>
      </w:pPr>
      <w:r w:rsidRPr="00B06F3A">
        <w:rPr>
          <w:b/>
          <w:bCs/>
        </w:rPr>
        <w:t xml:space="preserve">1.6 </w:t>
      </w:r>
      <w:r w:rsidRPr="00B06F3A">
        <w:rPr>
          <w:b/>
          <w:bCs/>
        </w:rPr>
        <w:tab/>
        <w:t>Procedure for dealing with allegations of sexual harassment</w:t>
      </w:r>
    </w:p>
    <w:p w14:paraId="05177E03" w14:textId="77777777" w:rsidR="007A20AF" w:rsidRPr="00911F31" w:rsidRDefault="007A20AF" w:rsidP="007A20AF">
      <w:pPr>
        <w:spacing w:after="0"/>
        <w:jc w:val="both"/>
        <w:rPr>
          <w:b/>
          <w:bCs/>
        </w:rPr>
      </w:pPr>
    </w:p>
    <w:p w14:paraId="4505FBF6" w14:textId="77777777" w:rsidR="00911F31" w:rsidRDefault="00911F31" w:rsidP="007A20AF">
      <w:pPr>
        <w:spacing w:after="0"/>
        <w:jc w:val="both"/>
      </w:pPr>
      <w:r w:rsidRPr="00911F31">
        <w:t xml:space="preserve">There are </w:t>
      </w:r>
      <w:proofErr w:type="gramStart"/>
      <w:r w:rsidRPr="00911F31">
        <w:t>a number of</w:t>
      </w:r>
      <w:proofErr w:type="gramEnd"/>
      <w:r w:rsidRPr="00911F31">
        <w:t xml:space="preserve"> ways that unacceptable behaviour can be dealt with.  This policy identifies some of the suggested ways to move forward, although it is not suggested that the steps </w:t>
      </w:r>
      <w:proofErr w:type="gramStart"/>
      <w:r w:rsidRPr="00911F31">
        <w:t>have to</w:t>
      </w:r>
      <w:proofErr w:type="gramEnd"/>
      <w:r w:rsidRPr="00911F31">
        <w:t xml:space="preserve"> be followed in order, as the circumstance of each case will differ.  In the main it will be for the employee to choose how they want to proceed at any stage although for certain types of behaviour the manager may decide there is a need to </w:t>
      </w:r>
      <w:proofErr w:type="gramStart"/>
      <w:r w:rsidRPr="00911F31">
        <w:t>take action</w:t>
      </w:r>
      <w:proofErr w:type="gramEnd"/>
      <w:r w:rsidRPr="00911F31">
        <w:t xml:space="preserve"> regardless of the employee’s wishes.</w:t>
      </w:r>
    </w:p>
    <w:p w14:paraId="3930E8F0" w14:textId="77777777" w:rsidR="007A20AF" w:rsidRPr="00911F31" w:rsidRDefault="007A20AF" w:rsidP="007A20AF">
      <w:pPr>
        <w:spacing w:after="0"/>
        <w:jc w:val="both"/>
      </w:pPr>
    </w:p>
    <w:p w14:paraId="3D7A9A7F" w14:textId="77777777" w:rsidR="00911F31" w:rsidRDefault="00911F31" w:rsidP="007A20AF">
      <w:pPr>
        <w:spacing w:after="0"/>
        <w:jc w:val="both"/>
        <w:rPr>
          <w:lang w:val="en-US"/>
        </w:rPr>
      </w:pPr>
      <w:r w:rsidRPr="00911F31">
        <w:rPr>
          <w:lang w:val="en-US"/>
        </w:rPr>
        <w:t>Any reports of sexual harassment will be treated seriously and promptly with sensitivity. Such reports will be treated as completely confidential up to the point where a formal or informal complaint is lodged against a particular person, at which point that person must be notified under the rules of natural justice.</w:t>
      </w:r>
    </w:p>
    <w:p w14:paraId="55D9EF13" w14:textId="77777777" w:rsidR="007A20AF" w:rsidRPr="00911F31" w:rsidRDefault="007A20AF" w:rsidP="007A20AF">
      <w:pPr>
        <w:spacing w:after="0"/>
        <w:jc w:val="both"/>
        <w:rPr>
          <w:lang w:val="en-US"/>
        </w:rPr>
      </w:pPr>
    </w:p>
    <w:p w14:paraId="5FC5F3A1" w14:textId="77777777" w:rsidR="00911F31" w:rsidRPr="00911F31" w:rsidRDefault="00911F31" w:rsidP="007A20AF">
      <w:pPr>
        <w:spacing w:after="0"/>
        <w:jc w:val="both"/>
        <w:rPr>
          <w:lang w:val="en-US"/>
        </w:rPr>
      </w:pPr>
      <w:r w:rsidRPr="00911F31">
        <w:rPr>
          <w:lang w:val="en-US"/>
        </w:rPr>
        <w:t>Complainants have the right to have a complaint heard, to have support or representation throughout the process, and the option to discontinue a complaint at any stage of the process.</w:t>
      </w:r>
    </w:p>
    <w:p w14:paraId="1AE9A8FF" w14:textId="77777777" w:rsidR="00911F31" w:rsidRDefault="00911F31" w:rsidP="007A20AF">
      <w:pPr>
        <w:spacing w:after="0"/>
        <w:jc w:val="both"/>
        <w:rPr>
          <w:lang w:val="en-US"/>
        </w:rPr>
      </w:pPr>
      <w:r w:rsidRPr="00911F31">
        <w:rPr>
          <w:lang w:val="en-US"/>
        </w:rPr>
        <w:lastRenderedPageBreak/>
        <w:t xml:space="preserve">The alleged harasser also has the right to have support or representation during any investigation, as well as the right to respond fully to any formal allegations made. There will be no presumptions of </w:t>
      </w:r>
      <w:proofErr w:type="gramStart"/>
      <w:r w:rsidRPr="00911F31">
        <w:rPr>
          <w:lang w:val="en-US"/>
        </w:rPr>
        <w:t>guilt</w:t>
      </w:r>
      <w:proofErr w:type="gramEnd"/>
      <w:r w:rsidRPr="00911F31">
        <w:rPr>
          <w:lang w:val="en-US"/>
        </w:rPr>
        <w:t xml:space="preserve"> and no determination made until a full investigation has been completed.</w:t>
      </w:r>
    </w:p>
    <w:p w14:paraId="0124F019" w14:textId="77777777" w:rsidR="00847517" w:rsidRPr="00911F31" w:rsidRDefault="00847517" w:rsidP="007A20AF">
      <w:pPr>
        <w:spacing w:after="0"/>
        <w:jc w:val="both"/>
        <w:rPr>
          <w:lang w:val="en-US"/>
        </w:rPr>
      </w:pPr>
    </w:p>
    <w:p w14:paraId="09106E73" w14:textId="77777777" w:rsidR="00911F31" w:rsidRDefault="00911F31" w:rsidP="007A20AF">
      <w:pPr>
        <w:spacing w:after="0"/>
        <w:jc w:val="both"/>
        <w:rPr>
          <w:lang w:val="en-US"/>
        </w:rPr>
      </w:pPr>
      <w:r w:rsidRPr="00911F31">
        <w:rPr>
          <w:lang w:val="en-US"/>
        </w:rPr>
        <w:t xml:space="preserve">Nobody will be treated unfairly </w:t>
      </w:r>
      <w:proofErr w:type="gramStart"/>
      <w:r w:rsidRPr="00911F31">
        <w:rPr>
          <w:lang w:val="en-US"/>
        </w:rPr>
        <w:t>as a result of</w:t>
      </w:r>
      <w:proofErr w:type="gramEnd"/>
      <w:r w:rsidRPr="00911F31">
        <w:rPr>
          <w:lang w:val="en-US"/>
        </w:rPr>
        <w:t xml:space="preserve"> rejecting unwanted advances. Disciplinary action may be taken against anyone who </w:t>
      </w:r>
      <w:proofErr w:type="spellStart"/>
      <w:r w:rsidRPr="00911F31">
        <w:rPr>
          <w:lang w:val="en-US"/>
        </w:rPr>
        <w:t>victimises</w:t>
      </w:r>
      <w:proofErr w:type="spellEnd"/>
      <w:r w:rsidRPr="00911F31">
        <w:rPr>
          <w:lang w:val="en-US"/>
        </w:rPr>
        <w:t xml:space="preserve"> or retaliates against a person who has complained of sexual harassment, or against any employee or volunteer who has been alleged to be a harasser.</w:t>
      </w:r>
    </w:p>
    <w:p w14:paraId="66033739" w14:textId="77777777" w:rsidR="007A20AF" w:rsidRPr="00911F31" w:rsidRDefault="007A20AF" w:rsidP="007A20AF">
      <w:pPr>
        <w:spacing w:after="0"/>
        <w:jc w:val="both"/>
      </w:pPr>
    </w:p>
    <w:p w14:paraId="3D41BBE0" w14:textId="77777777" w:rsidR="00B06F3A" w:rsidRPr="00B06F3A" w:rsidRDefault="00B06F3A" w:rsidP="007A20AF">
      <w:pPr>
        <w:pStyle w:val="ListNumber"/>
        <w:numPr>
          <w:ilvl w:val="0"/>
          <w:numId w:val="0"/>
        </w:numPr>
        <w:spacing w:before="0" w:after="0" w:line="240" w:lineRule="auto"/>
        <w:rPr>
          <w:rFonts w:cs="Arial"/>
          <w:szCs w:val="22"/>
        </w:rPr>
      </w:pPr>
      <w:r w:rsidRPr="00B06F3A">
        <w:rPr>
          <w:rFonts w:cs="Arial"/>
          <w:szCs w:val="22"/>
        </w:rPr>
        <w:t xml:space="preserve">Cases of alleged sexual harassment from a third party towards an employee will be treated as a complaint and will be dealt with in accordance with the Council’s Customer Care Policy. </w:t>
      </w:r>
    </w:p>
    <w:p w14:paraId="65323D36" w14:textId="77777777" w:rsidR="007A20AF" w:rsidRDefault="007A20AF" w:rsidP="007A20AF">
      <w:pPr>
        <w:spacing w:after="0"/>
        <w:jc w:val="both"/>
      </w:pPr>
    </w:p>
    <w:p w14:paraId="4217B688" w14:textId="3C88BFC8" w:rsidR="00911F31" w:rsidRDefault="00911F31" w:rsidP="007A20AF">
      <w:pPr>
        <w:spacing w:after="0"/>
        <w:jc w:val="both"/>
      </w:pPr>
      <w:r w:rsidRPr="00911F31">
        <w:t>Staff who make allegations under this policy in good faith will not be victimised or treated less favourably as a result. However, employees who are found to have made false allegations in bad faith regarding unacceptable behaviour of a colleague may be subject to disciplinary action. However, you will not be disciplined or treated detrimentally because your complaint has not been upheld.</w:t>
      </w:r>
    </w:p>
    <w:p w14:paraId="23DFA17E" w14:textId="77777777" w:rsidR="007A20AF" w:rsidRPr="00911F31" w:rsidRDefault="007A20AF" w:rsidP="007A20AF">
      <w:pPr>
        <w:spacing w:after="0"/>
        <w:jc w:val="both"/>
      </w:pPr>
    </w:p>
    <w:p w14:paraId="17703A55" w14:textId="77777777" w:rsidR="00911F31" w:rsidRDefault="00911F31" w:rsidP="007A20AF">
      <w:pPr>
        <w:spacing w:after="0"/>
        <w:jc w:val="both"/>
      </w:pPr>
      <w:r w:rsidRPr="00911F31">
        <w:t>As a general principle, the decision whether to progress a complaint is up to you. However, we have a duty to protect all staff and may pursue the matter independently if, in all the circumstances, we consider it appropriate to do so.</w:t>
      </w:r>
    </w:p>
    <w:p w14:paraId="0D6A0186" w14:textId="77777777" w:rsidR="007A20AF" w:rsidRPr="00911F31" w:rsidRDefault="007A20AF" w:rsidP="007A20AF">
      <w:pPr>
        <w:spacing w:after="0"/>
        <w:jc w:val="both"/>
      </w:pPr>
    </w:p>
    <w:p w14:paraId="45FDFFA8" w14:textId="77777777" w:rsidR="00911F31" w:rsidRPr="00190EB3" w:rsidRDefault="00911F31" w:rsidP="00911F31">
      <w:pPr>
        <w:rPr>
          <w:b/>
          <w:bCs/>
        </w:rPr>
      </w:pPr>
      <w:r w:rsidRPr="00190EB3">
        <w:rPr>
          <w:b/>
          <w:bCs/>
        </w:rPr>
        <w:t>Informal Steps</w:t>
      </w:r>
    </w:p>
    <w:p w14:paraId="3C45A586" w14:textId="0D581FDF" w:rsidR="00911F31" w:rsidRPr="00190EB3" w:rsidRDefault="00911F31" w:rsidP="00B71DD4">
      <w:pPr>
        <w:jc w:val="both"/>
      </w:pPr>
      <w:r w:rsidRPr="00190EB3">
        <w:t>Where possible in the first instance, if they feel safe and confident to do so, the employee is encouraged to talk directly and informally to the person whose behaviour towards them they believe to be unacceptable and explain clearly what aspect of the behaviour is causing concern and request that it should stop. Alternatively</w:t>
      </w:r>
      <w:r w:rsidR="00B71DD4" w:rsidRPr="00190EB3">
        <w:t>,</w:t>
      </w:r>
      <w:r w:rsidRPr="00190EB3">
        <w:t xml:space="preserve"> the employee may feel more comfortable putting their concerns in writing to this person. It may be that the person whose conduct is causing offence is genuinely unaware that their behaviour is unwelcome or objectionable.</w:t>
      </w:r>
    </w:p>
    <w:p w14:paraId="27C29932" w14:textId="72E8C7D5" w:rsidR="00911F31" w:rsidRPr="00190EB3" w:rsidRDefault="00911F31" w:rsidP="00B71DD4">
      <w:pPr>
        <w:jc w:val="both"/>
        <w:rPr>
          <w:lang w:val="en-US"/>
        </w:rPr>
      </w:pPr>
      <w:r w:rsidRPr="00190EB3">
        <w:t xml:space="preserve">Where an informal approach does not stop the behaviour or the employee feels uncomfortable about talking directly to the person, the employee has the option to </w:t>
      </w:r>
      <w:r w:rsidR="00B71DD4" w:rsidRPr="00190EB3">
        <w:t>raise</w:t>
      </w:r>
      <w:r w:rsidRPr="00190EB3">
        <w:t xml:space="preserve"> their concerns </w:t>
      </w:r>
      <w:r w:rsidR="00B71DD4" w:rsidRPr="00190EB3">
        <w:t xml:space="preserve">with </w:t>
      </w:r>
      <w:r w:rsidRPr="00190EB3">
        <w:t xml:space="preserve">their line manager or a more senior person in the </w:t>
      </w:r>
      <w:r w:rsidR="00B71DD4" w:rsidRPr="00190EB3">
        <w:t>Council</w:t>
      </w:r>
      <w:r w:rsidRPr="00190EB3">
        <w:t xml:space="preserve">. The PAM Wellbeing service is also available for any employee who feels they are subject to unacceptable behaviour and would like to discuss how to deal with it.  </w:t>
      </w:r>
      <w:r w:rsidR="00B71DD4" w:rsidRPr="00190EB3">
        <w:rPr>
          <w:rFonts w:cs="Arial"/>
        </w:rPr>
        <w:t>This service is available to all employees and is a self-referral system. However, employees can access further details from HR or line managers if needed.</w:t>
      </w:r>
      <w:r w:rsidR="00B71DD4" w:rsidRPr="00190EB3">
        <w:rPr>
          <w:rFonts w:cs="Arial"/>
          <w:sz w:val="24"/>
          <w:szCs w:val="24"/>
        </w:rPr>
        <w:t xml:space="preserve">  </w:t>
      </w:r>
    </w:p>
    <w:p w14:paraId="6F7BEB5A" w14:textId="77777777" w:rsidR="00911F31" w:rsidRPr="00190EB3" w:rsidRDefault="00911F31" w:rsidP="00911F31">
      <w:r w:rsidRPr="00190EB3">
        <w:t xml:space="preserve">An employee may choose at any stage in the procedure to talk to HR who will deal with their concerns sensitively. </w:t>
      </w:r>
    </w:p>
    <w:p w14:paraId="3ACD4611" w14:textId="77777777" w:rsidR="00911F31" w:rsidRPr="00190EB3" w:rsidRDefault="00911F31" w:rsidP="00911F31">
      <w:r w:rsidRPr="00190EB3">
        <w:t>If informal steps are not appropriate, or have been unsuccessful, you should follow the formal procedure set out below</w:t>
      </w:r>
    </w:p>
    <w:p w14:paraId="27A9BF2F" w14:textId="77777777" w:rsidR="00911F31" w:rsidRPr="00190EB3" w:rsidRDefault="00911F31" w:rsidP="00B71DD4">
      <w:pPr>
        <w:jc w:val="both"/>
        <w:rPr>
          <w:b/>
          <w:bCs/>
        </w:rPr>
      </w:pPr>
      <w:r w:rsidRPr="00190EB3">
        <w:rPr>
          <w:b/>
          <w:bCs/>
        </w:rPr>
        <w:t>Formal Steps</w:t>
      </w:r>
    </w:p>
    <w:p w14:paraId="5BD975B2" w14:textId="30B123D3" w:rsidR="00911F31" w:rsidRPr="00190EB3" w:rsidRDefault="00911F31" w:rsidP="00B71DD4">
      <w:pPr>
        <w:jc w:val="both"/>
      </w:pPr>
      <w:r w:rsidRPr="00190EB3">
        <w:t>If you wish to make a formal complaint about sexual harassment, you should submit it in writing to your line manager or HR. If the matter concerns your line manager, you should submit it directly to HR.</w:t>
      </w:r>
      <w:r w:rsidR="00537180">
        <w:t xml:space="preserve"> There is a separate reporting line for sexual harassment complaints: </w:t>
      </w:r>
      <w:hyperlink r:id="rId12" w:history="1">
        <w:r w:rsidR="00537180" w:rsidRPr="00317166">
          <w:rPr>
            <w:rStyle w:val="Hyperlink"/>
          </w:rPr>
          <w:t>safespace@stroud.gov.uk</w:t>
        </w:r>
      </w:hyperlink>
      <w:r w:rsidR="00537180">
        <w:t xml:space="preserve"> </w:t>
      </w:r>
    </w:p>
    <w:p w14:paraId="4E380699" w14:textId="4C1ACFC9" w:rsidR="00911F31" w:rsidRPr="00190EB3" w:rsidRDefault="00911F31" w:rsidP="00B71DD4">
      <w:pPr>
        <w:jc w:val="both"/>
      </w:pPr>
      <w:r w:rsidRPr="00190EB3">
        <w:t xml:space="preserve">Your written complaint should set out full details of the conduct in question, including the name of the harasser, the nature of the sexual harassment, the date(s) and time(s) at which it </w:t>
      </w:r>
      <w:r w:rsidRPr="00190EB3">
        <w:lastRenderedPageBreak/>
        <w:t>occurred, the names of any witnesses and any action that has been taken so far to attempt to stop it from occurring.</w:t>
      </w:r>
    </w:p>
    <w:p w14:paraId="135C596F" w14:textId="1FA1C4C2" w:rsidR="00911F31" w:rsidRPr="00911F31" w:rsidRDefault="00B71DD4" w:rsidP="007A20AF">
      <w:pPr>
        <w:pStyle w:val="ListNumber"/>
        <w:numPr>
          <w:ilvl w:val="0"/>
          <w:numId w:val="0"/>
        </w:numPr>
        <w:spacing w:before="0" w:after="0" w:line="240" w:lineRule="auto"/>
        <w:rPr>
          <w:szCs w:val="22"/>
        </w:rPr>
      </w:pPr>
      <w:r w:rsidRPr="004637AA">
        <w:rPr>
          <w:rFonts w:cs="Arial"/>
          <w:szCs w:val="22"/>
        </w:rPr>
        <w:t xml:space="preserve">Depending on the circumstances, it may be appropriate to deal with the concern in accordance with the Grievance Policy (2.6.1).  </w:t>
      </w:r>
      <w:r w:rsidR="00911F31" w:rsidRPr="00911F31">
        <w:rPr>
          <w:szCs w:val="22"/>
        </w:rPr>
        <w:t xml:space="preserve">If the Designated Manager considers that there is a case to answer and the harasser is an employee, the matter will be dealt with as a case of possible misconduct or gross misconduct under our Disciplinary Procedure and Procedure (2.7.2). </w:t>
      </w:r>
      <w:r w:rsidR="004637AA" w:rsidRPr="004637AA">
        <w:rPr>
          <w:rFonts w:cs="Arial"/>
          <w:szCs w:val="22"/>
        </w:rPr>
        <w:t xml:space="preserve">The employee does not have to have put the concerns in writing for a Designated Manager to decide that a disciplinary investigation is necessary. If unacceptable behaviour is found to have occurred under the Disciplinary Policy, a formal sanction will be awarded which could amount to summary dismissal. </w:t>
      </w:r>
      <w:r w:rsidR="00911F31" w:rsidRPr="00911F31">
        <w:rPr>
          <w:szCs w:val="22"/>
        </w:rPr>
        <w:t xml:space="preserve">We will also consider what additional measures need to be taken to prevent future sexual harassment of staff. If the harasser is a third party, such as a customer or other visitor, we will consider what action would be appropriate to deal with the problem and prevent a reoccurrence. </w:t>
      </w:r>
    </w:p>
    <w:p w14:paraId="5D1C4B38" w14:textId="77777777" w:rsidR="00911F31" w:rsidRPr="00911F31" w:rsidRDefault="00911F31" w:rsidP="007A20AF">
      <w:pPr>
        <w:jc w:val="both"/>
      </w:pPr>
    </w:p>
    <w:p w14:paraId="398D2049" w14:textId="5824E50D" w:rsidR="00911F31" w:rsidRPr="00911F31" w:rsidRDefault="004637AA" w:rsidP="007A20AF">
      <w:pPr>
        <w:jc w:val="both"/>
      </w:pPr>
      <w:r>
        <w:rPr>
          <w:b/>
          <w:bCs/>
        </w:rPr>
        <w:t xml:space="preserve">1.7 </w:t>
      </w:r>
      <w:r>
        <w:rPr>
          <w:b/>
          <w:bCs/>
        </w:rPr>
        <w:tab/>
      </w:r>
      <w:r w:rsidR="00911F31" w:rsidRPr="004637AA">
        <w:rPr>
          <w:b/>
          <w:bCs/>
        </w:rPr>
        <w:t>Related documents</w:t>
      </w:r>
    </w:p>
    <w:p w14:paraId="46B6ABE5" w14:textId="77777777" w:rsidR="000F02DB" w:rsidRDefault="00911F31" w:rsidP="000F02DB">
      <w:pPr>
        <w:spacing w:after="0"/>
        <w:jc w:val="both"/>
      </w:pPr>
      <w:r w:rsidRPr="00911F31">
        <w:t xml:space="preserve">This policy should be read in conjunction with the </w:t>
      </w:r>
      <w:r w:rsidR="000F02DB">
        <w:t xml:space="preserve">following policies: </w:t>
      </w:r>
    </w:p>
    <w:p w14:paraId="5806B949" w14:textId="77777777" w:rsidR="000F02DB" w:rsidRDefault="00911F31" w:rsidP="000F02DB">
      <w:pPr>
        <w:pStyle w:val="ListParagraph"/>
        <w:numPr>
          <w:ilvl w:val="0"/>
          <w:numId w:val="41"/>
        </w:numPr>
        <w:spacing w:after="0"/>
        <w:jc w:val="both"/>
      </w:pPr>
      <w:r w:rsidRPr="00911F31">
        <w:t xml:space="preserve">Bullying and Harassment </w:t>
      </w:r>
    </w:p>
    <w:p w14:paraId="2B86FE85" w14:textId="77777777" w:rsidR="000F02DB" w:rsidRPr="000F02DB" w:rsidRDefault="00EF65B5" w:rsidP="000F02DB">
      <w:pPr>
        <w:pStyle w:val="ListParagraph"/>
        <w:numPr>
          <w:ilvl w:val="0"/>
          <w:numId w:val="41"/>
        </w:numPr>
        <w:spacing w:after="0"/>
        <w:jc w:val="both"/>
      </w:pPr>
      <w:r w:rsidRPr="000F02DB">
        <w:t>Disciplinary</w:t>
      </w:r>
    </w:p>
    <w:p w14:paraId="36DD7ABF" w14:textId="77777777" w:rsidR="000F02DB" w:rsidRPr="000F02DB" w:rsidRDefault="000F02DB" w:rsidP="000F02DB">
      <w:pPr>
        <w:pStyle w:val="ListParagraph"/>
        <w:numPr>
          <w:ilvl w:val="0"/>
          <w:numId w:val="41"/>
        </w:numPr>
        <w:spacing w:after="0"/>
        <w:jc w:val="both"/>
      </w:pPr>
      <w:r w:rsidRPr="000F02DB">
        <w:t>Grievance</w:t>
      </w:r>
    </w:p>
    <w:p w14:paraId="761C687B" w14:textId="23B757F3" w:rsidR="00911F31" w:rsidRPr="000F02DB" w:rsidRDefault="000F02DB" w:rsidP="000F02DB">
      <w:pPr>
        <w:pStyle w:val="ListParagraph"/>
        <w:numPr>
          <w:ilvl w:val="0"/>
          <w:numId w:val="41"/>
        </w:numPr>
        <w:spacing w:after="0"/>
        <w:jc w:val="both"/>
      </w:pPr>
      <w:r w:rsidRPr="000F02DB">
        <w:t>Safeguarding</w:t>
      </w:r>
    </w:p>
    <w:p w14:paraId="06D1B518" w14:textId="77777777" w:rsidR="000F02DB" w:rsidRDefault="000F02DB" w:rsidP="007A20AF">
      <w:pPr>
        <w:jc w:val="both"/>
      </w:pPr>
    </w:p>
    <w:p w14:paraId="6E6DA3EA" w14:textId="4F6C3FA0" w:rsidR="00911F31" w:rsidRDefault="00911F31" w:rsidP="007A20AF">
      <w:pPr>
        <w:jc w:val="both"/>
      </w:pPr>
      <w:r w:rsidRPr="00911F31">
        <w:t>The disciplinary procedure may be instigated where there are allegations of unacceptable behaviour.</w:t>
      </w:r>
    </w:p>
    <w:p w14:paraId="7018205E" w14:textId="77777777" w:rsidR="004637AA" w:rsidRPr="007A20AF" w:rsidRDefault="004637AA" w:rsidP="007A20AF">
      <w:pPr>
        <w:jc w:val="both"/>
      </w:pPr>
    </w:p>
    <w:p w14:paraId="2AE9167A" w14:textId="38A7660C" w:rsidR="004637AA" w:rsidRPr="00911F31" w:rsidRDefault="004637AA" w:rsidP="007A20AF">
      <w:pPr>
        <w:jc w:val="both"/>
        <w:rPr>
          <w:b/>
          <w:bCs/>
        </w:rPr>
      </w:pPr>
      <w:r w:rsidRPr="007A20AF">
        <w:rPr>
          <w:b/>
          <w:bCs/>
        </w:rPr>
        <w:t xml:space="preserve">1.8 </w:t>
      </w:r>
      <w:r w:rsidRPr="007A20AF">
        <w:rPr>
          <w:b/>
          <w:bCs/>
        </w:rPr>
        <w:tab/>
        <w:t>Support</w:t>
      </w:r>
    </w:p>
    <w:p w14:paraId="09526F1D" w14:textId="33BF2322" w:rsidR="004637AA" w:rsidRPr="007A20AF" w:rsidRDefault="004637AA" w:rsidP="007A20AF">
      <w:pPr>
        <w:spacing w:after="0"/>
        <w:jc w:val="both"/>
        <w:rPr>
          <w:rFonts w:cs="Arial"/>
        </w:rPr>
      </w:pPr>
      <w:r w:rsidRPr="007A20AF">
        <w:rPr>
          <w:rFonts w:cs="Arial"/>
        </w:rPr>
        <w:t xml:space="preserve">Employees requiring support may wish to contact the Employee Assistance Provider, PAM Wellbeing. Details of the service are available on </w:t>
      </w:r>
      <w:hyperlink r:id="rId13" w:history="1">
        <w:r w:rsidRPr="007A20AF">
          <w:rPr>
            <w:rStyle w:val="Hyperlink"/>
            <w:rFonts w:cs="Arial"/>
          </w:rPr>
          <w:t>The Hub</w:t>
        </w:r>
      </w:hyperlink>
      <w:r w:rsidRPr="007A20AF">
        <w:rPr>
          <w:rFonts w:cs="Arial"/>
        </w:rPr>
        <w:t xml:space="preserve"> or</w:t>
      </w:r>
      <w:r w:rsidR="007A20AF" w:rsidRPr="007A20AF">
        <w:rPr>
          <w:rFonts w:cs="Arial"/>
        </w:rPr>
        <w:t xml:space="preserve"> the</w:t>
      </w:r>
      <w:r w:rsidRPr="007A20AF">
        <w:rPr>
          <w:rFonts w:cs="Arial"/>
        </w:rPr>
        <w:t xml:space="preserve"> employee can speak with HR or their line manager, if appropriate. </w:t>
      </w:r>
    </w:p>
    <w:p w14:paraId="3A7D56B2" w14:textId="77777777" w:rsidR="004637AA" w:rsidRPr="007A20AF" w:rsidRDefault="004637AA" w:rsidP="007A20AF">
      <w:pPr>
        <w:spacing w:after="0"/>
        <w:jc w:val="both"/>
        <w:rPr>
          <w:rFonts w:cs="Arial"/>
        </w:rPr>
      </w:pPr>
    </w:p>
    <w:p w14:paraId="580AF4FE" w14:textId="56ED583F" w:rsidR="00BB0A51" w:rsidRPr="007A20AF" w:rsidRDefault="004637AA" w:rsidP="007A20AF">
      <w:pPr>
        <w:spacing w:after="0"/>
        <w:jc w:val="both"/>
        <w:rPr>
          <w:color w:val="FF0000"/>
        </w:rPr>
      </w:pPr>
      <w:r w:rsidRPr="007A20AF">
        <w:rPr>
          <w:rFonts w:cs="Arial"/>
        </w:rPr>
        <w:t xml:space="preserve">Additional guidance and support for managers on how to deal with complaints of sexual harassment in the workplace is also available on The Hub </w:t>
      </w:r>
      <w:r w:rsidRPr="007A20AF">
        <w:rPr>
          <w:rFonts w:cs="Arial"/>
          <w:color w:val="FF0000"/>
        </w:rPr>
        <w:t>(LINK</w:t>
      </w:r>
      <w:r w:rsidR="007A20AF" w:rsidRPr="007A20AF">
        <w:rPr>
          <w:rFonts w:cs="Arial"/>
          <w:color w:val="FF0000"/>
        </w:rPr>
        <w:t xml:space="preserve"> – TO BE UPDATED</w:t>
      </w:r>
      <w:r w:rsidRPr="007A20AF">
        <w:rPr>
          <w:rFonts w:cs="Arial"/>
          <w:color w:val="FF0000"/>
        </w:rPr>
        <w:t xml:space="preserve">) </w:t>
      </w:r>
    </w:p>
    <w:p w14:paraId="4E8B1A63" w14:textId="77777777" w:rsidR="00BB0A51" w:rsidRDefault="00BB0A51" w:rsidP="00C202EA">
      <w:pPr>
        <w:spacing w:line="276" w:lineRule="auto"/>
      </w:pPr>
    </w:p>
    <w:p w14:paraId="5480C34A" w14:textId="77777777" w:rsidR="00BB0A51" w:rsidRDefault="00BB0A51" w:rsidP="00C202EA">
      <w:pPr>
        <w:spacing w:line="276" w:lineRule="auto"/>
      </w:pPr>
    </w:p>
    <w:tbl>
      <w:tblPr>
        <w:tblStyle w:val="TableGrid"/>
        <w:tblW w:w="0" w:type="auto"/>
        <w:tblLook w:val="04A0" w:firstRow="1" w:lastRow="0" w:firstColumn="1" w:lastColumn="0" w:noHBand="0" w:noVBand="1"/>
      </w:tblPr>
      <w:tblGrid>
        <w:gridCol w:w="3005"/>
        <w:gridCol w:w="3005"/>
        <w:gridCol w:w="3006"/>
      </w:tblGrid>
      <w:tr w:rsidR="00911F31" w:rsidRPr="00911F31" w14:paraId="756EF705" w14:textId="77777777" w:rsidTr="001C42DD">
        <w:tc>
          <w:tcPr>
            <w:tcW w:w="90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82A132" w14:textId="77777777" w:rsidR="00911F31" w:rsidRPr="00911F31" w:rsidRDefault="00911F31" w:rsidP="001C42DD">
            <w:pPr>
              <w:spacing w:after="200"/>
              <w:rPr>
                <w:rFonts w:cs="Arial"/>
                <w:sz w:val="22"/>
              </w:rPr>
            </w:pPr>
            <w:r w:rsidRPr="00911F31">
              <w:rPr>
                <w:rFonts w:cs="Arial"/>
                <w:b/>
                <w:sz w:val="22"/>
              </w:rPr>
              <w:t>Document Responsibility</w:t>
            </w:r>
          </w:p>
        </w:tc>
      </w:tr>
      <w:tr w:rsidR="00911F31" w:rsidRPr="00911F31" w14:paraId="02F44723" w14:textId="77777777" w:rsidTr="001C42DD">
        <w:tc>
          <w:tcPr>
            <w:tcW w:w="3005" w:type="dxa"/>
            <w:tcBorders>
              <w:top w:val="single" w:sz="4" w:space="0" w:color="auto"/>
              <w:left w:val="single" w:sz="4" w:space="0" w:color="auto"/>
              <w:bottom w:val="single" w:sz="4" w:space="0" w:color="auto"/>
              <w:right w:val="single" w:sz="4" w:space="0" w:color="auto"/>
            </w:tcBorders>
            <w:hideMark/>
          </w:tcPr>
          <w:p w14:paraId="3D075E66" w14:textId="77777777" w:rsidR="00911F31" w:rsidRPr="00911F31" w:rsidRDefault="00911F31" w:rsidP="001C42DD">
            <w:pPr>
              <w:spacing w:after="200"/>
              <w:rPr>
                <w:rFonts w:cs="Arial"/>
                <w:sz w:val="22"/>
              </w:rPr>
            </w:pPr>
            <w:r w:rsidRPr="00911F31">
              <w:rPr>
                <w:rFonts w:cs="Arial"/>
                <w:b/>
                <w:sz w:val="22"/>
              </w:rPr>
              <w:t>Name</w:t>
            </w:r>
          </w:p>
        </w:tc>
        <w:tc>
          <w:tcPr>
            <w:tcW w:w="3005" w:type="dxa"/>
            <w:tcBorders>
              <w:top w:val="single" w:sz="4" w:space="0" w:color="auto"/>
              <w:left w:val="single" w:sz="4" w:space="0" w:color="auto"/>
              <w:bottom w:val="single" w:sz="4" w:space="0" w:color="auto"/>
              <w:right w:val="single" w:sz="4" w:space="0" w:color="auto"/>
            </w:tcBorders>
            <w:hideMark/>
          </w:tcPr>
          <w:p w14:paraId="5EBD31F7" w14:textId="77777777" w:rsidR="00911F31" w:rsidRPr="00911F31" w:rsidRDefault="00911F31" w:rsidP="001C42DD">
            <w:pPr>
              <w:spacing w:after="200"/>
              <w:rPr>
                <w:rFonts w:cs="Arial"/>
                <w:sz w:val="22"/>
              </w:rPr>
            </w:pPr>
            <w:r w:rsidRPr="00911F31">
              <w:rPr>
                <w:rFonts w:cs="Arial"/>
                <w:b/>
                <w:sz w:val="22"/>
              </w:rPr>
              <w:t>Document title</w:t>
            </w:r>
          </w:p>
        </w:tc>
        <w:tc>
          <w:tcPr>
            <w:tcW w:w="3006" w:type="dxa"/>
            <w:tcBorders>
              <w:top w:val="single" w:sz="4" w:space="0" w:color="auto"/>
              <w:left w:val="single" w:sz="4" w:space="0" w:color="auto"/>
              <w:bottom w:val="single" w:sz="4" w:space="0" w:color="auto"/>
              <w:right w:val="single" w:sz="4" w:space="0" w:color="auto"/>
            </w:tcBorders>
            <w:hideMark/>
          </w:tcPr>
          <w:p w14:paraId="1B32B271" w14:textId="77777777" w:rsidR="00911F31" w:rsidRPr="00911F31" w:rsidRDefault="00911F31" w:rsidP="001C42DD">
            <w:pPr>
              <w:spacing w:after="200"/>
              <w:rPr>
                <w:rFonts w:cs="Arial"/>
                <w:sz w:val="22"/>
              </w:rPr>
            </w:pPr>
            <w:r w:rsidRPr="00911F31">
              <w:rPr>
                <w:rFonts w:cs="Arial"/>
                <w:b/>
                <w:sz w:val="22"/>
              </w:rPr>
              <w:t>Service</w:t>
            </w:r>
          </w:p>
        </w:tc>
      </w:tr>
      <w:tr w:rsidR="00911F31" w:rsidRPr="00911F31" w14:paraId="7726FFA4" w14:textId="77777777" w:rsidTr="001C42DD">
        <w:tc>
          <w:tcPr>
            <w:tcW w:w="3005" w:type="dxa"/>
            <w:tcBorders>
              <w:top w:val="single" w:sz="4" w:space="0" w:color="auto"/>
              <w:left w:val="single" w:sz="4" w:space="0" w:color="auto"/>
              <w:bottom w:val="single" w:sz="4" w:space="0" w:color="auto"/>
              <w:right w:val="single" w:sz="4" w:space="0" w:color="auto"/>
            </w:tcBorders>
            <w:hideMark/>
          </w:tcPr>
          <w:p w14:paraId="7059B206" w14:textId="1A03CE36" w:rsidR="00911F31" w:rsidRPr="00911F31" w:rsidRDefault="00911F31" w:rsidP="001C42DD">
            <w:pPr>
              <w:spacing w:after="200"/>
              <w:rPr>
                <w:rFonts w:cs="Arial"/>
                <w:sz w:val="22"/>
              </w:rPr>
            </w:pPr>
            <w:r w:rsidRPr="00911F31">
              <w:rPr>
                <w:rFonts w:cs="Arial"/>
                <w:sz w:val="22"/>
              </w:rPr>
              <w:t>Lucy Powell</w:t>
            </w:r>
          </w:p>
        </w:tc>
        <w:tc>
          <w:tcPr>
            <w:tcW w:w="3005" w:type="dxa"/>
            <w:tcBorders>
              <w:top w:val="single" w:sz="4" w:space="0" w:color="auto"/>
              <w:left w:val="single" w:sz="4" w:space="0" w:color="auto"/>
              <w:bottom w:val="single" w:sz="4" w:space="0" w:color="auto"/>
              <w:right w:val="single" w:sz="4" w:space="0" w:color="auto"/>
            </w:tcBorders>
            <w:hideMark/>
          </w:tcPr>
          <w:p w14:paraId="3C0F85BF" w14:textId="77777777" w:rsidR="00911F31" w:rsidRPr="00911F31" w:rsidRDefault="00911F31" w:rsidP="001C42DD">
            <w:pPr>
              <w:spacing w:after="200"/>
              <w:rPr>
                <w:rFonts w:cs="Arial"/>
                <w:sz w:val="22"/>
              </w:rPr>
            </w:pPr>
            <w:r w:rsidRPr="00911F31">
              <w:rPr>
                <w:rFonts w:cs="Arial"/>
                <w:sz w:val="22"/>
              </w:rPr>
              <w:t>Sexual harassment policy</w:t>
            </w:r>
          </w:p>
        </w:tc>
        <w:tc>
          <w:tcPr>
            <w:tcW w:w="3006" w:type="dxa"/>
            <w:tcBorders>
              <w:top w:val="single" w:sz="4" w:space="0" w:color="auto"/>
              <w:left w:val="single" w:sz="4" w:space="0" w:color="auto"/>
              <w:bottom w:val="single" w:sz="4" w:space="0" w:color="auto"/>
              <w:right w:val="single" w:sz="4" w:space="0" w:color="auto"/>
            </w:tcBorders>
            <w:hideMark/>
          </w:tcPr>
          <w:p w14:paraId="3A8ABAA4" w14:textId="77777777" w:rsidR="00911F31" w:rsidRPr="00911F31" w:rsidRDefault="00911F31" w:rsidP="001C42DD">
            <w:pPr>
              <w:spacing w:after="200"/>
              <w:rPr>
                <w:rFonts w:cs="Arial"/>
                <w:sz w:val="22"/>
              </w:rPr>
            </w:pPr>
            <w:r w:rsidRPr="00911F31">
              <w:rPr>
                <w:rFonts w:cs="Arial"/>
                <w:sz w:val="22"/>
              </w:rPr>
              <w:t>Human Resources</w:t>
            </w:r>
          </w:p>
        </w:tc>
      </w:tr>
      <w:tr w:rsidR="00911F31" w:rsidRPr="00911F31" w14:paraId="44F7D20D" w14:textId="77777777" w:rsidTr="001C42DD">
        <w:tc>
          <w:tcPr>
            <w:tcW w:w="3005" w:type="dxa"/>
            <w:tcBorders>
              <w:top w:val="single" w:sz="4" w:space="0" w:color="auto"/>
              <w:left w:val="single" w:sz="4" w:space="0" w:color="auto"/>
              <w:bottom w:val="single" w:sz="4" w:space="0" w:color="auto"/>
              <w:right w:val="single" w:sz="4" w:space="0" w:color="auto"/>
            </w:tcBorders>
          </w:tcPr>
          <w:p w14:paraId="2E2A1D28" w14:textId="77777777" w:rsidR="00911F31" w:rsidRPr="00911F31" w:rsidRDefault="00911F31" w:rsidP="001C42DD">
            <w:pPr>
              <w:spacing w:after="200"/>
              <w:rPr>
                <w:rFonts w:cs="Arial"/>
                <w:sz w:val="22"/>
              </w:rPr>
            </w:pPr>
          </w:p>
        </w:tc>
        <w:tc>
          <w:tcPr>
            <w:tcW w:w="3005" w:type="dxa"/>
            <w:tcBorders>
              <w:top w:val="single" w:sz="4" w:space="0" w:color="auto"/>
              <w:left w:val="single" w:sz="4" w:space="0" w:color="auto"/>
              <w:bottom w:val="single" w:sz="4" w:space="0" w:color="auto"/>
              <w:right w:val="single" w:sz="4" w:space="0" w:color="auto"/>
            </w:tcBorders>
          </w:tcPr>
          <w:p w14:paraId="20AD54A2" w14:textId="77777777" w:rsidR="00911F31" w:rsidRPr="00911F31" w:rsidRDefault="00911F31" w:rsidP="001C42DD">
            <w:pPr>
              <w:spacing w:after="200"/>
              <w:rPr>
                <w:rFonts w:cs="Arial"/>
                <w:sz w:val="22"/>
              </w:rPr>
            </w:pPr>
          </w:p>
        </w:tc>
        <w:tc>
          <w:tcPr>
            <w:tcW w:w="3006" w:type="dxa"/>
            <w:tcBorders>
              <w:top w:val="single" w:sz="4" w:space="0" w:color="auto"/>
              <w:left w:val="single" w:sz="4" w:space="0" w:color="auto"/>
              <w:bottom w:val="single" w:sz="4" w:space="0" w:color="auto"/>
              <w:right w:val="single" w:sz="4" w:space="0" w:color="auto"/>
            </w:tcBorders>
          </w:tcPr>
          <w:p w14:paraId="3494A12C" w14:textId="77777777" w:rsidR="00911F31" w:rsidRPr="00911F31" w:rsidRDefault="00911F31" w:rsidP="001C42DD">
            <w:pPr>
              <w:spacing w:after="200"/>
              <w:rPr>
                <w:rFonts w:cs="Arial"/>
                <w:sz w:val="22"/>
              </w:rPr>
            </w:pPr>
          </w:p>
        </w:tc>
      </w:tr>
    </w:tbl>
    <w:p w14:paraId="724217FC" w14:textId="77777777" w:rsidR="00911F31" w:rsidRPr="00911F31" w:rsidRDefault="00911F31" w:rsidP="00911F31">
      <w:pPr>
        <w:rPr>
          <w:rFonts w:cs="Arial"/>
        </w:rPr>
      </w:pPr>
    </w:p>
    <w:tbl>
      <w:tblPr>
        <w:tblStyle w:val="TableGrid"/>
        <w:tblW w:w="0" w:type="auto"/>
        <w:tblLook w:val="04A0" w:firstRow="1" w:lastRow="0" w:firstColumn="1" w:lastColumn="0" w:noHBand="0" w:noVBand="1"/>
      </w:tblPr>
      <w:tblGrid>
        <w:gridCol w:w="2262"/>
        <w:gridCol w:w="2247"/>
        <w:gridCol w:w="2249"/>
        <w:gridCol w:w="2258"/>
      </w:tblGrid>
      <w:tr w:rsidR="00911F31" w:rsidRPr="00911F31" w14:paraId="2B0A6FEF" w14:textId="77777777" w:rsidTr="001C42DD">
        <w:tc>
          <w:tcPr>
            <w:tcW w:w="9242" w:type="dxa"/>
            <w:gridSpan w:val="4"/>
            <w:tcBorders>
              <w:top w:val="single" w:sz="4" w:space="0" w:color="auto"/>
              <w:left w:val="single" w:sz="4" w:space="0" w:color="auto"/>
              <w:bottom w:val="single" w:sz="4" w:space="0" w:color="auto"/>
              <w:right w:val="single" w:sz="4" w:space="0" w:color="auto"/>
            </w:tcBorders>
            <w:shd w:val="pct12" w:color="auto" w:fill="auto"/>
            <w:hideMark/>
          </w:tcPr>
          <w:p w14:paraId="6C9F0186" w14:textId="77777777" w:rsidR="00911F31" w:rsidRPr="00911F31" w:rsidRDefault="00911F31" w:rsidP="001C42DD">
            <w:pPr>
              <w:spacing w:after="200"/>
              <w:rPr>
                <w:rFonts w:cs="Arial"/>
                <w:sz w:val="22"/>
              </w:rPr>
            </w:pPr>
            <w:r w:rsidRPr="00911F31">
              <w:rPr>
                <w:rFonts w:cs="Arial"/>
                <w:b/>
                <w:sz w:val="22"/>
              </w:rPr>
              <w:t xml:space="preserve">Document Version Control </w:t>
            </w:r>
          </w:p>
        </w:tc>
      </w:tr>
      <w:tr w:rsidR="00911F31" w:rsidRPr="00911F31" w14:paraId="57836708" w14:textId="77777777" w:rsidTr="001C42DD">
        <w:tc>
          <w:tcPr>
            <w:tcW w:w="2310" w:type="dxa"/>
            <w:tcBorders>
              <w:top w:val="single" w:sz="4" w:space="0" w:color="auto"/>
              <w:left w:val="single" w:sz="4" w:space="0" w:color="auto"/>
              <w:bottom w:val="single" w:sz="4" w:space="0" w:color="auto"/>
              <w:right w:val="single" w:sz="4" w:space="0" w:color="auto"/>
            </w:tcBorders>
            <w:hideMark/>
          </w:tcPr>
          <w:p w14:paraId="4A750036" w14:textId="77777777" w:rsidR="00911F31" w:rsidRPr="00911F31" w:rsidRDefault="00911F31" w:rsidP="001C42DD">
            <w:pPr>
              <w:spacing w:after="200"/>
              <w:rPr>
                <w:rFonts w:cs="Arial"/>
                <w:b/>
                <w:sz w:val="22"/>
              </w:rPr>
            </w:pPr>
            <w:r w:rsidRPr="00911F31">
              <w:rPr>
                <w:rFonts w:cs="Arial"/>
                <w:b/>
                <w:sz w:val="22"/>
              </w:rPr>
              <w:t>Date</w:t>
            </w:r>
          </w:p>
        </w:tc>
        <w:tc>
          <w:tcPr>
            <w:tcW w:w="2310" w:type="dxa"/>
            <w:tcBorders>
              <w:top w:val="single" w:sz="4" w:space="0" w:color="auto"/>
              <w:left w:val="single" w:sz="4" w:space="0" w:color="auto"/>
              <w:bottom w:val="single" w:sz="4" w:space="0" w:color="auto"/>
              <w:right w:val="single" w:sz="4" w:space="0" w:color="auto"/>
            </w:tcBorders>
            <w:hideMark/>
          </w:tcPr>
          <w:p w14:paraId="0595F009" w14:textId="77777777" w:rsidR="00911F31" w:rsidRPr="00911F31" w:rsidRDefault="00911F31" w:rsidP="001C42DD">
            <w:pPr>
              <w:spacing w:after="200"/>
              <w:rPr>
                <w:rFonts w:cs="Arial"/>
                <w:b/>
                <w:sz w:val="22"/>
              </w:rPr>
            </w:pPr>
            <w:r w:rsidRPr="00911F31">
              <w:rPr>
                <w:rFonts w:cs="Arial"/>
                <w:b/>
                <w:sz w:val="22"/>
              </w:rPr>
              <w:t>Version</w:t>
            </w:r>
          </w:p>
        </w:tc>
        <w:tc>
          <w:tcPr>
            <w:tcW w:w="2311" w:type="dxa"/>
            <w:tcBorders>
              <w:top w:val="single" w:sz="4" w:space="0" w:color="auto"/>
              <w:left w:val="single" w:sz="4" w:space="0" w:color="auto"/>
              <w:bottom w:val="single" w:sz="4" w:space="0" w:color="auto"/>
              <w:right w:val="single" w:sz="4" w:space="0" w:color="auto"/>
            </w:tcBorders>
            <w:hideMark/>
          </w:tcPr>
          <w:p w14:paraId="642649A2" w14:textId="77777777" w:rsidR="00911F31" w:rsidRPr="00911F31" w:rsidRDefault="00911F31" w:rsidP="001C42DD">
            <w:pPr>
              <w:spacing w:after="200"/>
              <w:rPr>
                <w:rFonts w:cs="Arial"/>
                <w:b/>
                <w:sz w:val="22"/>
              </w:rPr>
            </w:pPr>
            <w:r w:rsidRPr="00911F31">
              <w:rPr>
                <w:rFonts w:cs="Arial"/>
                <w:b/>
                <w:sz w:val="22"/>
              </w:rPr>
              <w:t>Issued by</w:t>
            </w:r>
          </w:p>
        </w:tc>
        <w:tc>
          <w:tcPr>
            <w:tcW w:w="2311" w:type="dxa"/>
            <w:tcBorders>
              <w:top w:val="single" w:sz="4" w:space="0" w:color="auto"/>
              <w:left w:val="single" w:sz="4" w:space="0" w:color="auto"/>
              <w:bottom w:val="single" w:sz="4" w:space="0" w:color="auto"/>
              <w:right w:val="single" w:sz="4" w:space="0" w:color="auto"/>
            </w:tcBorders>
            <w:hideMark/>
          </w:tcPr>
          <w:p w14:paraId="2BE3A6D1" w14:textId="77777777" w:rsidR="00911F31" w:rsidRPr="00911F31" w:rsidRDefault="00911F31" w:rsidP="001C42DD">
            <w:pPr>
              <w:spacing w:after="200"/>
              <w:rPr>
                <w:rFonts w:cs="Arial"/>
                <w:b/>
                <w:sz w:val="22"/>
              </w:rPr>
            </w:pPr>
            <w:r w:rsidRPr="00911F31">
              <w:rPr>
                <w:rFonts w:cs="Arial"/>
                <w:b/>
                <w:sz w:val="22"/>
              </w:rPr>
              <w:t>Summary of changes</w:t>
            </w:r>
          </w:p>
        </w:tc>
      </w:tr>
      <w:tr w:rsidR="00911F31" w:rsidRPr="00911F31" w14:paraId="42DA48D9" w14:textId="77777777" w:rsidTr="001C42DD">
        <w:tc>
          <w:tcPr>
            <w:tcW w:w="2310" w:type="dxa"/>
            <w:tcBorders>
              <w:top w:val="single" w:sz="4" w:space="0" w:color="auto"/>
              <w:left w:val="single" w:sz="4" w:space="0" w:color="auto"/>
              <w:bottom w:val="single" w:sz="4" w:space="0" w:color="auto"/>
              <w:right w:val="single" w:sz="4" w:space="0" w:color="auto"/>
            </w:tcBorders>
            <w:hideMark/>
          </w:tcPr>
          <w:p w14:paraId="67148634" w14:textId="20491148" w:rsidR="00911F31" w:rsidRPr="00911F31" w:rsidRDefault="00911F31" w:rsidP="001C42DD">
            <w:pPr>
              <w:spacing w:after="200"/>
              <w:rPr>
                <w:rFonts w:cs="Arial"/>
                <w:sz w:val="22"/>
              </w:rPr>
            </w:pPr>
            <w:r w:rsidRPr="00911F31">
              <w:rPr>
                <w:rFonts w:cs="Arial"/>
                <w:sz w:val="22"/>
              </w:rPr>
              <w:lastRenderedPageBreak/>
              <w:t>13/03/2025</w:t>
            </w:r>
          </w:p>
        </w:tc>
        <w:tc>
          <w:tcPr>
            <w:tcW w:w="2310" w:type="dxa"/>
            <w:tcBorders>
              <w:top w:val="single" w:sz="4" w:space="0" w:color="auto"/>
              <w:left w:val="single" w:sz="4" w:space="0" w:color="auto"/>
              <w:bottom w:val="single" w:sz="4" w:space="0" w:color="auto"/>
              <w:right w:val="single" w:sz="4" w:space="0" w:color="auto"/>
            </w:tcBorders>
            <w:hideMark/>
          </w:tcPr>
          <w:p w14:paraId="196D731A" w14:textId="77777777" w:rsidR="00911F31" w:rsidRPr="00911F31" w:rsidRDefault="00911F31" w:rsidP="001C42DD">
            <w:pPr>
              <w:spacing w:after="200"/>
              <w:rPr>
                <w:rFonts w:cs="Arial"/>
                <w:sz w:val="22"/>
              </w:rPr>
            </w:pPr>
            <w:r w:rsidRPr="00911F31">
              <w:rPr>
                <w:rFonts w:cs="Arial"/>
                <w:sz w:val="22"/>
              </w:rPr>
              <w:t>Version 1.1</w:t>
            </w:r>
          </w:p>
        </w:tc>
        <w:tc>
          <w:tcPr>
            <w:tcW w:w="2311" w:type="dxa"/>
            <w:tcBorders>
              <w:top w:val="single" w:sz="4" w:space="0" w:color="auto"/>
              <w:left w:val="single" w:sz="4" w:space="0" w:color="auto"/>
              <w:bottom w:val="single" w:sz="4" w:space="0" w:color="auto"/>
              <w:right w:val="single" w:sz="4" w:space="0" w:color="auto"/>
            </w:tcBorders>
            <w:hideMark/>
          </w:tcPr>
          <w:p w14:paraId="16E569BD" w14:textId="24DFBA1A" w:rsidR="00911F31" w:rsidRPr="00911F31" w:rsidRDefault="00911F31" w:rsidP="001C42DD">
            <w:pPr>
              <w:spacing w:after="200"/>
              <w:rPr>
                <w:rFonts w:cs="Arial"/>
                <w:sz w:val="22"/>
              </w:rPr>
            </w:pPr>
            <w:r w:rsidRPr="00911F31">
              <w:rPr>
                <w:rFonts w:cs="Arial"/>
                <w:sz w:val="22"/>
              </w:rPr>
              <w:t>Cat Lambkin</w:t>
            </w:r>
          </w:p>
        </w:tc>
        <w:tc>
          <w:tcPr>
            <w:tcW w:w="2311" w:type="dxa"/>
            <w:tcBorders>
              <w:top w:val="single" w:sz="4" w:space="0" w:color="auto"/>
              <w:left w:val="single" w:sz="4" w:space="0" w:color="auto"/>
              <w:bottom w:val="single" w:sz="4" w:space="0" w:color="auto"/>
              <w:right w:val="single" w:sz="4" w:space="0" w:color="auto"/>
            </w:tcBorders>
            <w:hideMark/>
          </w:tcPr>
          <w:p w14:paraId="7A164176" w14:textId="77777777" w:rsidR="00911F31" w:rsidRPr="00911F31" w:rsidRDefault="00911F31" w:rsidP="001C42DD">
            <w:pPr>
              <w:spacing w:after="200"/>
              <w:rPr>
                <w:rFonts w:cs="Arial"/>
                <w:sz w:val="22"/>
              </w:rPr>
            </w:pPr>
            <w:r w:rsidRPr="00911F31">
              <w:rPr>
                <w:rFonts w:cs="Arial"/>
                <w:sz w:val="22"/>
              </w:rPr>
              <w:t>First draft</w:t>
            </w:r>
          </w:p>
        </w:tc>
      </w:tr>
      <w:tr w:rsidR="00911F31" w:rsidRPr="00911F31" w14:paraId="2E605CB1" w14:textId="77777777" w:rsidTr="001C42DD">
        <w:tc>
          <w:tcPr>
            <w:tcW w:w="2310" w:type="dxa"/>
            <w:tcBorders>
              <w:top w:val="single" w:sz="4" w:space="0" w:color="auto"/>
              <w:left w:val="single" w:sz="4" w:space="0" w:color="auto"/>
              <w:bottom w:val="single" w:sz="4" w:space="0" w:color="auto"/>
              <w:right w:val="single" w:sz="4" w:space="0" w:color="auto"/>
            </w:tcBorders>
          </w:tcPr>
          <w:p w14:paraId="4B2985C6" w14:textId="77777777" w:rsidR="00911F31" w:rsidRPr="00911F31" w:rsidRDefault="00911F31" w:rsidP="001C42DD">
            <w:pPr>
              <w:spacing w:after="200"/>
              <w:rPr>
                <w:rFonts w:cs="Arial"/>
                <w:sz w:val="22"/>
              </w:rPr>
            </w:pPr>
          </w:p>
        </w:tc>
        <w:tc>
          <w:tcPr>
            <w:tcW w:w="2310" w:type="dxa"/>
            <w:tcBorders>
              <w:top w:val="single" w:sz="4" w:space="0" w:color="auto"/>
              <w:left w:val="single" w:sz="4" w:space="0" w:color="auto"/>
              <w:bottom w:val="single" w:sz="4" w:space="0" w:color="auto"/>
              <w:right w:val="single" w:sz="4" w:space="0" w:color="auto"/>
            </w:tcBorders>
          </w:tcPr>
          <w:p w14:paraId="12FDC7B6" w14:textId="77777777" w:rsidR="00911F31" w:rsidRPr="00911F31" w:rsidRDefault="00911F31" w:rsidP="001C42DD">
            <w:pPr>
              <w:spacing w:after="200"/>
              <w:rPr>
                <w:rFonts w:cs="Arial"/>
                <w:sz w:val="22"/>
              </w:rPr>
            </w:pPr>
          </w:p>
        </w:tc>
        <w:tc>
          <w:tcPr>
            <w:tcW w:w="2311" w:type="dxa"/>
            <w:tcBorders>
              <w:top w:val="single" w:sz="4" w:space="0" w:color="auto"/>
              <w:left w:val="single" w:sz="4" w:space="0" w:color="auto"/>
              <w:bottom w:val="single" w:sz="4" w:space="0" w:color="auto"/>
              <w:right w:val="single" w:sz="4" w:space="0" w:color="auto"/>
            </w:tcBorders>
          </w:tcPr>
          <w:p w14:paraId="2CE34F3C" w14:textId="77777777" w:rsidR="00911F31" w:rsidRPr="00911F31" w:rsidRDefault="00911F31" w:rsidP="001C42DD">
            <w:pPr>
              <w:spacing w:after="200"/>
              <w:rPr>
                <w:rFonts w:cs="Arial"/>
                <w:sz w:val="22"/>
              </w:rPr>
            </w:pPr>
          </w:p>
        </w:tc>
        <w:tc>
          <w:tcPr>
            <w:tcW w:w="2311" w:type="dxa"/>
            <w:tcBorders>
              <w:top w:val="single" w:sz="4" w:space="0" w:color="auto"/>
              <w:left w:val="single" w:sz="4" w:space="0" w:color="auto"/>
              <w:bottom w:val="single" w:sz="4" w:space="0" w:color="auto"/>
              <w:right w:val="single" w:sz="4" w:space="0" w:color="auto"/>
            </w:tcBorders>
          </w:tcPr>
          <w:p w14:paraId="27637A87" w14:textId="77777777" w:rsidR="00911F31" w:rsidRPr="00911F31" w:rsidRDefault="00911F31" w:rsidP="001C42DD">
            <w:pPr>
              <w:spacing w:after="200"/>
              <w:rPr>
                <w:rFonts w:cs="Arial"/>
                <w:sz w:val="22"/>
              </w:rPr>
            </w:pPr>
          </w:p>
        </w:tc>
      </w:tr>
    </w:tbl>
    <w:p w14:paraId="41D0CF5D" w14:textId="77777777" w:rsidR="00911F31" w:rsidRPr="00911F31" w:rsidRDefault="00911F31" w:rsidP="00911F31">
      <w:pPr>
        <w:rPr>
          <w:rFonts w:cs="Arial"/>
        </w:rPr>
      </w:pPr>
    </w:p>
    <w:tbl>
      <w:tblPr>
        <w:tblStyle w:val="TableGrid"/>
        <w:tblW w:w="0" w:type="auto"/>
        <w:tblLook w:val="04A0" w:firstRow="1" w:lastRow="0" w:firstColumn="1" w:lastColumn="0" w:noHBand="0" w:noVBand="1"/>
      </w:tblPr>
      <w:tblGrid>
        <w:gridCol w:w="2254"/>
        <w:gridCol w:w="2240"/>
        <w:gridCol w:w="2266"/>
        <w:gridCol w:w="2256"/>
      </w:tblGrid>
      <w:tr w:rsidR="00911F31" w:rsidRPr="00911F31" w14:paraId="322B3270" w14:textId="77777777" w:rsidTr="001C42DD">
        <w:tc>
          <w:tcPr>
            <w:tcW w:w="9242" w:type="dxa"/>
            <w:gridSpan w:val="4"/>
            <w:tcBorders>
              <w:top w:val="single" w:sz="4" w:space="0" w:color="auto"/>
              <w:left w:val="single" w:sz="4" w:space="0" w:color="auto"/>
              <w:bottom w:val="single" w:sz="4" w:space="0" w:color="auto"/>
              <w:right w:val="single" w:sz="4" w:space="0" w:color="auto"/>
            </w:tcBorders>
            <w:shd w:val="pct12" w:color="auto" w:fill="auto"/>
            <w:hideMark/>
          </w:tcPr>
          <w:p w14:paraId="02AFED31" w14:textId="77777777" w:rsidR="00911F31" w:rsidRPr="00911F31" w:rsidRDefault="00911F31" w:rsidP="001C42DD">
            <w:pPr>
              <w:spacing w:after="200"/>
              <w:rPr>
                <w:rFonts w:cs="Arial"/>
                <w:sz w:val="22"/>
              </w:rPr>
            </w:pPr>
            <w:r w:rsidRPr="00911F31">
              <w:rPr>
                <w:rFonts w:cs="Arial"/>
                <w:b/>
                <w:sz w:val="22"/>
              </w:rPr>
              <w:t xml:space="preserve">Policy Review </w:t>
            </w:r>
          </w:p>
        </w:tc>
      </w:tr>
      <w:tr w:rsidR="00911F31" w:rsidRPr="00911F31" w14:paraId="1536424E" w14:textId="77777777" w:rsidTr="001C42DD">
        <w:tc>
          <w:tcPr>
            <w:tcW w:w="2310" w:type="dxa"/>
            <w:tcBorders>
              <w:top w:val="single" w:sz="4" w:space="0" w:color="auto"/>
              <w:left w:val="single" w:sz="4" w:space="0" w:color="auto"/>
              <w:bottom w:val="single" w:sz="4" w:space="0" w:color="auto"/>
              <w:right w:val="single" w:sz="4" w:space="0" w:color="auto"/>
            </w:tcBorders>
            <w:hideMark/>
          </w:tcPr>
          <w:p w14:paraId="3E3AD106" w14:textId="77777777" w:rsidR="00911F31" w:rsidRPr="00911F31" w:rsidRDefault="00911F31" w:rsidP="001C42DD">
            <w:pPr>
              <w:spacing w:after="200"/>
              <w:rPr>
                <w:rFonts w:cs="Arial"/>
                <w:b/>
                <w:sz w:val="22"/>
              </w:rPr>
            </w:pPr>
            <w:r w:rsidRPr="00911F31">
              <w:rPr>
                <w:rFonts w:cs="Arial"/>
                <w:b/>
                <w:sz w:val="22"/>
              </w:rPr>
              <w:t>Updating frequency</w:t>
            </w:r>
          </w:p>
        </w:tc>
        <w:tc>
          <w:tcPr>
            <w:tcW w:w="2310" w:type="dxa"/>
            <w:tcBorders>
              <w:top w:val="single" w:sz="4" w:space="0" w:color="auto"/>
              <w:left w:val="single" w:sz="4" w:space="0" w:color="auto"/>
              <w:bottom w:val="single" w:sz="4" w:space="0" w:color="auto"/>
              <w:right w:val="single" w:sz="4" w:space="0" w:color="auto"/>
            </w:tcBorders>
            <w:hideMark/>
          </w:tcPr>
          <w:p w14:paraId="7171B7F5" w14:textId="77777777" w:rsidR="00911F31" w:rsidRPr="00911F31" w:rsidRDefault="00911F31" w:rsidP="001C42DD">
            <w:pPr>
              <w:spacing w:after="200"/>
              <w:rPr>
                <w:rFonts w:cs="Arial"/>
                <w:b/>
                <w:sz w:val="22"/>
              </w:rPr>
            </w:pPr>
            <w:r w:rsidRPr="00911F31">
              <w:rPr>
                <w:rFonts w:cs="Arial"/>
                <w:b/>
                <w:sz w:val="22"/>
              </w:rPr>
              <w:t>Review date</w:t>
            </w:r>
          </w:p>
        </w:tc>
        <w:tc>
          <w:tcPr>
            <w:tcW w:w="2311" w:type="dxa"/>
            <w:tcBorders>
              <w:top w:val="single" w:sz="4" w:space="0" w:color="auto"/>
              <w:left w:val="single" w:sz="4" w:space="0" w:color="auto"/>
              <w:bottom w:val="single" w:sz="4" w:space="0" w:color="auto"/>
              <w:right w:val="single" w:sz="4" w:space="0" w:color="auto"/>
            </w:tcBorders>
            <w:hideMark/>
          </w:tcPr>
          <w:p w14:paraId="32AB179C" w14:textId="77777777" w:rsidR="00911F31" w:rsidRPr="00911F31" w:rsidRDefault="00911F31" w:rsidP="001C42DD">
            <w:pPr>
              <w:spacing w:after="200"/>
              <w:rPr>
                <w:rFonts w:cs="Arial"/>
                <w:b/>
                <w:sz w:val="22"/>
              </w:rPr>
            </w:pPr>
            <w:r w:rsidRPr="00911F31">
              <w:rPr>
                <w:rFonts w:cs="Arial"/>
                <w:b/>
                <w:sz w:val="22"/>
              </w:rPr>
              <w:t>Person responsible</w:t>
            </w:r>
          </w:p>
        </w:tc>
        <w:tc>
          <w:tcPr>
            <w:tcW w:w="2311" w:type="dxa"/>
            <w:tcBorders>
              <w:top w:val="single" w:sz="4" w:space="0" w:color="auto"/>
              <w:left w:val="single" w:sz="4" w:space="0" w:color="auto"/>
              <w:bottom w:val="single" w:sz="4" w:space="0" w:color="auto"/>
              <w:right w:val="single" w:sz="4" w:space="0" w:color="auto"/>
            </w:tcBorders>
            <w:hideMark/>
          </w:tcPr>
          <w:p w14:paraId="68B57AD6" w14:textId="77777777" w:rsidR="00911F31" w:rsidRPr="00911F31" w:rsidRDefault="00911F31" w:rsidP="001C42DD">
            <w:pPr>
              <w:spacing w:after="200"/>
              <w:rPr>
                <w:rFonts w:cs="Arial"/>
                <w:b/>
                <w:sz w:val="22"/>
              </w:rPr>
            </w:pPr>
            <w:r w:rsidRPr="00911F31">
              <w:rPr>
                <w:rFonts w:cs="Arial"/>
                <w:b/>
                <w:sz w:val="22"/>
              </w:rPr>
              <w:t>Service</w:t>
            </w:r>
          </w:p>
        </w:tc>
      </w:tr>
      <w:tr w:rsidR="00911F31" w:rsidRPr="00911F31" w14:paraId="573CDB0D" w14:textId="77777777" w:rsidTr="001C42DD">
        <w:tc>
          <w:tcPr>
            <w:tcW w:w="2310" w:type="dxa"/>
            <w:tcBorders>
              <w:top w:val="single" w:sz="4" w:space="0" w:color="auto"/>
              <w:left w:val="single" w:sz="4" w:space="0" w:color="auto"/>
              <w:bottom w:val="single" w:sz="4" w:space="0" w:color="auto"/>
              <w:right w:val="single" w:sz="4" w:space="0" w:color="auto"/>
            </w:tcBorders>
            <w:hideMark/>
          </w:tcPr>
          <w:p w14:paraId="5D9A66A7" w14:textId="77777777" w:rsidR="00911F31" w:rsidRPr="00911F31" w:rsidRDefault="00911F31" w:rsidP="001C42DD">
            <w:pPr>
              <w:spacing w:after="200"/>
              <w:rPr>
                <w:rFonts w:cs="Arial"/>
                <w:sz w:val="22"/>
              </w:rPr>
            </w:pPr>
            <w:r w:rsidRPr="00911F31">
              <w:rPr>
                <w:rFonts w:cs="Arial"/>
                <w:sz w:val="22"/>
              </w:rPr>
              <w:t>Annually unless required earlier</w:t>
            </w:r>
          </w:p>
        </w:tc>
        <w:tc>
          <w:tcPr>
            <w:tcW w:w="2310" w:type="dxa"/>
            <w:tcBorders>
              <w:top w:val="single" w:sz="4" w:space="0" w:color="auto"/>
              <w:left w:val="single" w:sz="4" w:space="0" w:color="auto"/>
              <w:bottom w:val="single" w:sz="4" w:space="0" w:color="auto"/>
              <w:right w:val="single" w:sz="4" w:space="0" w:color="auto"/>
            </w:tcBorders>
            <w:hideMark/>
          </w:tcPr>
          <w:p w14:paraId="0760F6FA" w14:textId="5DBB228E" w:rsidR="00911F31" w:rsidRPr="00911F31" w:rsidRDefault="00911F31" w:rsidP="001C42DD">
            <w:pPr>
              <w:spacing w:after="200"/>
              <w:rPr>
                <w:rFonts w:cs="Arial"/>
                <w:sz w:val="22"/>
              </w:rPr>
            </w:pPr>
            <w:r w:rsidRPr="00911F31">
              <w:rPr>
                <w:rFonts w:cs="Arial"/>
                <w:sz w:val="22"/>
              </w:rPr>
              <w:t>March 2026</w:t>
            </w:r>
          </w:p>
        </w:tc>
        <w:tc>
          <w:tcPr>
            <w:tcW w:w="2311" w:type="dxa"/>
            <w:tcBorders>
              <w:top w:val="single" w:sz="4" w:space="0" w:color="auto"/>
              <w:left w:val="single" w:sz="4" w:space="0" w:color="auto"/>
              <w:bottom w:val="single" w:sz="4" w:space="0" w:color="auto"/>
              <w:right w:val="single" w:sz="4" w:space="0" w:color="auto"/>
            </w:tcBorders>
            <w:hideMark/>
          </w:tcPr>
          <w:p w14:paraId="2DEF9449" w14:textId="77777777" w:rsidR="00911F31" w:rsidRPr="00911F31" w:rsidRDefault="00911F31" w:rsidP="001C42DD">
            <w:pPr>
              <w:spacing w:after="200"/>
              <w:rPr>
                <w:rFonts w:cs="Arial"/>
                <w:sz w:val="22"/>
              </w:rPr>
            </w:pPr>
            <w:r w:rsidRPr="00911F31">
              <w:rPr>
                <w:rFonts w:cs="Arial"/>
                <w:sz w:val="22"/>
              </w:rPr>
              <w:t>HR Operations Partner</w:t>
            </w:r>
          </w:p>
        </w:tc>
        <w:tc>
          <w:tcPr>
            <w:tcW w:w="2311" w:type="dxa"/>
            <w:tcBorders>
              <w:top w:val="single" w:sz="4" w:space="0" w:color="auto"/>
              <w:left w:val="single" w:sz="4" w:space="0" w:color="auto"/>
              <w:bottom w:val="single" w:sz="4" w:space="0" w:color="auto"/>
              <w:right w:val="single" w:sz="4" w:space="0" w:color="auto"/>
            </w:tcBorders>
            <w:hideMark/>
          </w:tcPr>
          <w:p w14:paraId="5B188896" w14:textId="77777777" w:rsidR="00911F31" w:rsidRPr="00911F31" w:rsidRDefault="00911F31" w:rsidP="001C42DD">
            <w:pPr>
              <w:spacing w:after="200"/>
              <w:rPr>
                <w:rFonts w:cs="Arial"/>
                <w:sz w:val="22"/>
              </w:rPr>
            </w:pPr>
            <w:r w:rsidRPr="00911F31">
              <w:rPr>
                <w:rFonts w:cs="Arial"/>
                <w:sz w:val="22"/>
              </w:rPr>
              <w:t>Human Resources</w:t>
            </w:r>
          </w:p>
        </w:tc>
      </w:tr>
      <w:tr w:rsidR="00911F31" w:rsidRPr="00911F31" w14:paraId="4577A327" w14:textId="77777777" w:rsidTr="001C42DD">
        <w:tc>
          <w:tcPr>
            <w:tcW w:w="2310" w:type="dxa"/>
            <w:tcBorders>
              <w:top w:val="single" w:sz="4" w:space="0" w:color="auto"/>
              <w:left w:val="single" w:sz="4" w:space="0" w:color="auto"/>
              <w:bottom w:val="single" w:sz="4" w:space="0" w:color="auto"/>
              <w:right w:val="single" w:sz="4" w:space="0" w:color="auto"/>
            </w:tcBorders>
          </w:tcPr>
          <w:p w14:paraId="54AC6587" w14:textId="77777777" w:rsidR="00911F31" w:rsidRPr="00911F31" w:rsidRDefault="00911F31" w:rsidP="001C42DD">
            <w:pPr>
              <w:spacing w:after="200"/>
              <w:rPr>
                <w:rFonts w:cs="Arial"/>
                <w:sz w:val="22"/>
              </w:rPr>
            </w:pPr>
          </w:p>
        </w:tc>
        <w:tc>
          <w:tcPr>
            <w:tcW w:w="2310" w:type="dxa"/>
            <w:tcBorders>
              <w:top w:val="single" w:sz="4" w:space="0" w:color="auto"/>
              <w:left w:val="single" w:sz="4" w:space="0" w:color="auto"/>
              <w:bottom w:val="single" w:sz="4" w:space="0" w:color="auto"/>
              <w:right w:val="single" w:sz="4" w:space="0" w:color="auto"/>
            </w:tcBorders>
          </w:tcPr>
          <w:p w14:paraId="74BFC3C8" w14:textId="77777777" w:rsidR="00911F31" w:rsidRPr="00911F31" w:rsidRDefault="00911F31" w:rsidP="001C42DD">
            <w:pPr>
              <w:spacing w:after="200"/>
              <w:rPr>
                <w:rFonts w:cs="Arial"/>
                <w:sz w:val="22"/>
              </w:rPr>
            </w:pPr>
          </w:p>
        </w:tc>
        <w:tc>
          <w:tcPr>
            <w:tcW w:w="2311" w:type="dxa"/>
            <w:tcBorders>
              <w:top w:val="single" w:sz="4" w:space="0" w:color="auto"/>
              <w:left w:val="single" w:sz="4" w:space="0" w:color="auto"/>
              <w:bottom w:val="single" w:sz="4" w:space="0" w:color="auto"/>
              <w:right w:val="single" w:sz="4" w:space="0" w:color="auto"/>
            </w:tcBorders>
          </w:tcPr>
          <w:p w14:paraId="7BC6C464" w14:textId="77777777" w:rsidR="00911F31" w:rsidRPr="00911F31" w:rsidRDefault="00911F31" w:rsidP="001C42DD">
            <w:pPr>
              <w:spacing w:after="200"/>
              <w:rPr>
                <w:rFonts w:cs="Arial"/>
                <w:sz w:val="22"/>
              </w:rPr>
            </w:pPr>
          </w:p>
        </w:tc>
        <w:tc>
          <w:tcPr>
            <w:tcW w:w="2311" w:type="dxa"/>
            <w:tcBorders>
              <w:top w:val="single" w:sz="4" w:space="0" w:color="auto"/>
              <w:left w:val="single" w:sz="4" w:space="0" w:color="auto"/>
              <w:bottom w:val="single" w:sz="4" w:space="0" w:color="auto"/>
              <w:right w:val="single" w:sz="4" w:space="0" w:color="auto"/>
            </w:tcBorders>
          </w:tcPr>
          <w:p w14:paraId="13693089" w14:textId="77777777" w:rsidR="00911F31" w:rsidRPr="00911F31" w:rsidRDefault="00911F31" w:rsidP="001C42DD">
            <w:pPr>
              <w:spacing w:after="200"/>
              <w:rPr>
                <w:rFonts w:cs="Arial"/>
                <w:sz w:val="22"/>
              </w:rPr>
            </w:pPr>
          </w:p>
        </w:tc>
      </w:tr>
    </w:tbl>
    <w:p w14:paraId="19BAEF87" w14:textId="77777777" w:rsidR="00911F31" w:rsidRPr="00911F31" w:rsidRDefault="00911F31" w:rsidP="00911F31">
      <w:pPr>
        <w:rPr>
          <w:rFonts w:cs="Arial"/>
        </w:rPr>
      </w:pPr>
    </w:p>
    <w:tbl>
      <w:tblPr>
        <w:tblStyle w:val="TableGrid"/>
        <w:tblW w:w="0" w:type="auto"/>
        <w:tblLook w:val="04A0" w:firstRow="1" w:lastRow="0" w:firstColumn="1" w:lastColumn="0" w:noHBand="0" w:noVBand="1"/>
      </w:tblPr>
      <w:tblGrid>
        <w:gridCol w:w="3005"/>
        <w:gridCol w:w="3005"/>
        <w:gridCol w:w="3006"/>
      </w:tblGrid>
      <w:tr w:rsidR="00911F31" w:rsidRPr="00911F31" w14:paraId="6407F5EE" w14:textId="77777777" w:rsidTr="001C42DD">
        <w:tc>
          <w:tcPr>
            <w:tcW w:w="90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83D826" w14:textId="77777777" w:rsidR="00911F31" w:rsidRPr="00911F31" w:rsidRDefault="00911F31" w:rsidP="001C42DD">
            <w:pPr>
              <w:spacing w:after="200"/>
              <w:rPr>
                <w:rFonts w:cs="Arial"/>
                <w:sz w:val="22"/>
              </w:rPr>
            </w:pPr>
            <w:r w:rsidRPr="00911F31">
              <w:rPr>
                <w:rFonts w:cs="Arial"/>
                <w:b/>
                <w:sz w:val="22"/>
              </w:rPr>
              <w:t>Document Review and Approvals</w:t>
            </w:r>
          </w:p>
        </w:tc>
      </w:tr>
      <w:tr w:rsidR="00911F31" w:rsidRPr="00911F31" w14:paraId="067CB6E2" w14:textId="77777777" w:rsidTr="001C42DD">
        <w:tc>
          <w:tcPr>
            <w:tcW w:w="3005" w:type="dxa"/>
            <w:tcBorders>
              <w:top w:val="single" w:sz="4" w:space="0" w:color="auto"/>
              <w:left w:val="single" w:sz="4" w:space="0" w:color="auto"/>
              <w:bottom w:val="single" w:sz="4" w:space="0" w:color="auto"/>
              <w:right w:val="single" w:sz="4" w:space="0" w:color="auto"/>
            </w:tcBorders>
            <w:hideMark/>
          </w:tcPr>
          <w:p w14:paraId="20729A48" w14:textId="77777777" w:rsidR="00911F31" w:rsidRPr="00911F31" w:rsidRDefault="00911F31" w:rsidP="001C42DD">
            <w:pPr>
              <w:spacing w:after="200"/>
              <w:rPr>
                <w:rFonts w:cs="Arial"/>
                <w:sz w:val="22"/>
              </w:rPr>
            </w:pPr>
            <w:r w:rsidRPr="00911F31">
              <w:rPr>
                <w:rFonts w:cs="Arial"/>
                <w:b/>
                <w:sz w:val="22"/>
              </w:rPr>
              <w:t>Name</w:t>
            </w:r>
          </w:p>
        </w:tc>
        <w:tc>
          <w:tcPr>
            <w:tcW w:w="3005" w:type="dxa"/>
            <w:tcBorders>
              <w:top w:val="single" w:sz="4" w:space="0" w:color="auto"/>
              <w:left w:val="single" w:sz="4" w:space="0" w:color="auto"/>
              <w:bottom w:val="single" w:sz="4" w:space="0" w:color="auto"/>
              <w:right w:val="single" w:sz="4" w:space="0" w:color="auto"/>
            </w:tcBorders>
            <w:hideMark/>
          </w:tcPr>
          <w:p w14:paraId="6795886E" w14:textId="77777777" w:rsidR="00911F31" w:rsidRPr="00911F31" w:rsidRDefault="00911F31" w:rsidP="001C42DD">
            <w:pPr>
              <w:spacing w:after="200"/>
              <w:rPr>
                <w:rFonts w:cs="Arial"/>
                <w:sz w:val="22"/>
              </w:rPr>
            </w:pPr>
            <w:r w:rsidRPr="00911F31">
              <w:rPr>
                <w:rFonts w:cs="Arial"/>
                <w:b/>
                <w:sz w:val="22"/>
              </w:rPr>
              <w:t>Action</w:t>
            </w:r>
          </w:p>
        </w:tc>
        <w:tc>
          <w:tcPr>
            <w:tcW w:w="3006" w:type="dxa"/>
            <w:tcBorders>
              <w:top w:val="single" w:sz="4" w:space="0" w:color="auto"/>
              <w:left w:val="single" w:sz="4" w:space="0" w:color="auto"/>
              <w:bottom w:val="single" w:sz="4" w:space="0" w:color="auto"/>
              <w:right w:val="single" w:sz="4" w:space="0" w:color="auto"/>
            </w:tcBorders>
            <w:hideMark/>
          </w:tcPr>
          <w:p w14:paraId="6E9FE0B7" w14:textId="77777777" w:rsidR="00911F31" w:rsidRPr="00911F31" w:rsidRDefault="00911F31" w:rsidP="001C42DD">
            <w:pPr>
              <w:spacing w:after="200"/>
              <w:rPr>
                <w:rFonts w:cs="Arial"/>
                <w:sz w:val="22"/>
              </w:rPr>
            </w:pPr>
            <w:r w:rsidRPr="00911F31">
              <w:rPr>
                <w:rFonts w:cs="Arial"/>
                <w:b/>
                <w:sz w:val="22"/>
              </w:rPr>
              <w:t>Date</w:t>
            </w:r>
          </w:p>
        </w:tc>
      </w:tr>
      <w:tr w:rsidR="00911F31" w:rsidRPr="00911F31" w14:paraId="6F22C1EE" w14:textId="77777777" w:rsidTr="001C42DD">
        <w:tc>
          <w:tcPr>
            <w:tcW w:w="3005" w:type="dxa"/>
            <w:tcBorders>
              <w:top w:val="single" w:sz="4" w:space="0" w:color="auto"/>
              <w:left w:val="single" w:sz="4" w:space="0" w:color="auto"/>
              <w:bottom w:val="single" w:sz="4" w:space="0" w:color="auto"/>
              <w:right w:val="single" w:sz="4" w:space="0" w:color="auto"/>
            </w:tcBorders>
            <w:hideMark/>
          </w:tcPr>
          <w:p w14:paraId="7980ACE0" w14:textId="77777777" w:rsidR="00911F31" w:rsidRPr="00911F31" w:rsidRDefault="00911F31" w:rsidP="001C42DD">
            <w:pPr>
              <w:spacing w:after="200"/>
              <w:rPr>
                <w:rFonts w:cs="Arial"/>
                <w:sz w:val="22"/>
              </w:rPr>
            </w:pPr>
            <w:r w:rsidRPr="00911F31">
              <w:rPr>
                <w:rFonts w:cs="Arial"/>
              </w:rPr>
              <w:fldChar w:fldCharType="begin">
                <w:ffData>
                  <w:name w:val=""/>
                  <w:enabled/>
                  <w:calcOnExit w:val="0"/>
                  <w:textInput>
                    <w:default w:val="Name of staff member/committee that has reviewed and/or approved the policy"/>
                  </w:textInput>
                </w:ffData>
              </w:fldChar>
            </w:r>
            <w:r w:rsidRPr="00911F31">
              <w:rPr>
                <w:rFonts w:cs="Arial"/>
                <w:sz w:val="22"/>
              </w:rPr>
              <w:instrText xml:space="preserve"> FORMTEXT </w:instrText>
            </w:r>
            <w:r w:rsidRPr="00911F31">
              <w:rPr>
                <w:rFonts w:cs="Arial"/>
              </w:rPr>
            </w:r>
            <w:r w:rsidRPr="00911F31">
              <w:rPr>
                <w:rFonts w:cs="Arial"/>
              </w:rPr>
              <w:fldChar w:fldCharType="separate"/>
            </w:r>
            <w:r w:rsidRPr="00911F31">
              <w:rPr>
                <w:rFonts w:cs="Arial"/>
                <w:sz w:val="22"/>
              </w:rPr>
              <w:t>Name of staff member/committee that has reviewed and/or approved the policy</w:t>
            </w:r>
            <w:r w:rsidRPr="00911F31">
              <w:rPr>
                <w:rFonts w:cs="Arial"/>
              </w:rPr>
              <w:fldChar w:fldCharType="end"/>
            </w:r>
          </w:p>
        </w:tc>
        <w:tc>
          <w:tcPr>
            <w:tcW w:w="3005" w:type="dxa"/>
            <w:tcBorders>
              <w:top w:val="single" w:sz="4" w:space="0" w:color="auto"/>
              <w:left w:val="single" w:sz="4" w:space="0" w:color="auto"/>
              <w:bottom w:val="single" w:sz="4" w:space="0" w:color="auto"/>
              <w:right w:val="single" w:sz="4" w:space="0" w:color="auto"/>
            </w:tcBorders>
            <w:hideMark/>
          </w:tcPr>
          <w:p w14:paraId="58751718" w14:textId="77777777" w:rsidR="00911F31" w:rsidRPr="00911F31" w:rsidRDefault="00911F31" w:rsidP="001C42DD">
            <w:pPr>
              <w:spacing w:after="200"/>
              <w:rPr>
                <w:rFonts w:cs="Arial"/>
                <w:sz w:val="22"/>
              </w:rPr>
            </w:pPr>
            <w:r w:rsidRPr="00911F31">
              <w:rPr>
                <w:rFonts w:cs="Arial"/>
              </w:rPr>
              <w:fldChar w:fldCharType="begin">
                <w:ffData>
                  <w:name w:val=""/>
                  <w:enabled/>
                  <w:calcOnExit w:val="0"/>
                  <w:textInput>
                    <w:default w:val="E.g. consulted, reviewed, approved"/>
                  </w:textInput>
                </w:ffData>
              </w:fldChar>
            </w:r>
            <w:r w:rsidRPr="00911F31">
              <w:rPr>
                <w:rFonts w:cs="Arial"/>
                <w:sz w:val="22"/>
              </w:rPr>
              <w:instrText xml:space="preserve"> FORMTEXT </w:instrText>
            </w:r>
            <w:r w:rsidRPr="00911F31">
              <w:rPr>
                <w:rFonts w:cs="Arial"/>
              </w:rPr>
            </w:r>
            <w:r w:rsidRPr="00911F31">
              <w:rPr>
                <w:rFonts w:cs="Arial"/>
              </w:rPr>
              <w:fldChar w:fldCharType="separate"/>
            </w:r>
            <w:r w:rsidRPr="00911F31">
              <w:rPr>
                <w:rFonts w:cs="Arial"/>
                <w:sz w:val="22"/>
              </w:rPr>
              <w:t>E.g. consulted, reviewed, approved</w:t>
            </w:r>
            <w:r w:rsidRPr="00911F31">
              <w:rPr>
                <w:rFonts w:cs="Arial"/>
              </w:rPr>
              <w:fldChar w:fldCharType="end"/>
            </w:r>
          </w:p>
        </w:tc>
        <w:tc>
          <w:tcPr>
            <w:tcW w:w="3006" w:type="dxa"/>
            <w:tcBorders>
              <w:top w:val="single" w:sz="4" w:space="0" w:color="auto"/>
              <w:left w:val="single" w:sz="4" w:space="0" w:color="auto"/>
              <w:bottom w:val="single" w:sz="4" w:space="0" w:color="auto"/>
              <w:right w:val="single" w:sz="4" w:space="0" w:color="auto"/>
            </w:tcBorders>
            <w:hideMark/>
          </w:tcPr>
          <w:p w14:paraId="1F03C82A" w14:textId="77777777" w:rsidR="00911F31" w:rsidRPr="00911F31" w:rsidRDefault="00911F31" w:rsidP="001C42DD">
            <w:pPr>
              <w:spacing w:after="200"/>
              <w:rPr>
                <w:rFonts w:cs="Arial"/>
                <w:sz w:val="22"/>
              </w:rPr>
            </w:pPr>
            <w:r w:rsidRPr="00911F31">
              <w:rPr>
                <w:rFonts w:cs="Arial"/>
              </w:rPr>
              <w:fldChar w:fldCharType="begin">
                <w:ffData>
                  <w:name w:val=""/>
                  <w:enabled/>
                  <w:calcOnExit w:val="0"/>
                  <w:textInput>
                    <w:default w:val="Date of review or approval"/>
                  </w:textInput>
                </w:ffData>
              </w:fldChar>
            </w:r>
            <w:r w:rsidRPr="00911F31">
              <w:rPr>
                <w:rFonts w:cs="Arial"/>
                <w:sz w:val="22"/>
              </w:rPr>
              <w:instrText xml:space="preserve"> FORMTEXT </w:instrText>
            </w:r>
            <w:r w:rsidRPr="00911F31">
              <w:rPr>
                <w:rFonts w:cs="Arial"/>
              </w:rPr>
            </w:r>
            <w:r w:rsidRPr="00911F31">
              <w:rPr>
                <w:rFonts w:cs="Arial"/>
              </w:rPr>
              <w:fldChar w:fldCharType="separate"/>
            </w:r>
            <w:r w:rsidRPr="00911F31">
              <w:rPr>
                <w:rFonts w:cs="Arial"/>
                <w:sz w:val="22"/>
              </w:rPr>
              <w:t>Date of review or approval</w:t>
            </w:r>
            <w:r w:rsidRPr="00911F31">
              <w:rPr>
                <w:rFonts w:cs="Arial"/>
              </w:rPr>
              <w:fldChar w:fldCharType="end"/>
            </w:r>
          </w:p>
        </w:tc>
      </w:tr>
      <w:tr w:rsidR="00911F31" w:rsidRPr="00911F31" w14:paraId="768BDF04" w14:textId="77777777" w:rsidTr="001C42DD">
        <w:tc>
          <w:tcPr>
            <w:tcW w:w="3005" w:type="dxa"/>
            <w:tcBorders>
              <w:top w:val="single" w:sz="4" w:space="0" w:color="auto"/>
              <w:left w:val="single" w:sz="4" w:space="0" w:color="auto"/>
              <w:bottom w:val="single" w:sz="4" w:space="0" w:color="auto"/>
              <w:right w:val="single" w:sz="4" w:space="0" w:color="auto"/>
            </w:tcBorders>
          </w:tcPr>
          <w:p w14:paraId="2376BD07" w14:textId="77777777" w:rsidR="00911F31" w:rsidRPr="00911F31" w:rsidRDefault="00911F31" w:rsidP="001C42DD">
            <w:pPr>
              <w:spacing w:after="200"/>
              <w:rPr>
                <w:rFonts w:cs="Arial"/>
                <w:sz w:val="22"/>
              </w:rPr>
            </w:pPr>
          </w:p>
        </w:tc>
        <w:tc>
          <w:tcPr>
            <w:tcW w:w="3005" w:type="dxa"/>
            <w:tcBorders>
              <w:top w:val="single" w:sz="4" w:space="0" w:color="auto"/>
              <w:left w:val="single" w:sz="4" w:space="0" w:color="auto"/>
              <w:bottom w:val="single" w:sz="4" w:space="0" w:color="auto"/>
              <w:right w:val="single" w:sz="4" w:space="0" w:color="auto"/>
            </w:tcBorders>
          </w:tcPr>
          <w:p w14:paraId="1D3E68DF" w14:textId="77777777" w:rsidR="00911F31" w:rsidRPr="00911F31" w:rsidRDefault="00911F31" w:rsidP="001C42DD">
            <w:pPr>
              <w:spacing w:after="200"/>
              <w:rPr>
                <w:rFonts w:cs="Arial"/>
                <w:sz w:val="22"/>
              </w:rPr>
            </w:pPr>
          </w:p>
        </w:tc>
        <w:tc>
          <w:tcPr>
            <w:tcW w:w="3006" w:type="dxa"/>
            <w:tcBorders>
              <w:top w:val="single" w:sz="4" w:space="0" w:color="auto"/>
              <w:left w:val="single" w:sz="4" w:space="0" w:color="auto"/>
              <w:bottom w:val="single" w:sz="4" w:space="0" w:color="auto"/>
              <w:right w:val="single" w:sz="4" w:space="0" w:color="auto"/>
            </w:tcBorders>
          </w:tcPr>
          <w:p w14:paraId="7E49F6BE" w14:textId="77777777" w:rsidR="00911F31" w:rsidRPr="00911F31" w:rsidRDefault="00911F31" w:rsidP="001C42DD">
            <w:pPr>
              <w:spacing w:after="200"/>
              <w:rPr>
                <w:rFonts w:cs="Arial"/>
                <w:sz w:val="22"/>
              </w:rPr>
            </w:pPr>
          </w:p>
        </w:tc>
      </w:tr>
    </w:tbl>
    <w:p w14:paraId="696D94A4" w14:textId="77777777" w:rsidR="00BB0A51" w:rsidRDefault="00BB0A51" w:rsidP="00C202EA">
      <w:pPr>
        <w:spacing w:line="276" w:lineRule="auto"/>
      </w:pPr>
    </w:p>
    <w:p w14:paraId="21640E32" w14:textId="77777777" w:rsidR="00BB0A51" w:rsidRDefault="00BB0A51" w:rsidP="00C202EA">
      <w:pPr>
        <w:spacing w:line="276" w:lineRule="auto"/>
      </w:pPr>
    </w:p>
    <w:p w14:paraId="23328170" w14:textId="77777777" w:rsidR="00BB0A51" w:rsidRDefault="00BB0A51" w:rsidP="00C202EA">
      <w:pPr>
        <w:spacing w:line="276" w:lineRule="auto"/>
      </w:pPr>
    </w:p>
    <w:p w14:paraId="03FDC4EE" w14:textId="77777777" w:rsidR="00BB0A51" w:rsidRDefault="00BB0A51" w:rsidP="00C202EA">
      <w:pPr>
        <w:spacing w:line="276" w:lineRule="auto"/>
      </w:pPr>
    </w:p>
    <w:p w14:paraId="5F3ECFFB" w14:textId="77777777" w:rsidR="00BB0A51" w:rsidRDefault="00BB0A51" w:rsidP="00C202EA">
      <w:pPr>
        <w:spacing w:line="276" w:lineRule="auto"/>
      </w:pPr>
    </w:p>
    <w:p w14:paraId="16244C55" w14:textId="77777777" w:rsidR="00BB0A51" w:rsidRDefault="00BB0A51" w:rsidP="00C202EA">
      <w:pPr>
        <w:spacing w:line="276" w:lineRule="auto"/>
      </w:pPr>
    </w:p>
    <w:p w14:paraId="1D968518" w14:textId="77777777" w:rsidR="00BB0A51" w:rsidRDefault="00BB0A51" w:rsidP="00C202EA">
      <w:pPr>
        <w:spacing w:line="276" w:lineRule="auto"/>
      </w:pPr>
    </w:p>
    <w:p w14:paraId="737EC3A0" w14:textId="77777777" w:rsidR="00BB0A51" w:rsidRDefault="00BB0A51" w:rsidP="00C202EA">
      <w:pPr>
        <w:spacing w:line="276" w:lineRule="auto"/>
      </w:pPr>
    </w:p>
    <w:p w14:paraId="3284BEE8" w14:textId="77777777" w:rsidR="00BB0A51" w:rsidRDefault="00BB0A51" w:rsidP="00C202EA">
      <w:pPr>
        <w:spacing w:line="276" w:lineRule="auto"/>
      </w:pPr>
    </w:p>
    <w:p w14:paraId="77EF7AD6" w14:textId="77777777" w:rsidR="00BB0A51" w:rsidRDefault="00BB0A51" w:rsidP="00C202EA">
      <w:pPr>
        <w:spacing w:line="276" w:lineRule="auto"/>
      </w:pPr>
    </w:p>
    <w:p w14:paraId="2A571F6B" w14:textId="77777777" w:rsidR="00BB0A51" w:rsidRDefault="00BB0A51" w:rsidP="00C202EA">
      <w:pPr>
        <w:spacing w:line="276" w:lineRule="auto"/>
      </w:pPr>
    </w:p>
    <w:p w14:paraId="6B6357FE" w14:textId="77777777" w:rsidR="00BB0A51" w:rsidRDefault="00BB0A51" w:rsidP="00C202EA">
      <w:pPr>
        <w:spacing w:line="276" w:lineRule="auto"/>
      </w:pPr>
    </w:p>
    <w:sectPr w:rsidR="00BB0A51" w:rsidSect="00675C41">
      <w:footerReference w:type="default" r:id="rId14"/>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B590B" w14:textId="77777777" w:rsidR="00675C41" w:rsidRPr="006378E9" w:rsidRDefault="00675C41" w:rsidP="006378E9">
      <w:pPr>
        <w:pStyle w:val="Footer"/>
      </w:pPr>
    </w:p>
  </w:endnote>
  <w:endnote w:type="continuationSeparator" w:id="0">
    <w:p w14:paraId="3C4565CE" w14:textId="77777777" w:rsidR="00675C41" w:rsidRPr="006378E9" w:rsidRDefault="00675C41"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53959A93" w:rsidR="00F70D6B" w:rsidRDefault="00911F31">
            <w:pPr>
              <w:pStyle w:val="Footer"/>
              <w:rPr>
                <w:rFonts w:cs="Arial"/>
                <w:sz w:val="18"/>
                <w:szCs w:val="16"/>
              </w:rPr>
            </w:pPr>
            <w:r>
              <w:rPr>
                <w:rFonts w:cs="Arial"/>
                <w:sz w:val="18"/>
                <w:szCs w:val="16"/>
              </w:rPr>
              <w:t>Sexual Harassment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6CF10A58" w:rsidR="00F42AA8" w:rsidRDefault="000F18C1">
            <w:pPr>
              <w:pStyle w:val="Footer"/>
              <w:rPr>
                <w:rFonts w:cs="Arial"/>
                <w:sz w:val="16"/>
                <w:szCs w:val="16"/>
              </w:rPr>
            </w:pPr>
            <w:r>
              <w:rPr>
                <w:rFonts w:cs="Arial"/>
                <w:sz w:val="16"/>
                <w:szCs w:val="16"/>
              </w:rPr>
              <w:t>July</w:t>
            </w:r>
            <w:r w:rsidR="00911F31">
              <w:rPr>
                <w:rFonts w:cs="Arial"/>
                <w:sz w:val="16"/>
                <w:szCs w:val="16"/>
              </w:rPr>
              <w:t xml:space="preserve"> 2025</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8EFA" w14:textId="77777777" w:rsidR="00675C41" w:rsidRDefault="00675C41" w:rsidP="0038752B">
      <w:pPr>
        <w:spacing w:after="0"/>
      </w:pPr>
      <w:r>
        <w:separator/>
      </w:r>
    </w:p>
  </w:footnote>
  <w:footnote w:type="continuationSeparator" w:id="0">
    <w:p w14:paraId="5A5FEF60" w14:textId="77777777" w:rsidR="00675C41" w:rsidRDefault="00675C41"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EE1"/>
    <w:multiLevelType w:val="hybridMultilevel"/>
    <w:tmpl w:val="3A204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86460"/>
    <w:multiLevelType w:val="hybridMultilevel"/>
    <w:tmpl w:val="01C42D5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69242F6"/>
    <w:multiLevelType w:val="hybridMultilevel"/>
    <w:tmpl w:val="4510F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ED4412"/>
    <w:multiLevelType w:val="hybridMultilevel"/>
    <w:tmpl w:val="5E22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1223F0"/>
    <w:multiLevelType w:val="hybridMultilevel"/>
    <w:tmpl w:val="BD7A9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E021A2D"/>
    <w:multiLevelType w:val="hybridMultilevel"/>
    <w:tmpl w:val="F1A61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FB7353"/>
    <w:multiLevelType w:val="hybridMultilevel"/>
    <w:tmpl w:val="20A4A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5C601C"/>
    <w:multiLevelType w:val="multilevel"/>
    <w:tmpl w:val="D8B2B88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9B6388"/>
    <w:multiLevelType w:val="multilevel"/>
    <w:tmpl w:val="6E88E63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EBD77B7"/>
    <w:multiLevelType w:val="hybridMultilevel"/>
    <w:tmpl w:val="E26A8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BE06AA"/>
    <w:multiLevelType w:val="hybridMultilevel"/>
    <w:tmpl w:val="ADBC8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1515164"/>
    <w:multiLevelType w:val="hybridMultilevel"/>
    <w:tmpl w:val="4C746E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48F45FF"/>
    <w:multiLevelType w:val="hybridMultilevel"/>
    <w:tmpl w:val="F27041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59A41D4"/>
    <w:multiLevelType w:val="singleLevel"/>
    <w:tmpl w:val="94065254"/>
    <w:lvl w:ilvl="0">
      <w:start w:val="1"/>
      <w:numFmt w:val="lowerRoman"/>
      <w:pStyle w:val="ListNumber"/>
      <w:lvlText w:val="%1."/>
      <w:lvlJc w:val="right"/>
      <w:pPr>
        <w:tabs>
          <w:tab w:val="num" w:pos="340"/>
        </w:tabs>
        <w:ind w:left="340" w:hanging="340"/>
      </w:pPr>
      <w:rPr>
        <w:rFonts w:ascii="Arial" w:hAnsi="Arial" w:hint="default"/>
        <w:color w:val="auto"/>
        <w:sz w:val="22"/>
      </w:rPr>
    </w:lvl>
  </w:abstractNum>
  <w:abstractNum w:abstractNumId="18" w15:restartNumberingAfterBreak="0">
    <w:nsid w:val="321C1624"/>
    <w:multiLevelType w:val="multilevel"/>
    <w:tmpl w:val="119027CA"/>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328E2A07"/>
    <w:multiLevelType w:val="multilevel"/>
    <w:tmpl w:val="1F3CBB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38516B"/>
    <w:multiLevelType w:val="multilevel"/>
    <w:tmpl w:val="9F0C096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23" w15:restartNumberingAfterBreak="0">
    <w:nsid w:val="4547712A"/>
    <w:multiLevelType w:val="multilevel"/>
    <w:tmpl w:val="4D5C59E6"/>
    <w:lvl w:ilvl="0">
      <w:start w:val="1"/>
      <w:numFmt w:val="decimal"/>
      <w:pStyle w:val="Heading1"/>
      <w:lvlText w:val="%1."/>
      <w:lvlJc w:val="left"/>
      <w:pPr>
        <w:ind w:left="432" w:hanging="432"/>
      </w:pPr>
      <w:rPr>
        <w:rFonts w:ascii="Arial" w:eastAsiaTheme="minorHAnsi" w:hAnsi="Arial" w:cstheme="minorBidi"/>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466E3918"/>
    <w:multiLevelType w:val="multilevel"/>
    <w:tmpl w:val="F81E1D82"/>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4A7F2DED"/>
    <w:multiLevelType w:val="multilevel"/>
    <w:tmpl w:val="413E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7A7C95"/>
    <w:multiLevelType w:val="multilevel"/>
    <w:tmpl w:val="4162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4533DD"/>
    <w:multiLevelType w:val="hybridMultilevel"/>
    <w:tmpl w:val="3ED03956"/>
    <w:lvl w:ilvl="0" w:tplc="FFFFFFFF">
      <w:start w:val="1"/>
      <w:numFmt w:val="decimal"/>
      <w:lvlText w:val="%1."/>
      <w:lvlJc w:val="left"/>
      <w:pPr>
        <w:ind w:left="720" w:hanging="360"/>
      </w:pPr>
    </w:lvl>
    <w:lvl w:ilvl="1" w:tplc="08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54224A"/>
    <w:multiLevelType w:val="hybridMultilevel"/>
    <w:tmpl w:val="C9B6E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8B64A8"/>
    <w:multiLevelType w:val="hybridMultilevel"/>
    <w:tmpl w:val="AF74A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41476F6"/>
    <w:multiLevelType w:val="multilevel"/>
    <w:tmpl w:val="3AE0E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726F73"/>
    <w:multiLevelType w:val="multilevel"/>
    <w:tmpl w:val="9CA26E7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036BA8"/>
    <w:multiLevelType w:val="multilevel"/>
    <w:tmpl w:val="CCB6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6206501">
    <w:abstractNumId w:val="29"/>
  </w:num>
  <w:num w:numId="2" w16cid:durableId="2244029">
    <w:abstractNumId w:val="32"/>
  </w:num>
  <w:num w:numId="3" w16cid:durableId="1944608999">
    <w:abstractNumId w:val="34"/>
  </w:num>
  <w:num w:numId="4" w16cid:durableId="1175537772">
    <w:abstractNumId w:val="9"/>
  </w:num>
  <w:num w:numId="5" w16cid:durableId="647170891">
    <w:abstractNumId w:val="28"/>
  </w:num>
  <w:num w:numId="6" w16cid:durableId="1174958904">
    <w:abstractNumId w:val="12"/>
  </w:num>
  <w:num w:numId="7" w16cid:durableId="960569197">
    <w:abstractNumId w:val="20"/>
  </w:num>
  <w:num w:numId="8" w16cid:durableId="849180298">
    <w:abstractNumId w:val="22"/>
  </w:num>
  <w:num w:numId="9" w16cid:durableId="1149902805">
    <w:abstractNumId w:val="23"/>
  </w:num>
  <w:num w:numId="10" w16cid:durableId="1559050363">
    <w:abstractNumId w:val="36"/>
  </w:num>
  <w:num w:numId="11" w16cid:durableId="1988437685">
    <w:abstractNumId w:val="36"/>
    <w:lvlOverride w:ilvl="0">
      <w:startOverride w:val="1"/>
    </w:lvlOverride>
  </w:num>
  <w:num w:numId="12" w16cid:durableId="710811888">
    <w:abstractNumId w:val="36"/>
    <w:lvlOverride w:ilvl="0">
      <w:startOverride w:val="1"/>
    </w:lvlOverride>
  </w:num>
  <w:num w:numId="13" w16cid:durableId="344013361">
    <w:abstractNumId w:val="11"/>
  </w:num>
  <w:num w:numId="14" w16cid:durableId="361132151">
    <w:abstractNumId w:val="3"/>
  </w:num>
  <w:num w:numId="15" w16cid:durableId="12663521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4491132">
    <w:abstractNumId w:val="16"/>
  </w:num>
  <w:num w:numId="17" w16cid:durableId="709647899">
    <w:abstractNumId w:val="15"/>
  </w:num>
  <w:num w:numId="18" w16cid:durableId="1935086634">
    <w:abstractNumId w:val="14"/>
  </w:num>
  <w:num w:numId="19" w16cid:durableId="700976153">
    <w:abstractNumId w:val="5"/>
  </w:num>
  <w:num w:numId="20" w16cid:durableId="355157180">
    <w:abstractNumId w:val="19"/>
  </w:num>
  <w:num w:numId="21" w16cid:durableId="1854148868">
    <w:abstractNumId w:val="1"/>
  </w:num>
  <w:num w:numId="22" w16cid:durableId="1829058559">
    <w:abstractNumId w:val="0"/>
  </w:num>
  <w:num w:numId="23" w16cid:durableId="1476600205">
    <w:abstractNumId w:val="30"/>
  </w:num>
  <w:num w:numId="24" w16cid:durableId="138308039">
    <w:abstractNumId w:val="25"/>
  </w:num>
  <w:num w:numId="25" w16cid:durableId="1463232408">
    <w:abstractNumId w:val="13"/>
  </w:num>
  <w:num w:numId="26" w16cid:durableId="400761308">
    <w:abstractNumId w:val="8"/>
  </w:num>
  <w:num w:numId="27" w16cid:durableId="1852334606">
    <w:abstractNumId w:val="21"/>
  </w:num>
  <w:num w:numId="28" w16cid:durableId="1210844584">
    <w:abstractNumId w:val="35"/>
  </w:num>
  <w:num w:numId="29" w16cid:durableId="318922615">
    <w:abstractNumId w:val="16"/>
  </w:num>
  <w:num w:numId="30" w16cid:durableId="887496996">
    <w:abstractNumId w:val="6"/>
  </w:num>
  <w:num w:numId="31" w16cid:durableId="79058652">
    <w:abstractNumId w:val="7"/>
  </w:num>
  <w:num w:numId="32" w16cid:durableId="1279070461">
    <w:abstractNumId w:val="31"/>
  </w:num>
  <w:num w:numId="33" w16cid:durableId="851846796">
    <w:abstractNumId w:val="4"/>
  </w:num>
  <w:num w:numId="34" w16cid:durableId="2111049576">
    <w:abstractNumId w:val="18"/>
  </w:num>
  <w:num w:numId="35" w16cid:durableId="597756564">
    <w:abstractNumId w:val="10"/>
  </w:num>
  <w:num w:numId="36" w16cid:durableId="315648320">
    <w:abstractNumId w:val="33"/>
  </w:num>
  <w:num w:numId="37" w16cid:durableId="68428382">
    <w:abstractNumId w:val="26"/>
  </w:num>
  <w:num w:numId="38" w16cid:durableId="1265458725">
    <w:abstractNumId w:val="37"/>
  </w:num>
  <w:num w:numId="39" w16cid:durableId="850147777">
    <w:abstractNumId w:val="17"/>
    <w:lvlOverride w:ilvl="0">
      <w:startOverride w:val="1"/>
    </w:lvlOverride>
  </w:num>
  <w:num w:numId="40" w16cid:durableId="786511416">
    <w:abstractNumId w:val="24"/>
  </w:num>
  <w:num w:numId="41" w16cid:durableId="362243685">
    <w:abstractNumId w:val="2"/>
  </w:num>
  <w:num w:numId="42" w16cid:durableId="129325237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2649D"/>
    <w:rsid w:val="00060C82"/>
    <w:rsid w:val="0008110D"/>
    <w:rsid w:val="0008214F"/>
    <w:rsid w:val="000A1C25"/>
    <w:rsid w:val="000B4A10"/>
    <w:rsid w:val="000B6366"/>
    <w:rsid w:val="000F02DB"/>
    <w:rsid w:val="000F18C1"/>
    <w:rsid w:val="00102942"/>
    <w:rsid w:val="0015726C"/>
    <w:rsid w:val="0016097A"/>
    <w:rsid w:val="0018469F"/>
    <w:rsid w:val="00190EB3"/>
    <w:rsid w:val="001C44AC"/>
    <w:rsid w:val="001D43A4"/>
    <w:rsid w:val="001E0DF2"/>
    <w:rsid w:val="0020632E"/>
    <w:rsid w:val="002634F7"/>
    <w:rsid w:val="00271429"/>
    <w:rsid w:val="00276D71"/>
    <w:rsid w:val="00292800"/>
    <w:rsid w:val="002C1190"/>
    <w:rsid w:val="002E06BC"/>
    <w:rsid w:val="00310AD9"/>
    <w:rsid w:val="00317BB3"/>
    <w:rsid w:val="00321415"/>
    <w:rsid w:val="00335651"/>
    <w:rsid w:val="00370335"/>
    <w:rsid w:val="0038752B"/>
    <w:rsid w:val="003B6224"/>
    <w:rsid w:val="004213E6"/>
    <w:rsid w:val="004637AA"/>
    <w:rsid w:val="00467E4C"/>
    <w:rsid w:val="0047448A"/>
    <w:rsid w:val="004C43E0"/>
    <w:rsid w:val="004C4A4F"/>
    <w:rsid w:val="00526D73"/>
    <w:rsid w:val="00531841"/>
    <w:rsid w:val="00532EBD"/>
    <w:rsid w:val="00537180"/>
    <w:rsid w:val="005A0768"/>
    <w:rsid w:val="005C66A8"/>
    <w:rsid w:val="005F17F4"/>
    <w:rsid w:val="005F2FA5"/>
    <w:rsid w:val="005F3F47"/>
    <w:rsid w:val="00603B0B"/>
    <w:rsid w:val="006378E9"/>
    <w:rsid w:val="006457E1"/>
    <w:rsid w:val="0066347E"/>
    <w:rsid w:val="00675C41"/>
    <w:rsid w:val="006A25B8"/>
    <w:rsid w:val="006A47A7"/>
    <w:rsid w:val="006B1696"/>
    <w:rsid w:val="006D209D"/>
    <w:rsid w:val="006D4AD6"/>
    <w:rsid w:val="006D7C8A"/>
    <w:rsid w:val="006E3A78"/>
    <w:rsid w:val="006F5C0B"/>
    <w:rsid w:val="007072CA"/>
    <w:rsid w:val="00754D9E"/>
    <w:rsid w:val="0076584A"/>
    <w:rsid w:val="007A20AF"/>
    <w:rsid w:val="007C5A1C"/>
    <w:rsid w:val="00847517"/>
    <w:rsid w:val="0086331B"/>
    <w:rsid w:val="008E1600"/>
    <w:rsid w:val="008F1228"/>
    <w:rsid w:val="00911F31"/>
    <w:rsid w:val="0097182F"/>
    <w:rsid w:val="009A5065"/>
    <w:rsid w:val="009A57C9"/>
    <w:rsid w:val="009C2DAB"/>
    <w:rsid w:val="009D216F"/>
    <w:rsid w:val="009E4C5D"/>
    <w:rsid w:val="00A11421"/>
    <w:rsid w:val="00A75B2D"/>
    <w:rsid w:val="00A93657"/>
    <w:rsid w:val="00AD01E5"/>
    <w:rsid w:val="00AF3F8E"/>
    <w:rsid w:val="00B06F3A"/>
    <w:rsid w:val="00B17360"/>
    <w:rsid w:val="00B6030D"/>
    <w:rsid w:val="00B71DD4"/>
    <w:rsid w:val="00B7265E"/>
    <w:rsid w:val="00B944FD"/>
    <w:rsid w:val="00BB0A51"/>
    <w:rsid w:val="00BB63BD"/>
    <w:rsid w:val="00C075E6"/>
    <w:rsid w:val="00C1240C"/>
    <w:rsid w:val="00C202EA"/>
    <w:rsid w:val="00C27278"/>
    <w:rsid w:val="00C520B3"/>
    <w:rsid w:val="00C6225B"/>
    <w:rsid w:val="00CC6E53"/>
    <w:rsid w:val="00D00529"/>
    <w:rsid w:val="00D0322A"/>
    <w:rsid w:val="00D51614"/>
    <w:rsid w:val="00D850C7"/>
    <w:rsid w:val="00DC27CF"/>
    <w:rsid w:val="00DE569E"/>
    <w:rsid w:val="00DE7C1F"/>
    <w:rsid w:val="00DF79D3"/>
    <w:rsid w:val="00E15310"/>
    <w:rsid w:val="00E30659"/>
    <w:rsid w:val="00E52DDE"/>
    <w:rsid w:val="00E54A4D"/>
    <w:rsid w:val="00E64B6B"/>
    <w:rsid w:val="00E64C74"/>
    <w:rsid w:val="00E81D0E"/>
    <w:rsid w:val="00EA3A9B"/>
    <w:rsid w:val="00EA4A6F"/>
    <w:rsid w:val="00EB1A08"/>
    <w:rsid w:val="00EF65B5"/>
    <w:rsid w:val="00F07987"/>
    <w:rsid w:val="00F12BCD"/>
    <w:rsid w:val="00F42AA8"/>
    <w:rsid w:val="00F46ADD"/>
    <w:rsid w:val="00F529A4"/>
    <w:rsid w:val="00F601E6"/>
    <w:rsid w:val="00F70D6B"/>
    <w:rsid w:val="00FF49D0"/>
    <w:rsid w:val="00FF4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character" w:styleId="UnresolvedMention">
    <w:name w:val="Unresolved Mention"/>
    <w:basedOn w:val="DefaultParagraphFont"/>
    <w:uiPriority w:val="99"/>
    <w:semiHidden/>
    <w:unhideWhenUsed/>
    <w:rsid w:val="00911F31"/>
    <w:rPr>
      <w:color w:val="605E5C"/>
      <w:shd w:val="clear" w:color="auto" w:fill="E1DFDD"/>
    </w:rPr>
  </w:style>
  <w:style w:type="paragraph" w:styleId="ListNumber">
    <w:name w:val="List Number"/>
    <w:basedOn w:val="Normal"/>
    <w:rsid w:val="00B06F3A"/>
    <w:pPr>
      <w:keepLines/>
      <w:widowControl w:val="0"/>
      <w:numPr>
        <w:numId w:val="39"/>
      </w:numPr>
      <w:spacing w:before="240" w:after="240" w:line="360" w:lineRule="auto"/>
      <w:jc w:val="both"/>
    </w:pPr>
    <w:rPr>
      <w:rFonts w:eastAsia="Times New Roman" w:cs="Times New Roman"/>
      <w:kern w:val="28"/>
      <w:szCs w:val="20"/>
    </w:rPr>
  </w:style>
  <w:style w:type="paragraph" w:styleId="Revision">
    <w:name w:val="Revision"/>
    <w:hidden/>
    <w:uiPriority w:val="99"/>
    <w:semiHidden/>
    <w:rsid w:val="000A1C2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753978">
      <w:bodyDiv w:val="1"/>
      <w:marLeft w:val="0"/>
      <w:marRight w:val="0"/>
      <w:marTop w:val="0"/>
      <w:marBottom w:val="0"/>
      <w:divBdr>
        <w:top w:val="none" w:sz="0" w:space="0" w:color="auto"/>
        <w:left w:val="none" w:sz="0" w:space="0" w:color="auto"/>
        <w:bottom w:val="none" w:sz="0" w:space="0" w:color="auto"/>
        <w:right w:val="none" w:sz="0" w:space="0" w:color="auto"/>
      </w:divBdr>
    </w:div>
    <w:div w:id="1029375654">
      <w:bodyDiv w:val="1"/>
      <w:marLeft w:val="0"/>
      <w:marRight w:val="0"/>
      <w:marTop w:val="0"/>
      <w:marBottom w:val="0"/>
      <w:divBdr>
        <w:top w:val="none" w:sz="0" w:space="0" w:color="auto"/>
        <w:left w:val="none" w:sz="0" w:space="0" w:color="auto"/>
        <w:bottom w:val="none" w:sz="0" w:space="0" w:color="auto"/>
        <w:right w:val="none" w:sz="0" w:space="0" w:color="auto"/>
      </w:divBdr>
    </w:div>
    <w:div w:id="1039475812">
      <w:bodyDiv w:val="1"/>
      <w:marLeft w:val="0"/>
      <w:marRight w:val="0"/>
      <w:marTop w:val="0"/>
      <w:marBottom w:val="0"/>
      <w:divBdr>
        <w:top w:val="none" w:sz="0" w:space="0" w:color="auto"/>
        <w:left w:val="none" w:sz="0" w:space="0" w:color="auto"/>
        <w:bottom w:val="none" w:sz="0" w:space="0" w:color="auto"/>
        <w:right w:val="none" w:sz="0" w:space="0" w:color="auto"/>
      </w:divBdr>
    </w:div>
    <w:div w:id="1234773966">
      <w:bodyDiv w:val="1"/>
      <w:marLeft w:val="0"/>
      <w:marRight w:val="0"/>
      <w:marTop w:val="0"/>
      <w:marBottom w:val="0"/>
      <w:divBdr>
        <w:top w:val="none" w:sz="0" w:space="0" w:color="auto"/>
        <w:left w:val="none" w:sz="0" w:space="0" w:color="auto"/>
        <w:bottom w:val="none" w:sz="0" w:space="0" w:color="auto"/>
        <w:right w:val="none" w:sz="0" w:space="0" w:color="auto"/>
      </w:divBdr>
    </w:div>
    <w:div w:id="1546604598">
      <w:bodyDiv w:val="1"/>
      <w:marLeft w:val="0"/>
      <w:marRight w:val="0"/>
      <w:marTop w:val="0"/>
      <w:marBottom w:val="0"/>
      <w:divBdr>
        <w:top w:val="none" w:sz="0" w:space="0" w:color="auto"/>
        <w:left w:val="none" w:sz="0" w:space="0" w:color="auto"/>
        <w:bottom w:val="none" w:sz="0" w:space="0" w:color="auto"/>
        <w:right w:val="none" w:sz="0" w:space="0" w:color="auto"/>
      </w:divBdr>
    </w:div>
    <w:div w:id="1585649633">
      <w:bodyDiv w:val="1"/>
      <w:marLeft w:val="0"/>
      <w:marRight w:val="0"/>
      <w:marTop w:val="0"/>
      <w:marBottom w:val="0"/>
      <w:divBdr>
        <w:top w:val="none" w:sz="0" w:space="0" w:color="auto"/>
        <w:left w:val="none" w:sz="0" w:space="0" w:color="auto"/>
        <w:bottom w:val="none" w:sz="0" w:space="0" w:color="auto"/>
        <w:right w:val="none" w:sz="0" w:space="0" w:color="auto"/>
      </w:divBdr>
    </w:div>
    <w:div w:id="210325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ub.stroud.gov.uk/news/introducing-pam-wellbeing-our-new-employee-assistance-programme-app"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afespace@stroud.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ub.stroud.gov.uk/resources/human-resources/values-behaviou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2466</Words>
  <Characters>14058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Lambkin, Catherine</cp:lastModifiedBy>
  <cp:revision>3</cp:revision>
  <cp:lastPrinted>2016-09-29T07:37:00Z</cp:lastPrinted>
  <dcterms:created xsi:type="dcterms:W3CDTF">2025-08-05T10:02:00Z</dcterms:created>
  <dcterms:modified xsi:type="dcterms:W3CDTF">2025-08-05T10:03:00Z</dcterms:modified>
</cp:coreProperties>
</file>