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02E2" w14:textId="77777777" w:rsidR="005C51D1" w:rsidRDefault="005C51D1" w:rsidP="005C51D1">
      <w:pPr>
        <w:jc w:val="center"/>
        <w:rPr>
          <w:rFonts w:ascii="Arial" w:hAnsi="Arial" w:cs="Arial"/>
          <w:b/>
          <w:sz w:val="24"/>
          <w:szCs w:val="24"/>
        </w:rPr>
      </w:pPr>
    </w:p>
    <w:p w14:paraId="4644DB6A" w14:textId="2A0BB15E" w:rsidR="00716519" w:rsidRDefault="00564EA2" w:rsidP="005C51D1">
      <w:pPr>
        <w:jc w:val="center"/>
        <w:rPr>
          <w:rFonts w:ascii="Arial" w:hAnsi="Arial" w:cs="Arial"/>
          <w:b/>
          <w:sz w:val="24"/>
          <w:szCs w:val="24"/>
        </w:rPr>
      </w:pPr>
      <w:r w:rsidRPr="00716519">
        <w:rPr>
          <w:rFonts w:ascii="Arial" w:hAnsi="Arial" w:cs="Arial"/>
          <w:b/>
          <w:sz w:val="24"/>
          <w:szCs w:val="24"/>
        </w:rPr>
        <w:t xml:space="preserve">Community Governance Review </w:t>
      </w:r>
      <w:r>
        <w:rPr>
          <w:rFonts w:ascii="Arial" w:hAnsi="Arial" w:cs="Arial"/>
          <w:b/>
          <w:sz w:val="24"/>
          <w:szCs w:val="24"/>
        </w:rPr>
        <w:t>o</w:t>
      </w:r>
      <w:r w:rsidRPr="00716519">
        <w:rPr>
          <w:rFonts w:ascii="Arial" w:hAnsi="Arial" w:cs="Arial"/>
          <w:b/>
          <w:sz w:val="24"/>
          <w:szCs w:val="24"/>
        </w:rPr>
        <w:t xml:space="preserve">f </w:t>
      </w:r>
      <w:r>
        <w:rPr>
          <w:rFonts w:ascii="Arial" w:hAnsi="Arial" w:cs="Arial"/>
          <w:b/>
          <w:sz w:val="24"/>
          <w:szCs w:val="24"/>
        </w:rPr>
        <w:t>t</w:t>
      </w:r>
      <w:r w:rsidRPr="00716519">
        <w:rPr>
          <w:rFonts w:ascii="Arial" w:hAnsi="Arial" w:cs="Arial"/>
          <w:b/>
          <w:sz w:val="24"/>
          <w:szCs w:val="24"/>
        </w:rPr>
        <w:t xml:space="preserve">he Parishes </w:t>
      </w:r>
      <w:r>
        <w:rPr>
          <w:rFonts w:ascii="Arial" w:hAnsi="Arial" w:cs="Arial"/>
          <w:b/>
          <w:sz w:val="24"/>
          <w:szCs w:val="24"/>
        </w:rPr>
        <w:t>o</w:t>
      </w:r>
      <w:r w:rsidRPr="00716519">
        <w:rPr>
          <w:rFonts w:ascii="Arial" w:hAnsi="Arial" w:cs="Arial"/>
          <w:b/>
          <w:sz w:val="24"/>
          <w:szCs w:val="24"/>
        </w:rPr>
        <w:t>f</w:t>
      </w:r>
      <w:r>
        <w:rPr>
          <w:rFonts w:ascii="Arial" w:hAnsi="Arial" w:cs="Arial"/>
          <w:b/>
          <w:sz w:val="24"/>
          <w:szCs w:val="24"/>
        </w:rPr>
        <w:t xml:space="preserve"> </w:t>
      </w:r>
      <w:r w:rsidR="0089484A">
        <w:rPr>
          <w:rFonts w:ascii="Arial" w:hAnsi="Arial" w:cs="Arial"/>
          <w:b/>
          <w:sz w:val="24"/>
          <w:szCs w:val="24"/>
        </w:rPr>
        <w:t xml:space="preserve">Brimscombe and Thrupp, Chalford, </w:t>
      </w:r>
      <w:r w:rsidR="00776DB3">
        <w:rPr>
          <w:rFonts w:ascii="Arial" w:hAnsi="Arial" w:cs="Arial"/>
          <w:b/>
          <w:sz w:val="24"/>
          <w:szCs w:val="24"/>
        </w:rPr>
        <w:t xml:space="preserve">Frampton on Severn, </w:t>
      </w:r>
      <w:r w:rsidR="0089484A">
        <w:rPr>
          <w:rFonts w:ascii="Arial" w:hAnsi="Arial" w:cs="Arial"/>
          <w:b/>
          <w:sz w:val="24"/>
          <w:szCs w:val="24"/>
        </w:rPr>
        <w:t xml:space="preserve">Great Oldbury, Minchinhampton, Standish and Upton St </w:t>
      </w:r>
      <w:proofErr w:type="spellStart"/>
      <w:r w:rsidR="0089484A">
        <w:rPr>
          <w:rFonts w:ascii="Arial" w:hAnsi="Arial" w:cs="Arial"/>
          <w:b/>
          <w:sz w:val="24"/>
          <w:szCs w:val="24"/>
        </w:rPr>
        <w:t>Leonards</w:t>
      </w:r>
      <w:proofErr w:type="spellEnd"/>
    </w:p>
    <w:p w14:paraId="5451443F" w14:textId="2664B548" w:rsidR="00716519" w:rsidRPr="00716519" w:rsidRDefault="00564EA2" w:rsidP="00D4386E">
      <w:pPr>
        <w:jc w:val="both"/>
        <w:rPr>
          <w:rFonts w:ascii="Arial" w:hAnsi="Arial" w:cs="Arial"/>
          <w:b/>
          <w:sz w:val="24"/>
          <w:szCs w:val="24"/>
          <w:u w:val="single"/>
        </w:rPr>
      </w:pPr>
      <w:r w:rsidRPr="00716519">
        <w:rPr>
          <w:rFonts w:ascii="Arial" w:hAnsi="Arial" w:cs="Arial"/>
          <w:b/>
          <w:sz w:val="24"/>
          <w:szCs w:val="24"/>
          <w:u w:val="single"/>
        </w:rPr>
        <w:t>Terms of Reference</w:t>
      </w:r>
    </w:p>
    <w:p w14:paraId="1F2F02E3" w14:textId="79E49050" w:rsidR="0021617F" w:rsidRPr="00186800" w:rsidRDefault="00564EA2" w:rsidP="00D4386E">
      <w:pPr>
        <w:pStyle w:val="Heading3"/>
        <w:numPr>
          <w:ilvl w:val="0"/>
          <w:numId w:val="16"/>
        </w:numPr>
        <w:jc w:val="both"/>
        <w:rPr>
          <w:rFonts w:ascii="Arial" w:hAnsi="Arial" w:cs="Arial"/>
          <w:b/>
          <w:bCs/>
          <w:sz w:val="24"/>
          <w:szCs w:val="24"/>
        </w:rPr>
      </w:pPr>
      <w:r w:rsidRPr="00186800">
        <w:rPr>
          <w:rFonts w:ascii="Arial" w:hAnsi="Arial" w:cs="Arial"/>
          <w:b/>
          <w:bCs/>
          <w:color w:val="auto"/>
          <w:sz w:val="24"/>
          <w:szCs w:val="24"/>
        </w:rPr>
        <w:t>Introduction</w:t>
      </w:r>
      <w:r w:rsidRPr="00186800">
        <w:rPr>
          <w:rFonts w:ascii="Arial" w:hAnsi="Arial" w:cs="Arial"/>
          <w:b/>
          <w:bCs/>
          <w:sz w:val="24"/>
          <w:szCs w:val="24"/>
        </w:rPr>
        <w:t xml:space="preserve"> </w:t>
      </w:r>
    </w:p>
    <w:p w14:paraId="0C1C863D" w14:textId="0ED1F34E" w:rsidR="0021617F" w:rsidRDefault="00564EA2" w:rsidP="00D4386E">
      <w:pPr>
        <w:pStyle w:val="ListParagraph"/>
        <w:numPr>
          <w:ilvl w:val="1"/>
          <w:numId w:val="16"/>
        </w:numPr>
        <w:jc w:val="both"/>
        <w:rPr>
          <w:rFonts w:ascii="Arial" w:hAnsi="Arial" w:cs="Arial"/>
          <w:sz w:val="24"/>
          <w:szCs w:val="24"/>
        </w:rPr>
      </w:pPr>
      <w:r w:rsidRPr="00186800">
        <w:rPr>
          <w:rFonts w:ascii="Arial" w:hAnsi="Arial" w:cs="Arial"/>
          <w:sz w:val="24"/>
          <w:szCs w:val="24"/>
        </w:rPr>
        <w:t xml:space="preserve">Stroud District Council </w:t>
      </w:r>
      <w:r w:rsidR="007A2495">
        <w:rPr>
          <w:rFonts w:ascii="Arial" w:hAnsi="Arial" w:cs="Arial"/>
          <w:sz w:val="24"/>
          <w:szCs w:val="24"/>
        </w:rPr>
        <w:t xml:space="preserve">(‘the Council’) </w:t>
      </w:r>
      <w:r w:rsidRPr="00186800">
        <w:rPr>
          <w:rFonts w:ascii="Arial" w:hAnsi="Arial" w:cs="Arial"/>
          <w:sz w:val="24"/>
          <w:szCs w:val="24"/>
        </w:rPr>
        <w:t xml:space="preserve">is carrying out a Community Governance Review (CGR) for the Parishes of Brimscombe and Thrupp, </w:t>
      </w:r>
      <w:r w:rsidR="00716519">
        <w:rPr>
          <w:rFonts w:ascii="Arial" w:hAnsi="Arial" w:cs="Arial"/>
          <w:sz w:val="24"/>
          <w:szCs w:val="24"/>
        </w:rPr>
        <w:t xml:space="preserve">Chalford, </w:t>
      </w:r>
      <w:r w:rsidR="00776DB3">
        <w:rPr>
          <w:rFonts w:ascii="Arial" w:hAnsi="Arial" w:cs="Arial"/>
          <w:sz w:val="24"/>
          <w:szCs w:val="24"/>
        </w:rPr>
        <w:t xml:space="preserve">Frampton on Severn, </w:t>
      </w:r>
      <w:r w:rsidRPr="00186800">
        <w:rPr>
          <w:rFonts w:ascii="Arial" w:hAnsi="Arial" w:cs="Arial"/>
          <w:sz w:val="24"/>
          <w:szCs w:val="24"/>
        </w:rPr>
        <w:t xml:space="preserve">Great Oldbury, Minchinhampton, Standish and Upton St </w:t>
      </w:r>
      <w:proofErr w:type="spellStart"/>
      <w:r w:rsidRPr="00186800">
        <w:rPr>
          <w:rFonts w:ascii="Arial" w:hAnsi="Arial" w:cs="Arial"/>
          <w:sz w:val="24"/>
          <w:szCs w:val="24"/>
        </w:rPr>
        <w:t>Leonards</w:t>
      </w:r>
      <w:proofErr w:type="spellEnd"/>
      <w:r w:rsidRPr="00186800">
        <w:rPr>
          <w:rFonts w:ascii="Arial" w:hAnsi="Arial" w:cs="Arial"/>
          <w:sz w:val="24"/>
          <w:szCs w:val="24"/>
        </w:rPr>
        <w:t xml:space="preserve"> in accordance with Part 4, Chapter 3 of the Local Government and </w:t>
      </w:r>
      <w:r w:rsidR="00B9141F" w:rsidRPr="00186800">
        <w:rPr>
          <w:rFonts w:ascii="Arial" w:hAnsi="Arial" w:cs="Arial"/>
          <w:sz w:val="24"/>
          <w:szCs w:val="24"/>
        </w:rPr>
        <w:t>Public Involvement in Health Act 2007.</w:t>
      </w:r>
    </w:p>
    <w:p w14:paraId="094AE3B4" w14:textId="77777777" w:rsidR="00603270" w:rsidRPr="00186800" w:rsidRDefault="00603270" w:rsidP="00D4386E">
      <w:pPr>
        <w:pStyle w:val="ListParagraph"/>
        <w:ind w:left="792"/>
        <w:jc w:val="both"/>
        <w:rPr>
          <w:rFonts w:ascii="Arial" w:hAnsi="Arial" w:cs="Arial"/>
          <w:sz w:val="24"/>
          <w:szCs w:val="24"/>
        </w:rPr>
      </w:pPr>
    </w:p>
    <w:p w14:paraId="4B2AA9D5" w14:textId="74196AB9" w:rsidR="00B9141F" w:rsidRPr="00186800" w:rsidRDefault="007A2495" w:rsidP="00D4386E">
      <w:pPr>
        <w:pStyle w:val="ListParagraph"/>
        <w:numPr>
          <w:ilvl w:val="1"/>
          <w:numId w:val="16"/>
        </w:numPr>
        <w:spacing w:before="240"/>
        <w:jc w:val="both"/>
        <w:rPr>
          <w:rFonts w:ascii="Arial" w:hAnsi="Arial" w:cs="Arial"/>
          <w:sz w:val="24"/>
          <w:szCs w:val="24"/>
        </w:rPr>
      </w:pPr>
      <w:r w:rsidRPr="007A2495">
        <w:rPr>
          <w:rFonts w:ascii="Arial" w:hAnsi="Arial" w:cs="Arial"/>
          <w:sz w:val="24"/>
          <w:szCs w:val="24"/>
        </w:rPr>
        <w:t xml:space="preserve">The review will be undertaken in accordance with the Local Government and Public Involvement in Health Act 2007 and </w:t>
      </w:r>
      <w:r>
        <w:rPr>
          <w:rFonts w:ascii="Arial" w:hAnsi="Arial" w:cs="Arial"/>
          <w:sz w:val="24"/>
          <w:szCs w:val="24"/>
        </w:rPr>
        <w:t xml:space="preserve">will </w:t>
      </w:r>
      <w:r w:rsidR="00564EA2" w:rsidRPr="00186800">
        <w:rPr>
          <w:rFonts w:ascii="Arial" w:hAnsi="Arial" w:cs="Arial"/>
          <w:sz w:val="24"/>
          <w:szCs w:val="24"/>
        </w:rPr>
        <w:t xml:space="preserve">have </w:t>
      </w:r>
      <w:r w:rsidR="00716519" w:rsidRPr="00716519">
        <w:rPr>
          <w:rFonts w:ascii="Arial" w:hAnsi="Arial" w:cs="Arial"/>
          <w:sz w:val="24"/>
          <w:szCs w:val="24"/>
        </w:rPr>
        <w:t>regard to the Guidance on Community Governance Reviews</w:t>
      </w:r>
      <w:r w:rsidR="00564EA2" w:rsidRPr="00186800">
        <w:rPr>
          <w:rFonts w:ascii="Arial" w:hAnsi="Arial" w:cs="Arial"/>
          <w:sz w:val="24"/>
          <w:szCs w:val="24"/>
        </w:rPr>
        <w:t xml:space="preserve"> issued by the </w:t>
      </w:r>
      <w:r w:rsidR="00716519" w:rsidRPr="00716519">
        <w:rPr>
          <w:rFonts w:ascii="Arial" w:hAnsi="Arial" w:cs="Arial"/>
          <w:sz w:val="24"/>
          <w:szCs w:val="24"/>
        </w:rPr>
        <w:t>Secretary of State for Communities and Local Government and the Local Government Boundary Commission for England (LGBCE)</w:t>
      </w:r>
      <w:r w:rsidR="00B71AC4" w:rsidRPr="00186800">
        <w:rPr>
          <w:rFonts w:ascii="Arial" w:hAnsi="Arial" w:cs="Arial"/>
          <w:sz w:val="24"/>
          <w:szCs w:val="24"/>
        </w:rPr>
        <w:t xml:space="preserve">. This guidance </w:t>
      </w:r>
      <w:r w:rsidR="00716519">
        <w:rPr>
          <w:rFonts w:ascii="Arial" w:hAnsi="Arial" w:cs="Arial"/>
          <w:sz w:val="24"/>
          <w:szCs w:val="24"/>
        </w:rPr>
        <w:t>has been</w:t>
      </w:r>
      <w:r w:rsidR="00716519" w:rsidRPr="00186800">
        <w:rPr>
          <w:rFonts w:ascii="Arial" w:hAnsi="Arial" w:cs="Arial"/>
          <w:sz w:val="24"/>
          <w:szCs w:val="24"/>
        </w:rPr>
        <w:t xml:space="preserve"> </w:t>
      </w:r>
      <w:r w:rsidR="00B71AC4" w:rsidRPr="00186800">
        <w:rPr>
          <w:rFonts w:ascii="Arial" w:hAnsi="Arial" w:cs="Arial"/>
          <w:sz w:val="24"/>
          <w:szCs w:val="24"/>
        </w:rPr>
        <w:t>considered when creating these Terms of Reference.</w:t>
      </w:r>
    </w:p>
    <w:p w14:paraId="1825AE2F" w14:textId="73EA6D4C" w:rsidR="00B71AC4" w:rsidRPr="00186800" w:rsidRDefault="00564EA2" w:rsidP="00D4386E">
      <w:pPr>
        <w:pStyle w:val="Heading3"/>
        <w:numPr>
          <w:ilvl w:val="0"/>
          <w:numId w:val="16"/>
        </w:numPr>
        <w:jc w:val="both"/>
        <w:rPr>
          <w:rFonts w:ascii="Arial" w:hAnsi="Arial" w:cs="Arial"/>
          <w:b/>
          <w:bCs/>
          <w:sz w:val="24"/>
          <w:szCs w:val="24"/>
        </w:rPr>
      </w:pPr>
      <w:r w:rsidRPr="00186800">
        <w:rPr>
          <w:rFonts w:ascii="Arial" w:hAnsi="Arial" w:cs="Arial"/>
          <w:b/>
          <w:bCs/>
          <w:color w:val="auto"/>
          <w:sz w:val="24"/>
          <w:szCs w:val="24"/>
        </w:rPr>
        <w:t>Legal Framework</w:t>
      </w:r>
      <w:r w:rsidRPr="00186800">
        <w:rPr>
          <w:rFonts w:ascii="Arial" w:hAnsi="Arial" w:cs="Arial"/>
          <w:b/>
          <w:bCs/>
          <w:sz w:val="24"/>
          <w:szCs w:val="24"/>
        </w:rPr>
        <w:t xml:space="preserve"> </w:t>
      </w:r>
    </w:p>
    <w:p w14:paraId="0DBF7FA3" w14:textId="77777777" w:rsidR="00B71AC4" w:rsidRPr="00186800" w:rsidRDefault="00564EA2" w:rsidP="00D4386E">
      <w:pPr>
        <w:pStyle w:val="ListParagraph"/>
        <w:numPr>
          <w:ilvl w:val="1"/>
          <w:numId w:val="16"/>
        </w:numPr>
        <w:jc w:val="both"/>
        <w:rPr>
          <w:rFonts w:ascii="Arial" w:hAnsi="Arial" w:cs="Arial"/>
          <w:sz w:val="24"/>
          <w:szCs w:val="24"/>
        </w:rPr>
      </w:pPr>
      <w:r w:rsidRPr="00186800">
        <w:rPr>
          <w:rFonts w:ascii="Arial" w:hAnsi="Arial" w:cs="Arial"/>
          <w:sz w:val="24"/>
          <w:szCs w:val="24"/>
          <w:lang w:val="en-GB"/>
        </w:rPr>
        <w:t>In undertaking the Review, the Council will be guided by:</w:t>
      </w:r>
    </w:p>
    <w:p w14:paraId="4814C668" w14:textId="77777777"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lang w:val="en-GB"/>
        </w:rPr>
        <w:t xml:space="preserve">Part 4 of the Local Government and Public Involvement in Health Act </w:t>
      </w:r>
      <w:proofErr w:type="gramStart"/>
      <w:r w:rsidRPr="00186800">
        <w:rPr>
          <w:rFonts w:ascii="Arial" w:hAnsi="Arial" w:cs="Arial"/>
          <w:sz w:val="24"/>
          <w:szCs w:val="24"/>
          <w:lang w:val="en-GB"/>
        </w:rPr>
        <w:t>2007;</w:t>
      </w:r>
      <w:proofErr w:type="gramEnd"/>
      <w:r w:rsidRPr="00186800">
        <w:rPr>
          <w:rFonts w:ascii="Arial" w:hAnsi="Arial" w:cs="Arial"/>
          <w:sz w:val="24"/>
          <w:szCs w:val="24"/>
          <w:lang w:val="en-GB"/>
        </w:rPr>
        <w:t xml:space="preserve"> </w:t>
      </w:r>
    </w:p>
    <w:p w14:paraId="600C5A06" w14:textId="77777777"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lang w:val="en-GB"/>
        </w:rPr>
        <w:t xml:space="preserve">The relevant parts of the Local Government Act </w:t>
      </w:r>
      <w:proofErr w:type="gramStart"/>
      <w:r w:rsidRPr="00186800">
        <w:rPr>
          <w:rFonts w:ascii="Arial" w:hAnsi="Arial" w:cs="Arial"/>
          <w:sz w:val="24"/>
          <w:szCs w:val="24"/>
          <w:lang w:val="en-GB"/>
        </w:rPr>
        <w:t>1972;</w:t>
      </w:r>
      <w:proofErr w:type="gramEnd"/>
    </w:p>
    <w:p w14:paraId="54E674A4" w14:textId="6BDBE02F" w:rsidR="00E803D9" w:rsidRPr="0060327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lang w:val="en-GB"/>
        </w:rPr>
        <w:t>Guidance on Community Governance Reviews issued in accordance with section 100(4) of the Local Government and Public Involvement in Health Act 2007 by the Department of Communities and Local Government and the Local Government Boundary Commission for England in March 2010</w:t>
      </w:r>
      <w:r w:rsidR="00270286">
        <w:rPr>
          <w:rFonts w:ascii="Arial" w:hAnsi="Arial" w:cs="Arial"/>
          <w:sz w:val="24"/>
          <w:szCs w:val="24"/>
          <w:lang w:val="en-GB"/>
        </w:rPr>
        <w:t>.</w:t>
      </w:r>
    </w:p>
    <w:p w14:paraId="50689777" w14:textId="77777777" w:rsidR="00603270" w:rsidRPr="00186800" w:rsidRDefault="00603270" w:rsidP="00D4386E">
      <w:pPr>
        <w:pStyle w:val="ListParagraph"/>
        <w:ind w:left="1276"/>
        <w:jc w:val="both"/>
        <w:rPr>
          <w:rFonts w:ascii="Arial" w:hAnsi="Arial" w:cs="Arial"/>
          <w:sz w:val="24"/>
          <w:szCs w:val="24"/>
        </w:rPr>
      </w:pPr>
    </w:p>
    <w:p w14:paraId="048065D0" w14:textId="77777777" w:rsidR="00E803D9" w:rsidRPr="00186800" w:rsidRDefault="00564EA2" w:rsidP="00D4386E">
      <w:pPr>
        <w:pStyle w:val="ListParagraph"/>
        <w:numPr>
          <w:ilvl w:val="1"/>
          <w:numId w:val="16"/>
        </w:numPr>
        <w:jc w:val="both"/>
        <w:rPr>
          <w:rFonts w:ascii="Arial" w:hAnsi="Arial" w:cs="Arial"/>
          <w:sz w:val="24"/>
          <w:szCs w:val="24"/>
        </w:rPr>
      </w:pPr>
      <w:r w:rsidRPr="00186800">
        <w:rPr>
          <w:rFonts w:ascii="Arial" w:eastAsia="Times New Roman" w:hAnsi="Arial" w:cs="Arial"/>
          <w:sz w:val="24"/>
          <w:szCs w:val="24"/>
          <w:lang w:eastAsia="en-GB"/>
        </w:rPr>
        <w:t>T</w:t>
      </w:r>
      <w:r w:rsidR="00D976BD" w:rsidRPr="00186800">
        <w:rPr>
          <w:rFonts w:ascii="Arial" w:eastAsia="Times New Roman" w:hAnsi="Arial" w:cs="Arial"/>
          <w:sz w:val="24"/>
          <w:szCs w:val="24"/>
          <w:lang w:eastAsia="en-GB"/>
        </w:rPr>
        <w:t xml:space="preserve">he following regulations </w:t>
      </w:r>
      <w:r w:rsidRPr="00186800">
        <w:rPr>
          <w:rFonts w:ascii="Arial" w:eastAsia="Times New Roman" w:hAnsi="Arial" w:cs="Arial"/>
          <w:sz w:val="24"/>
          <w:szCs w:val="24"/>
          <w:lang w:eastAsia="en-GB"/>
        </w:rPr>
        <w:t xml:space="preserve">also </w:t>
      </w:r>
      <w:r w:rsidR="00D976BD" w:rsidRPr="00186800">
        <w:rPr>
          <w:rFonts w:ascii="Arial" w:eastAsia="Times New Roman" w:hAnsi="Arial" w:cs="Arial"/>
          <w:sz w:val="24"/>
          <w:szCs w:val="24"/>
          <w:lang w:eastAsia="en-GB"/>
        </w:rPr>
        <w:t>guide</w:t>
      </w:r>
      <w:proofErr w:type="gramStart"/>
      <w:r w:rsidR="00D976BD" w:rsidRPr="00186800">
        <w:rPr>
          <w:rFonts w:ascii="Arial" w:eastAsia="Times New Roman" w:hAnsi="Arial" w:cs="Arial"/>
          <w:sz w:val="24"/>
          <w:szCs w:val="24"/>
          <w:lang w:eastAsia="en-GB"/>
        </w:rPr>
        <w:t>, in particular, consequential</w:t>
      </w:r>
      <w:proofErr w:type="gramEnd"/>
      <w:r w:rsidR="00D976BD" w:rsidRPr="00186800">
        <w:rPr>
          <w:rFonts w:ascii="Arial" w:eastAsia="Times New Roman" w:hAnsi="Arial" w:cs="Arial"/>
          <w:sz w:val="24"/>
          <w:szCs w:val="24"/>
          <w:lang w:eastAsia="en-GB"/>
        </w:rPr>
        <w:t xml:space="preserve"> matters arising from the Review: </w:t>
      </w:r>
    </w:p>
    <w:p w14:paraId="0C279644" w14:textId="77777777"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eastAsia="Times New Roman" w:hAnsi="Arial" w:cs="Arial"/>
          <w:sz w:val="24"/>
          <w:szCs w:val="24"/>
          <w:lang w:eastAsia="en-GB"/>
        </w:rPr>
        <w:t>L</w:t>
      </w:r>
      <w:r w:rsidR="00D976BD" w:rsidRPr="00186800">
        <w:rPr>
          <w:rFonts w:ascii="Arial" w:eastAsia="Times New Roman" w:hAnsi="Arial" w:cs="Arial"/>
          <w:sz w:val="24"/>
          <w:szCs w:val="24"/>
          <w:lang w:eastAsia="en-GB"/>
        </w:rPr>
        <w:t xml:space="preserve">ocal Government (Parishes and Parish Councils) (England) Regulations 2008 </w:t>
      </w:r>
    </w:p>
    <w:p w14:paraId="72DED286" w14:textId="150F6F25" w:rsidR="00D976BD"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eastAsia="Times New Roman" w:hAnsi="Arial" w:cs="Arial"/>
          <w:sz w:val="24"/>
          <w:szCs w:val="24"/>
          <w:lang w:eastAsia="en-GB"/>
        </w:rPr>
        <w:t xml:space="preserve">Local Government Finance (New Parishes) Regulations 2008 </w:t>
      </w:r>
    </w:p>
    <w:p w14:paraId="60140541" w14:textId="1A1EBB3E" w:rsidR="00E803D9" w:rsidRPr="00186800" w:rsidRDefault="00564EA2" w:rsidP="00D4386E">
      <w:pPr>
        <w:pStyle w:val="Heading3"/>
        <w:numPr>
          <w:ilvl w:val="0"/>
          <w:numId w:val="16"/>
        </w:numPr>
        <w:jc w:val="both"/>
        <w:rPr>
          <w:rFonts w:ascii="Arial" w:hAnsi="Arial" w:cs="Arial"/>
          <w:b/>
          <w:bCs/>
          <w:color w:val="auto"/>
          <w:sz w:val="24"/>
          <w:szCs w:val="24"/>
        </w:rPr>
      </w:pPr>
      <w:r w:rsidRPr="00186800">
        <w:rPr>
          <w:rFonts w:ascii="Arial" w:hAnsi="Arial" w:cs="Arial"/>
          <w:b/>
          <w:bCs/>
          <w:color w:val="auto"/>
          <w:sz w:val="24"/>
          <w:szCs w:val="24"/>
        </w:rPr>
        <w:t>What is a Community Governance Review</w:t>
      </w:r>
      <w:r w:rsidR="007A2495">
        <w:rPr>
          <w:rFonts w:ascii="Arial" w:hAnsi="Arial" w:cs="Arial"/>
          <w:b/>
          <w:bCs/>
          <w:color w:val="auto"/>
          <w:sz w:val="24"/>
          <w:szCs w:val="24"/>
        </w:rPr>
        <w:t xml:space="preserve"> (CGR)</w:t>
      </w:r>
      <w:r w:rsidRPr="00186800">
        <w:rPr>
          <w:rFonts w:ascii="Arial" w:hAnsi="Arial" w:cs="Arial"/>
          <w:b/>
          <w:bCs/>
          <w:color w:val="auto"/>
          <w:sz w:val="24"/>
          <w:szCs w:val="24"/>
        </w:rPr>
        <w:t>?</w:t>
      </w:r>
    </w:p>
    <w:p w14:paraId="5F040CA2" w14:textId="692AF0B3" w:rsidR="00E803D9" w:rsidRPr="00D4386E" w:rsidRDefault="00564EA2" w:rsidP="00D4386E">
      <w:pPr>
        <w:pStyle w:val="ListParagraph"/>
        <w:numPr>
          <w:ilvl w:val="1"/>
          <w:numId w:val="16"/>
        </w:numPr>
        <w:jc w:val="both"/>
        <w:rPr>
          <w:rFonts w:ascii="Arial" w:hAnsi="Arial" w:cs="Arial"/>
          <w:sz w:val="24"/>
          <w:szCs w:val="24"/>
          <w:lang w:val="en-GB"/>
        </w:rPr>
      </w:pPr>
      <w:bookmarkStart w:id="0" w:name="_Hlk233204118"/>
      <w:r w:rsidRPr="00186800">
        <w:rPr>
          <w:rFonts w:ascii="Arial" w:hAnsi="Arial" w:cs="Arial"/>
          <w:sz w:val="24"/>
          <w:szCs w:val="24"/>
        </w:rPr>
        <w:t xml:space="preserve">A CGR provides an opportunity to </w:t>
      </w:r>
      <w:r w:rsidR="007A2495">
        <w:rPr>
          <w:rFonts w:ascii="Arial" w:hAnsi="Arial" w:cs="Arial"/>
          <w:sz w:val="24"/>
          <w:szCs w:val="24"/>
        </w:rPr>
        <w:t xml:space="preserve">ensure parish arrangements remain fit for purpose, </w:t>
      </w:r>
      <w:r w:rsidR="007A2495" w:rsidRPr="007A2495">
        <w:rPr>
          <w:rFonts w:ascii="Arial" w:hAnsi="Arial" w:cs="Arial"/>
          <w:sz w:val="24"/>
          <w:szCs w:val="24"/>
          <w:lang w:val="en-GB"/>
        </w:rPr>
        <w:t>including by putting in place strong</w:t>
      </w:r>
      <w:r w:rsidRPr="00D4386E">
        <w:rPr>
          <w:rFonts w:ascii="Arial" w:hAnsi="Arial" w:cs="Arial"/>
          <w:sz w:val="24"/>
          <w:szCs w:val="24"/>
        </w:rPr>
        <w:t xml:space="preserve">, clearly defined boundaries, which reflect local identities and facilitate effective and convenient local government. It can take place for the whole or part of the </w:t>
      </w:r>
      <w:proofErr w:type="gramStart"/>
      <w:r w:rsidRPr="00D4386E">
        <w:rPr>
          <w:rFonts w:ascii="Arial" w:hAnsi="Arial" w:cs="Arial"/>
          <w:sz w:val="24"/>
          <w:szCs w:val="24"/>
        </w:rPr>
        <w:t>District</w:t>
      </w:r>
      <w:proofErr w:type="gramEnd"/>
      <w:r w:rsidRPr="00D4386E">
        <w:rPr>
          <w:rFonts w:ascii="Arial" w:hAnsi="Arial" w:cs="Arial"/>
          <w:sz w:val="24"/>
          <w:szCs w:val="24"/>
        </w:rPr>
        <w:t xml:space="preserve"> to consider one or more of the following: </w:t>
      </w:r>
    </w:p>
    <w:p w14:paraId="355773D8" w14:textId="77777777"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rPr>
        <w:t xml:space="preserve">Creating, merging, altering or abolishing </w:t>
      </w:r>
      <w:proofErr w:type="gramStart"/>
      <w:r w:rsidRPr="00186800">
        <w:rPr>
          <w:rFonts w:ascii="Arial" w:hAnsi="Arial" w:cs="Arial"/>
          <w:sz w:val="24"/>
          <w:szCs w:val="24"/>
        </w:rPr>
        <w:t>parishes;</w:t>
      </w:r>
      <w:proofErr w:type="gramEnd"/>
      <w:r w:rsidRPr="00186800">
        <w:rPr>
          <w:rFonts w:ascii="Arial" w:hAnsi="Arial" w:cs="Arial"/>
          <w:sz w:val="24"/>
          <w:szCs w:val="24"/>
        </w:rPr>
        <w:t xml:space="preserve"> </w:t>
      </w:r>
    </w:p>
    <w:p w14:paraId="6FFBC4A5" w14:textId="693ADCFD"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rPr>
        <w:t xml:space="preserve">The </w:t>
      </w:r>
      <w:proofErr w:type="gramStart"/>
      <w:r w:rsidRPr="00186800">
        <w:rPr>
          <w:rFonts w:ascii="Arial" w:hAnsi="Arial" w:cs="Arial"/>
          <w:sz w:val="24"/>
          <w:szCs w:val="24"/>
        </w:rPr>
        <w:t>naming</w:t>
      </w:r>
      <w:proofErr w:type="gramEnd"/>
      <w:r w:rsidRPr="00186800">
        <w:rPr>
          <w:rFonts w:ascii="Arial" w:hAnsi="Arial" w:cs="Arial"/>
          <w:sz w:val="24"/>
          <w:szCs w:val="24"/>
        </w:rPr>
        <w:t xml:space="preserve"> of parishes and the style of new </w:t>
      </w:r>
      <w:proofErr w:type="gramStart"/>
      <w:r w:rsidRPr="00186800">
        <w:rPr>
          <w:rFonts w:ascii="Arial" w:hAnsi="Arial" w:cs="Arial"/>
          <w:sz w:val="24"/>
          <w:szCs w:val="24"/>
        </w:rPr>
        <w:t>parishes;</w:t>
      </w:r>
      <w:proofErr w:type="gramEnd"/>
      <w:r w:rsidRPr="00186800">
        <w:rPr>
          <w:rFonts w:ascii="Arial" w:hAnsi="Arial" w:cs="Arial"/>
          <w:sz w:val="24"/>
          <w:szCs w:val="24"/>
        </w:rPr>
        <w:t xml:space="preserve"> </w:t>
      </w:r>
    </w:p>
    <w:p w14:paraId="7AC44BD1" w14:textId="320C42D5" w:rsidR="00E803D9" w:rsidRPr="00186800" w:rsidRDefault="00564EA2" w:rsidP="00D4386E">
      <w:pPr>
        <w:pStyle w:val="ListParagraph"/>
        <w:numPr>
          <w:ilvl w:val="2"/>
          <w:numId w:val="16"/>
        </w:numPr>
        <w:ind w:left="1276"/>
        <w:jc w:val="both"/>
        <w:rPr>
          <w:rFonts w:ascii="Arial" w:hAnsi="Arial" w:cs="Arial"/>
          <w:sz w:val="24"/>
          <w:szCs w:val="24"/>
        </w:rPr>
      </w:pPr>
      <w:r w:rsidRPr="00186800">
        <w:rPr>
          <w:rFonts w:ascii="Arial" w:hAnsi="Arial" w:cs="Arial"/>
          <w:sz w:val="24"/>
          <w:szCs w:val="24"/>
        </w:rPr>
        <w:lastRenderedPageBreak/>
        <w:t xml:space="preserve">The electoral arrangements for parishes </w:t>
      </w:r>
      <w:proofErr w:type="gramStart"/>
      <w:r w:rsidRPr="00186800">
        <w:rPr>
          <w:rFonts w:ascii="Arial" w:hAnsi="Arial" w:cs="Arial"/>
          <w:sz w:val="24"/>
          <w:szCs w:val="24"/>
        </w:rPr>
        <w:t>including</w:t>
      </w:r>
      <w:proofErr w:type="gramEnd"/>
      <w:r w:rsidRPr="00186800">
        <w:rPr>
          <w:rFonts w:ascii="Arial" w:hAnsi="Arial" w:cs="Arial"/>
          <w:sz w:val="24"/>
          <w:szCs w:val="24"/>
        </w:rPr>
        <w:t xml:space="preserve">: </w:t>
      </w:r>
    </w:p>
    <w:p w14:paraId="60089A1B" w14:textId="77777777" w:rsidR="00E803D9" w:rsidRPr="00186800" w:rsidRDefault="00564EA2" w:rsidP="00D4386E">
      <w:pPr>
        <w:pStyle w:val="ListParagraph"/>
        <w:numPr>
          <w:ilvl w:val="3"/>
          <w:numId w:val="16"/>
        </w:numPr>
        <w:ind w:left="1701"/>
        <w:jc w:val="both"/>
        <w:rPr>
          <w:rFonts w:ascii="Arial" w:hAnsi="Arial" w:cs="Arial"/>
          <w:sz w:val="24"/>
          <w:szCs w:val="24"/>
        </w:rPr>
      </w:pPr>
      <w:r w:rsidRPr="00186800">
        <w:rPr>
          <w:rFonts w:ascii="Arial" w:hAnsi="Arial" w:cs="Arial"/>
          <w:sz w:val="24"/>
          <w:szCs w:val="24"/>
        </w:rPr>
        <w:t xml:space="preserve">the ordinary year of </w:t>
      </w:r>
      <w:proofErr w:type="gramStart"/>
      <w:r w:rsidRPr="00186800">
        <w:rPr>
          <w:rFonts w:ascii="Arial" w:hAnsi="Arial" w:cs="Arial"/>
          <w:sz w:val="24"/>
          <w:szCs w:val="24"/>
        </w:rPr>
        <w:t>election;</w:t>
      </w:r>
      <w:proofErr w:type="gramEnd"/>
    </w:p>
    <w:p w14:paraId="314D7605" w14:textId="77777777" w:rsidR="00E803D9" w:rsidRPr="00186800" w:rsidRDefault="00564EA2" w:rsidP="00D4386E">
      <w:pPr>
        <w:pStyle w:val="ListParagraph"/>
        <w:numPr>
          <w:ilvl w:val="3"/>
          <w:numId w:val="16"/>
        </w:numPr>
        <w:ind w:left="1701"/>
        <w:jc w:val="both"/>
        <w:rPr>
          <w:rFonts w:ascii="Arial" w:hAnsi="Arial" w:cs="Arial"/>
          <w:sz w:val="24"/>
          <w:szCs w:val="24"/>
        </w:rPr>
      </w:pPr>
      <w:r w:rsidRPr="00186800">
        <w:rPr>
          <w:rFonts w:ascii="Arial" w:hAnsi="Arial" w:cs="Arial"/>
          <w:sz w:val="24"/>
          <w:szCs w:val="24"/>
        </w:rPr>
        <w:t xml:space="preserve">the number of </w:t>
      </w:r>
      <w:proofErr w:type="spellStart"/>
      <w:r w:rsidRPr="00186800">
        <w:rPr>
          <w:rFonts w:ascii="Arial" w:hAnsi="Arial" w:cs="Arial"/>
          <w:sz w:val="24"/>
          <w:szCs w:val="24"/>
        </w:rPr>
        <w:t>councillors</w:t>
      </w:r>
      <w:proofErr w:type="spellEnd"/>
      <w:r w:rsidRPr="00186800">
        <w:rPr>
          <w:rFonts w:ascii="Arial" w:hAnsi="Arial" w:cs="Arial"/>
          <w:sz w:val="24"/>
          <w:szCs w:val="24"/>
        </w:rPr>
        <w:t xml:space="preserve"> to be elected; and </w:t>
      </w:r>
    </w:p>
    <w:p w14:paraId="28E00160" w14:textId="3A10A195" w:rsidR="00E803D9" w:rsidRPr="00186800" w:rsidRDefault="00564EA2" w:rsidP="00D4386E">
      <w:pPr>
        <w:pStyle w:val="ListParagraph"/>
        <w:numPr>
          <w:ilvl w:val="3"/>
          <w:numId w:val="16"/>
        </w:numPr>
        <w:ind w:left="1701"/>
        <w:jc w:val="both"/>
        <w:rPr>
          <w:rFonts w:ascii="Arial" w:hAnsi="Arial" w:cs="Arial"/>
          <w:sz w:val="24"/>
          <w:szCs w:val="24"/>
        </w:rPr>
      </w:pPr>
      <w:r w:rsidRPr="00186800">
        <w:rPr>
          <w:rFonts w:ascii="Arial" w:hAnsi="Arial" w:cs="Arial"/>
          <w:sz w:val="24"/>
          <w:szCs w:val="24"/>
        </w:rPr>
        <w:t>the warding (if any) of the parish.</w:t>
      </w:r>
    </w:p>
    <w:p w14:paraId="473B0FF4" w14:textId="77777777" w:rsidR="00E803D9" w:rsidRPr="00186800" w:rsidRDefault="00564EA2" w:rsidP="00D4386E">
      <w:pPr>
        <w:pStyle w:val="ListParagraph"/>
        <w:numPr>
          <w:ilvl w:val="2"/>
          <w:numId w:val="16"/>
        </w:numPr>
        <w:jc w:val="both"/>
        <w:rPr>
          <w:rFonts w:ascii="Arial" w:hAnsi="Arial" w:cs="Arial"/>
          <w:sz w:val="24"/>
          <w:szCs w:val="24"/>
        </w:rPr>
      </w:pPr>
      <w:r w:rsidRPr="00186800">
        <w:rPr>
          <w:rFonts w:ascii="Arial" w:hAnsi="Arial" w:cs="Arial"/>
          <w:sz w:val="24"/>
          <w:szCs w:val="24"/>
        </w:rPr>
        <w:t xml:space="preserve">Grouping parishes under a common parish council or de-grouping parishes. </w:t>
      </w:r>
    </w:p>
    <w:bookmarkEnd w:id="0"/>
    <w:p w14:paraId="7EBAD74D" w14:textId="546667D6" w:rsidR="007A2495" w:rsidRPr="00186800" w:rsidRDefault="007A2495" w:rsidP="00D4386E">
      <w:pPr>
        <w:ind w:left="851" w:hanging="426"/>
      </w:pPr>
      <w:r>
        <w:rPr>
          <w:rFonts w:ascii="Arial" w:hAnsi="Arial" w:cs="Arial"/>
          <w:sz w:val="24"/>
          <w:szCs w:val="24"/>
        </w:rPr>
        <w:t>3.2</w:t>
      </w:r>
      <w:r>
        <w:rPr>
          <w:rFonts w:ascii="Arial" w:hAnsi="Arial" w:cs="Arial"/>
          <w:sz w:val="24"/>
          <w:szCs w:val="24"/>
        </w:rPr>
        <w:tab/>
      </w:r>
      <w:r w:rsidR="00564EA2" w:rsidRPr="00D4386E">
        <w:rPr>
          <w:rFonts w:ascii="Arial" w:hAnsi="Arial" w:cs="Arial"/>
          <w:sz w:val="24"/>
          <w:szCs w:val="24"/>
        </w:rPr>
        <w:t xml:space="preserve">The </w:t>
      </w:r>
      <w:r w:rsidR="00D527A9" w:rsidRPr="00D4386E">
        <w:rPr>
          <w:rFonts w:ascii="Arial" w:hAnsi="Arial" w:cs="Arial"/>
          <w:sz w:val="24"/>
          <w:szCs w:val="24"/>
        </w:rPr>
        <w:t>c</w:t>
      </w:r>
      <w:r w:rsidR="00564EA2" w:rsidRPr="00D4386E">
        <w:rPr>
          <w:rFonts w:ascii="Arial" w:hAnsi="Arial" w:cs="Arial"/>
          <w:sz w:val="24"/>
          <w:szCs w:val="24"/>
        </w:rPr>
        <w:t xml:space="preserve">ouncil is required to ensure that community governance within the area under review will be: </w:t>
      </w:r>
    </w:p>
    <w:p w14:paraId="24C19555" w14:textId="4A2C11CA" w:rsidR="007A2495" w:rsidRPr="00186800" w:rsidRDefault="007A2495" w:rsidP="00712686">
      <w:pPr>
        <w:pStyle w:val="ListParagraph"/>
        <w:numPr>
          <w:ilvl w:val="3"/>
          <w:numId w:val="16"/>
        </w:numPr>
        <w:spacing w:after="0"/>
        <w:ind w:left="1701"/>
        <w:jc w:val="both"/>
        <w:rPr>
          <w:rFonts w:ascii="Arial" w:hAnsi="Arial" w:cs="Arial"/>
          <w:sz w:val="24"/>
          <w:szCs w:val="24"/>
        </w:rPr>
      </w:pPr>
      <w:r w:rsidRPr="007A2495">
        <w:rPr>
          <w:rFonts w:ascii="Arial" w:hAnsi="Arial" w:cs="Arial"/>
          <w:sz w:val="24"/>
          <w:szCs w:val="24"/>
        </w:rPr>
        <w:t>reflective of the identities and interests of the community in that area; and</w:t>
      </w:r>
    </w:p>
    <w:p w14:paraId="7C3CA670" w14:textId="136A2AB7" w:rsidR="00603270" w:rsidRPr="00603270" w:rsidRDefault="007A2495" w:rsidP="00712686">
      <w:pPr>
        <w:pStyle w:val="ListParagraph"/>
        <w:numPr>
          <w:ilvl w:val="3"/>
          <w:numId w:val="16"/>
        </w:numPr>
        <w:ind w:left="1701"/>
        <w:jc w:val="both"/>
      </w:pPr>
      <w:r>
        <w:rPr>
          <w:rFonts w:ascii="Arial" w:hAnsi="Arial" w:cs="Arial"/>
          <w:sz w:val="24"/>
          <w:szCs w:val="24"/>
        </w:rPr>
        <w:t>f</w:t>
      </w:r>
      <w:r w:rsidRPr="007A2495">
        <w:rPr>
          <w:rFonts w:ascii="Arial" w:hAnsi="Arial" w:cs="Arial"/>
          <w:sz w:val="24"/>
          <w:szCs w:val="24"/>
        </w:rPr>
        <w:t xml:space="preserve">acilitate effective and convenient local government. </w:t>
      </w:r>
    </w:p>
    <w:p w14:paraId="145AA4B0" w14:textId="77777777" w:rsidR="007A2495" w:rsidRDefault="007A2495" w:rsidP="00D4386E">
      <w:pPr>
        <w:pStyle w:val="ListParagraph"/>
        <w:ind w:left="792"/>
        <w:jc w:val="both"/>
        <w:rPr>
          <w:rFonts w:ascii="Arial" w:hAnsi="Arial" w:cs="Arial"/>
          <w:sz w:val="24"/>
          <w:szCs w:val="24"/>
        </w:rPr>
      </w:pPr>
    </w:p>
    <w:p w14:paraId="2EB077F9" w14:textId="1F2CCA53" w:rsidR="00E803D9" w:rsidRPr="00186800" w:rsidRDefault="00564EA2" w:rsidP="00D4386E">
      <w:pPr>
        <w:pStyle w:val="ListParagraph"/>
        <w:numPr>
          <w:ilvl w:val="1"/>
          <w:numId w:val="30"/>
        </w:numPr>
        <w:jc w:val="both"/>
        <w:rPr>
          <w:rFonts w:ascii="Arial" w:hAnsi="Arial" w:cs="Arial"/>
          <w:sz w:val="24"/>
          <w:szCs w:val="24"/>
        </w:rPr>
      </w:pPr>
      <w:r w:rsidRPr="00186800">
        <w:rPr>
          <w:rFonts w:ascii="Arial" w:hAnsi="Arial" w:cs="Arial"/>
          <w:sz w:val="24"/>
          <w:szCs w:val="24"/>
        </w:rPr>
        <w:t xml:space="preserve">In doing so, the community governance review is required to </w:t>
      </w:r>
      <w:proofErr w:type="gramStart"/>
      <w:r w:rsidRPr="00186800">
        <w:rPr>
          <w:rFonts w:ascii="Arial" w:hAnsi="Arial" w:cs="Arial"/>
          <w:sz w:val="24"/>
          <w:szCs w:val="24"/>
        </w:rPr>
        <w:t>take into account</w:t>
      </w:r>
      <w:proofErr w:type="gramEnd"/>
      <w:r w:rsidRPr="00186800">
        <w:rPr>
          <w:rFonts w:ascii="Arial" w:hAnsi="Arial" w:cs="Arial"/>
          <w:sz w:val="24"/>
          <w:szCs w:val="24"/>
        </w:rPr>
        <w:t xml:space="preserve">: </w:t>
      </w:r>
    </w:p>
    <w:p w14:paraId="64A3C699" w14:textId="77777777" w:rsidR="00E803D9" w:rsidRPr="00186800" w:rsidRDefault="00564EA2" w:rsidP="00D4386E">
      <w:pPr>
        <w:pStyle w:val="ListParagraph"/>
        <w:numPr>
          <w:ilvl w:val="2"/>
          <w:numId w:val="31"/>
        </w:numPr>
        <w:ind w:left="1560" w:hanging="284"/>
        <w:jc w:val="both"/>
        <w:rPr>
          <w:rFonts w:ascii="Arial" w:hAnsi="Arial" w:cs="Arial"/>
          <w:sz w:val="24"/>
          <w:szCs w:val="24"/>
        </w:rPr>
      </w:pPr>
      <w:r w:rsidRPr="00186800">
        <w:rPr>
          <w:rFonts w:ascii="Arial" w:hAnsi="Arial" w:cs="Arial"/>
          <w:sz w:val="24"/>
          <w:szCs w:val="24"/>
        </w:rPr>
        <w:t xml:space="preserve">The impact of community governance arrangements on community cohesion; and </w:t>
      </w:r>
    </w:p>
    <w:p w14:paraId="25C50998" w14:textId="7678EA5D" w:rsidR="00E803D9" w:rsidRDefault="00564EA2" w:rsidP="007A2495">
      <w:pPr>
        <w:pStyle w:val="ListParagraph"/>
        <w:numPr>
          <w:ilvl w:val="2"/>
          <w:numId w:val="31"/>
        </w:numPr>
        <w:ind w:left="1560" w:hanging="284"/>
        <w:jc w:val="both"/>
        <w:rPr>
          <w:rFonts w:ascii="Arial" w:hAnsi="Arial" w:cs="Arial"/>
          <w:sz w:val="24"/>
          <w:szCs w:val="24"/>
        </w:rPr>
      </w:pPr>
      <w:r w:rsidRPr="00186800">
        <w:rPr>
          <w:rFonts w:ascii="Arial" w:hAnsi="Arial" w:cs="Arial"/>
          <w:sz w:val="24"/>
          <w:szCs w:val="24"/>
        </w:rPr>
        <w:t>The size, population and boundaries o</w:t>
      </w:r>
      <w:r w:rsidR="00716519">
        <w:rPr>
          <w:rFonts w:ascii="Arial" w:hAnsi="Arial" w:cs="Arial"/>
          <w:sz w:val="24"/>
          <w:szCs w:val="24"/>
        </w:rPr>
        <w:t>f</w:t>
      </w:r>
      <w:r w:rsidRPr="00186800">
        <w:rPr>
          <w:rFonts w:ascii="Arial" w:hAnsi="Arial" w:cs="Arial"/>
          <w:sz w:val="24"/>
          <w:szCs w:val="24"/>
        </w:rPr>
        <w:t xml:space="preserve"> a local community or parish</w:t>
      </w:r>
      <w:r w:rsidR="00270286">
        <w:rPr>
          <w:rFonts w:ascii="Arial" w:hAnsi="Arial" w:cs="Arial"/>
          <w:sz w:val="24"/>
          <w:szCs w:val="24"/>
        </w:rPr>
        <w:t>.</w:t>
      </w:r>
    </w:p>
    <w:p w14:paraId="32D5871A" w14:textId="6B0E80B9" w:rsidR="007A2495" w:rsidRPr="00D4386E" w:rsidRDefault="007A2495" w:rsidP="00D4386E">
      <w:pPr>
        <w:ind w:left="851" w:hanging="425"/>
        <w:jc w:val="both"/>
        <w:rPr>
          <w:rFonts w:ascii="Arial" w:hAnsi="Arial" w:cs="Arial"/>
          <w:sz w:val="24"/>
          <w:szCs w:val="24"/>
        </w:rPr>
      </w:pPr>
      <w:r>
        <w:rPr>
          <w:rFonts w:ascii="Arial" w:hAnsi="Arial" w:cs="Arial"/>
          <w:sz w:val="24"/>
          <w:szCs w:val="24"/>
        </w:rPr>
        <w:t>3.4</w:t>
      </w:r>
      <w:r>
        <w:rPr>
          <w:rFonts w:ascii="Arial" w:hAnsi="Arial" w:cs="Arial"/>
          <w:sz w:val="24"/>
          <w:szCs w:val="24"/>
        </w:rPr>
        <w:tab/>
        <w:t>I</w:t>
      </w:r>
      <w:r w:rsidRPr="007A2495">
        <w:rPr>
          <w:rFonts w:ascii="Arial" w:hAnsi="Arial" w:cs="Arial"/>
          <w:sz w:val="24"/>
          <w:szCs w:val="24"/>
        </w:rPr>
        <w:t xml:space="preserve">f changes are made which affect </w:t>
      </w:r>
      <w:r>
        <w:rPr>
          <w:rFonts w:ascii="Arial" w:hAnsi="Arial" w:cs="Arial"/>
          <w:sz w:val="24"/>
          <w:szCs w:val="24"/>
        </w:rPr>
        <w:t>District</w:t>
      </w:r>
      <w:r w:rsidRPr="007A2495">
        <w:rPr>
          <w:rFonts w:ascii="Arial" w:hAnsi="Arial" w:cs="Arial"/>
          <w:sz w:val="24"/>
          <w:szCs w:val="24"/>
        </w:rPr>
        <w:t xml:space="preserve"> Ward and/or County Division boundaries</w:t>
      </w:r>
      <w:r w:rsidR="00D4386E">
        <w:rPr>
          <w:rFonts w:ascii="Arial" w:hAnsi="Arial" w:cs="Arial"/>
          <w:sz w:val="24"/>
          <w:szCs w:val="24"/>
        </w:rPr>
        <w:t xml:space="preserve">, </w:t>
      </w:r>
      <w:r w:rsidRPr="007A2495">
        <w:rPr>
          <w:rFonts w:ascii="Arial" w:hAnsi="Arial" w:cs="Arial"/>
          <w:sz w:val="24"/>
          <w:szCs w:val="24"/>
        </w:rPr>
        <w:t>the Council will ask the Local Government Boundary Commission for England to consider amending the ward and/or division boundaries to match.</w:t>
      </w:r>
    </w:p>
    <w:p w14:paraId="668DA9D2" w14:textId="7CDE1CF6" w:rsidR="002458F2" w:rsidRPr="00186800" w:rsidRDefault="00564EA2" w:rsidP="00D4386E">
      <w:pPr>
        <w:pStyle w:val="Heading3"/>
        <w:numPr>
          <w:ilvl w:val="0"/>
          <w:numId w:val="30"/>
        </w:numPr>
        <w:jc w:val="both"/>
        <w:rPr>
          <w:rFonts w:ascii="Arial" w:hAnsi="Arial" w:cs="Arial"/>
          <w:b/>
          <w:bCs/>
          <w:color w:val="auto"/>
          <w:sz w:val="24"/>
          <w:szCs w:val="24"/>
        </w:rPr>
      </w:pPr>
      <w:r w:rsidRPr="00186800">
        <w:rPr>
          <w:rFonts w:ascii="Arial" w:hAnsi="Arial" w:cs="Arial"/>
          <w:b/>
          <w:bCs/>
          <w:color w:val="auto"/>
          <w:sz w:val="24"/>
          <w:szCs w:val="24"/>
        </w:rPr>
        <w:t xml:space="preserve">Why undertake a </w:t>
      </w:r>
      <w:r w:rsidR="00D4386E">
        <w:rPr>
          <w:rFonts w:ascii="Arial" w:hAnsi="Arial" w:cs="Arial"/>
          <w:b/>
          <w:bCs/>
          <w:color w:val="auto"/>
          <w:sz w:val="24"/>
          <w:szCs w:val="24"/>
        </w:rPr>
        <w:t>CGR</w:t>
      </w:r>
      <w:r w:rsidRPr="00186800">
        <w:rPr>
          <w:rFonts w:ascii="Arial" w:hAnsi="Arial" w:cs="Arial"/>
          <w:b/>
          <w:bCs/>
          <w:color w:val="auto"/>
          <w:sz w:val="24"/>
          <w:szCs w:val="24"/>
        </w:rPr>
        <w:t>?</w:t>
      </w:r>
    </w:p>
    <w:p w14:paraId="129EAF5E" w14:textId="77777777" w:rsidR="00DF2967" w:rsidRDefault="00564EA2" w:rsidP="00DF2967">
      <w:pPr>
        <w:pStyle w:val="Heading3"/>
        <w:numPr>
          <w:ilvl w:val="1"/>
          <w:numId w:val="35"/>
        </w:numPr>
        <w:ind w:left="851" w:hanging="425"/>
        <w:jc w:val="both"/>
        <w:rPr>
          <w:rFonts w:ascii="Arial" w:hAnsi="Arial" w:cs="Arial"/>
          <w:color w:val="auto"/>
          <w:sz w:val="24"/>
          <w:szCs w:val="24"/>
        </w:rPr>
      </w:pPr>
      <w:r w:rsidRPr="00186800">
        <w:rPr>
          <w:rFonts w:ascii="Arial" w:hAnsi="Arial" w:cs="Arial"/>
          <w:color w:val="auto"/>
          <w:sz w:val="24"/>
          <w:szCs w:val="24"/>
        </w:rPr>
        <w:t xml:space="preserve">Following a CGR undertaken in 2022-2023, Stroud District Council committed to undertaking a further CGR ahead of the next scheduled elections in May 2028 for the Parishes of Brimscombe and Thrupp, Cam, Minchinhampton and Standish. </w:t>
      </w:r>
      <w:r w:rsidR="008D679D" w:rsidRPr="005C51D1">
        <w:rPr>
          <w:rFonts w:ascii="Arial" w:hAnsi="Arial" w:cs="Arial"/>
          <w:color w:val="auto"/>
          <w:sz w:val="24"/>
          <w:szCs w:val="24"/>
        </w:rPr>
        <w:t>This was to allow communities associated with new and forthcoming developments in these areas to become established, so that residents could be consulted and parish boundaries could be aligned with the identities and interests of the communities they served.</w:t>
      </w:r>
    </w:p>
    <w:p w14:paraId="0F2FBDF2" w14:textId="382C329E" w:rsidR="008D679D" w:rsidRPr="00DF2967" w:rsidRDefault="00564EA2" w:rsidP="00DF2967">
      <w:pPr>
        <w:pStyle w:val="Heading3"/>
        <w:numPr>
          <w:ilvl w:val="1"/>
          <w:numId w:val="35"/>
        </w:numPr>
        <w:ind w:left="851" w:hanging="425"/>
        <w:jc w:val="both"/>
        <w:rPr>
          <w:rFonts w:ascii="Arial" w:hAnsi="Arial" w:cs="Arial"/>
          <w:color w:val="auto"/>
          <w:sz w:val="24"/>
          <w:szCs w:val="24"/>
        </w:rPr>
      </w:pPr>
      <w:r w:rsidRPr="00DF2967">
        <w:rPr>
          <w:rFonts w:ascii="Arial" w:hAnsi="Arial" w:cs="Arial"/>
          <w:color w:val="auto"/>
          <w:sz w:val="24"/>
          <w:szCs w:val="24"/>
        </w:rPr>
        <w:t>Government guidance states that it is good practice to conduct a full CGR at least every 10 to 15 years. The Council undertook a full review in 2019 and a partial review in 2022</w:t>
      </w:r>
      <w:r w:rsidR="006A3E55" w:rsidRPr="00DF2967">
        <w:rPr>
          <w:rFonts w:ascii="Arial" w:hAnsi="Arial" w:cs="Arial"/>
          <w:color w:val="auto"/>
          <w:sz w:val="24"/>
          <w:szCs w:val="24"/>
        </w:rPr>
        <w:t>,</w:t>
      </w:r>
      <w:r w:rsidRPr="00DF2967">
        <w:rPr>
          <w:rFonts w:ascii="Arial" w:hAnsi="Arial" w:cs="Arial"/>
          <w:color w:val="auto"/>
          <w:sz w:val="24"/>
          <w:szCs w:val="24"/>
        </w:rPr>
        <w:t xml:space="preserve"> therefore a full CGR is not necessary at this time. In advance of producing the Draft Terms of Reference all parish and town councils were contacted to invite requests for a CGR. </w:t>
      </w:r>
    </w:p>
    <w:p w14:paraId="1D88821C" w14:textId="12E5E65B" w:rsidR="006F1F1D" w:rsidRPr="00603270" w:rsidRDefault="00564EA2" w:rsidP="00D4386E">
      <w:pPr>
        <w:pStyle w:val="ListParagraph"/>
        <w:numPr>
          <w:ilvl w:val="1"/>
          <w:numId w:val="30"/>
        </w:numPr>
        <w:spacing w:before="120" w:after="120" w:line="240" w:lineRule="auto"/>
        <w:contextualSpacing w:val="0"/>
        <w:jc w:val="both"/>
        <w:rPr>
          <w:rFonts w:ascii="Arial" w:hAnsi="Arial" w:cs="Arial"/>
          <w:sz w:val="24"/>
          <w:szCs w:val="24"/>
        </w:rPr>
      </w:pPr>
      <w:r>
        <w:rPr>
          <w:rFonts w:ascii="Arial" w:eastAsiaTheme="majorEastAsia" w:hAnsi="Arial" w:cs="Arial"/>
          <w:sz w:val="24"/>
          <w:szCs w:val="24"/>
        </w:rPr>
        <w:t xml:space="preserve">Requests to </w:t>
      </w:r>
      <w:proofErr w:type="gramStart"/>
      <w:r>
        <w:rPr>
          <w:rFonts w:ascii="Arial" w:eastAsiaTheme="majorEastAsia" w:hAnsi="Arial" w:cs="Arial"/>
          <w:sz w:val="24"/>
          <w:szCs w:val="24"/>
        </w:rPr>
        <w:t>undertake</w:t>
      </w:r>
      <w:proofErr w:type="gramEnd"/>
      <w:r>
        <w:rPr>
          <w:rFonts w:ascii="Arial" w:eastAsiaTheme="majorEastAsia" w:hAnsi="Arial" w:cs="Arial"/>
          <w:sz w:val="24"/>
          <w:szCs w:val="24"/>
        </w:rPr>
        <w:t xml:space="preserve"> a CGR were received from the following parish councils:</w:t>
      </w:r>
    </w:p>
    <w:tbl>
      <w:tblPr>
        <w:tblStyle w:val="TableGrid"/>
        <w:tblW w:w="8554" w:type="dxa"/>
        <w:tblInd w:w="792" w:type="dxa"/>
        <w:tblLook w:val="04A0" w:firstRow="1" w:lastRow="0" w:firstColumn="1" w:lastColumn="0" w:noHBand="0" w:noVBand="1"/>
      </w:tblPr>
      <w:tblGrid>
        <w:gridCol w:w="2605"/>
        <w:gridCol w:w="5949"/>
      </w:tblGrid>
      <w:tr w:rsidR="00B32858" w14:paraId="61854423" w14:textId="77777777" w:rsidTr="006F1F1D">
        <w:tc>
          <w:tcPr>
            <w:tcW w:w="2605" w:type="dxa"/>
          </w:tcPr>
          <w:p w14:paraId="4C84AD08" w14:textId="41C0EC9C" w:rsidR="006F1F1D" w:rsidRPr="00186800" w:rsidRDefault="00564EA2" w:rsidP="007A2495">
            <w:pPr>
              <w:pStyle w:val="ListParagraph"/>
              <w:spacing w:before="120" w:after="120" w:line="240" w:lineRule="auto"/>
              <w:ind w:left="0"/>
              <w:contextualSpacing w:val="0"/>
              <w:jc w:val="both"/>
              <w:rPr>
                <w:rFonts w:ascii="Arial" w:hAnsi="Arial" w:cs="Arial"/>
                <w:sz w:val="24"/>
                <w:szCs w:val="24"/>
              </w:rPr>
            </w:pPr>
            <w:r w:rsidRPr="00186800">
              <w:rPr>
                <w:rFonts w:ascii="Arial" w:hAnsi="Arial" w:cs="Arial"/>
                <w:b/>
                <w:sz w:val="24"/>
                <w:szCs w:val="24"/>
              </w:rPr>
              <w:t>Parish/Town Council</w:t>
            </w:r>
          </w:p>
        </w:tc>
        <w:tc>
          <w:tcPr>
            <w:tcW w:w="5949" w:type="dxa"/>
          </w:tcPr>
          <w:p w14:paraId="18EEF6D5" w14:textId="2141FAB6" w:rsidR="006F1F1D" w:rsidRPr="00186800" w:rsidRDefault="00564EA2" w:rsidP="007A2495">
            <w:pPr>
              <w:pStyle w:val="ListParagraph"/>
              <w:spacing w:before="120" w:after="120" w:line="240" w:lineRule="auto"/>
              <w:ind w:left="0"/>
              <w:contextualSpacing w:val="0"/>
              <w:jc w:val="both"/>
              <w:rPr>
                <w:rFonts w:ascii="Arial" w:hAnsi="Arial" w:cs="Arial"/>
                <w:sz w:val="24"/>
                <w:szCs w:val="24"/>
              </w:rPr>
            </w:pPr>
            <w:r w:rsidRPr="00186800">
              <w:rPr>
                <w:rFonts w:ascii="Arial" w:hAnsi="Arial" w:cs="Arial"/>
                <w:b/>
                <w:sz w:val="24"/>
                <w:szCs w:val="24"/>
              </w:rPr>
              <w:t>Reason for a CGR</w:t>
            </w:r>
          </w:p>
        </w:tc>
      </w:tr>
      <w:tr w:rsidR="0089484A" w14:paraId="6A58E70E" w14:textId="77777777" w:rsidTr="006F1F1D">
        <w:tc>
          <w:tcPr>
            <w:tcW w:w="2605" w:type="dxa"/>
          </w:tcPr>
          <w:p w14:paraId="243C41E9" w14:textId="1E842D39" w:rsidR="0089484A" w:rsidRPr="0089484A" w:rsidRDefault="0089484A" w:rsidP="00712686">
            <w:pPr>
              <w:pStyle w:val="ListParagraph"/>
              <w:spacing w:before="120" w:after="120" w:line="240" w:lineRule="auto"/>
              <w:ind w:left="0"/>
              <w:contextualSpacing w:val="0"/>
              <w:jc w:val="center"/>
              <w:rPr>
                <w:rFonts w:ascii="Arial" w:hAnsi="Arial" w:cs="Arial"/>
                <w:sz w:val="24"/>
                <w:szCs w:val="24"/>
              </w:rPr>
            </w:pPr>
            <w:r w:rsidRPr="0089484A">
              <w:rPr>
                <w:rFonts w:ascii="Arial" w:hAnsi="Arial" w:cs="Arial"/>
                <w:sz w:val="24"/>
                <w:szCs w:val="24"/>
              </w:rPr>
              <w:t>Brimscombe and Thrupp Parish Council</w:t>
            </w:r>
          </w:p>
        </w:tc>
        <w:tc>
          <w:tcPr>
            <w:tcW w:w="5949" w:type="dxa"/>
          </w:tcPr>
          <w:p w14:paraId="566BC20C" w14:textId="12A3A404" w:rsidR="006A3E55" w:rsidRPr="00D4386E" w:rsidRDefault="006A3E55" w:rsidP="00D4386E">
            <w:pPr>
              <w:jc w:val="both"/>
              <w:rPr>
                <w:rFonts w:ascii="Arial" w:hAnsi="Arial" w:cs="Arial"/>
                <w:bCs/>
                <w:sz w:val="24"/>
                <w:szCs w:val="24"/>
                <w:lang w:val="en-GB"/>
              </w:rPr>
            </w:pPr>
            <w:r w:rsidRPr="00D4386E">
              <w:rPr>
                <w:rFonts w:ascii="Arial" w:hAnsi="Arial" w:cs="Arial"/>
                <w:bCs/>
                <w:sz w:val="24"/>
                <w:szCs w:val="24"/>
                <w:lang w:val="en-GB"/>
              </w:rPr>
              <w:t>To consider increasing the number of Councillors on the Parish Council (currently 9)</w:t>
            </w:r>
            <w:r w:rsidR="00776DB3">
              <w:rPr>
                <w:rFonts w:ascii="Arial" w:hAnsi="Arial" w:cs="Arial"/>
                <w:bCs/>
                <w:sz w:val="24"/>
                <w:szCs w:val="24"/>
                <w:lang w:val="en-GB"/>
              </w:rPr>
              <w:t>.</w:t>
            </w:r>
          </w:p>
          <w:p w14:paraId="36B95E90" w14:textId="722E4CD5" w:rsidR="0089484A" w:rsidRPr="0089484A" w:rsidRDefault="006A3E55" w:rsidP="007A2495">
            <w:pPr>
              <w:pStyle w:val="ListParagraph"/>
              <w:spacing w:before="120" w:after="120" w:line="240" w:lineRule="auto"/>
              <w:ind w:left="0"/>
              <w:contextualSpacing w:val="0"/>
              <w:jc w:val="both"/>
              <w:rPr>
                <w:rFonts w:ascii="Arial" w:hAnsi="Arial" w:cs="Arial"/>
                <w:sz w:val="24"/>
                <w:szCs w:val="24"/>
              </w:rPr>
            </w:pPr>
            <w:r w:rsidRPr="006A3E55">
              <w:rPr>
                <w:rFonts w:ascii="Arial" w:hAnsi="Arial" w:cs="Arial"/>
                <w:sz w:val="24"/>
                <w:szCs w:val="24"/>
                <w:lang w:val="en-GB"/>
              </w:rPr>
              <w:t>To review the southern electoral boundary with Minchinhampton Parish (area south of Brimscombe Port including Brimscombe C of E Primary School and Brimscombe Church).</w:t>
            </w:r>
          </w:p>
        </w:tc>
      </w:tr>
      <w:tr w:rsidR="0089484A" w14:paraId="2ED93372" w14:textId="77777777" w:rsidTr="006F1F1D">
        <w:tc>
          <w:tcPr>
            <w:tcW w:w="2605" w:type="dxa"/>
          </w:tcPr>
          <w:p w14:paraId="05248180" w14:textId="39E4A42F" w:rsidR="0089484A" w:rsidRPr="0089484A" w:rsidRDefault="0089484A" w:rsidP="00D4386E">
            <w:pPr>
              <w:pStyle w:val="ListParagraph"/>
              <w:spacing w:before="120" w:after="120" w:line="240" w:lineRule="auto"/>
              <w:ind w:left="0"/>
              <w:contextualSpacing w:val="0"/>
              <w:jc w:val="center"/>
              <w:rPr>
                <w:rFonts w:ascii="Arial" w:hAnsi="Arial" w:cs="Arial"/>
                <w:sz w:val="24"/>
                <w:szCs w:val="24"/>
              </w:rPr>
            </w:pPr>
            <w:r w:rsidRPr="0089484A">
              <w:rPr>
                <w:rFonts w:ascii="Arial" w:hAnsi="Arial" w:cs="Arial"/>
                <w:sz w:val="24"/>
                <w:szCs w:val="24"/>
              </w:rPr>
              <w:lastRenderedPageBreak/>
              <w:t>Chalford Parish Council</w:t>
            </w:r>
          </w:p>
        </w:tc>
        <w:tc>
          <w:tcPr>
            <w:tcW w:w="5949" w:type="dxa"/>
          </w:tcPr>
          <w:p w14:paraId="6488CB1D" w14:textId="592489A0" w:rsidR="0089484A" w:rsidRPr="0089484A" w:rsidRDefault="0089484A" w:rsidP="007A2495">
            <w:pPr>
              <w:pStyle w:val="ListParagraph"/>
              <w:spacing w:before="120" w:after="120" w:line="240" w:lineRule="auto"/>
              <w:ind w:left="0"/>
              <w:contextualSpacing w:val="0"/>
              <w:jc w:val="both"/>
              <w:rPr>
                <w:rFonts w:ascii="Arial" w:hAnsi="Arial" w:cs="Arial"/>
                <w:sz w:val="24"/>
                <w:szCs w:val="24"/>
              </w:rPr>
            </w:pPr>
            <w:r w:rsidRPr="0089484A">
              <w:rPr>
                <w:rFonts w:ascii="Arial" w:hAnsi="Arial" w:cs="Arial"/>
                <w:sz w:val="24"/>
                <w:szCs w:val="24"/>
              </w:rPr>
              <w:t xml:space="preserve">To consider reducing the number of </w:t>
            </w:r>
            <w:proofErr w:type="spellStart"/>
            <w:r w:rsidRPr="0089484A">
              <w:rPr>
                <w:rFonts w:ascii="Arial" w:hAnsi="Arial" w:cs="Arial"/>
                <w:sz w:val="24"/>
                <w:szCs w:val="24"/>
              </w:rPr>
              <w:t>Councillors</w:t>
            </w:r>
            <w:proofErr w:type="spellEnd"/>
            <w:r w:rsidRPr="0089484A">
              <w:rPr>
                <w:rFonts w:ascii="Arial" w:hAnsi="Arial" w:cs="Arial"/>
                <w:sz w:val="24"/>
                <w:szCs w:val="24"/>
              </w:rPr>
              <w:t xml:space="preserve"> on the Parish Council (Currently 15)</w:t>
            </w:r>
            <w:r w:rsidR="00712686">
              <w:rPr>
                <w:rFonts w:ascii="Arial" w:hAnsi="Arial" w:cs="Arial"/>
                <w:sz w:val="24"/>
                <w:szCs w:val="24"/>
              </w:rPr>
              <w:t>.</w:t>
            </w:r>
          </w:p>
        </w:tc>
      </w:tr>
      <w:tr w:rsidR="00776DB3" w14:paraId="63838E5C" w14:textId="77777777" w:rsidTr="00BC4B7B">
        <w:tc>
          <w:tcPr>
            <w:tcW w:w="2605" w:type="dxa"/>
            <w:vAlign w:val="center"/>
          </w:tcPr>
          <w:p w14:paraId="11026BB6" w14:textId="6DA401D8" w:rsidR="00776DB3" w:rsidRPr="00776DB3" w:rsidRDefault="00776DB3" w:rsidP="00776DB3">
            <w:pPr>
              <w:pStyle w:val="ListParagraph"/>
              <w:spacing w:before="120" w:after="120" w:line="240" w:lineRule="auto"/>
              <w:ind w:left="0"/>
              <w:contextualSpacing w:val="0"/>
              <w:jc w:val="center"/>
              <w:rPr>
                <w:rFonts w:ascii="Arial" w:hAnsi="Arial" w:cs="Arial"/>
                <w:sz w:val="24"/>
                <w:szCs w:val="24"/>
              </w:rPr>
            </w:pPr>
            <w:r w:rsidRPr="00776DB3">
              <w:rPr>
                <w:rFonts w:ascii="Arial" w:hAnsi="Arial" w:cs="Arial"/>
                <w:sz w:val="24"/>
                <w:szCs w:val="24"/>
              </w:rPr>
              <w:t>Frampton on Severn</w:t>
            </w:r>
          </w:p>
        </w:tc>
        <w:tc>
          <w:tcPr>
            <w:tcW w:w="5949" w:type="dxa"/>
          </w:tcPr>
          <w:p w14:paraId="24EAEC9A" w14:textId="47E7A591" w:rsidR="00776DB3" w:rsidRPr="00776DB3" w:rsidRDefault="00776DB3" w:rsidP="00776DB3">
            <w:pPr>
              <w:pStyle w:val="ListParagraph"/>
              <w:spacing w:before="120" w:after="120" w:line="240" w:lineRule="auto"/>
              <w:ind w:left="0"/>
              <w:contextualSpacing w:val="0"/>
              <w:jc w:val="both"/>
              <w:rPr>
                <w:rFonts w:ascii="Arial" w:hAnsi="Arial" w:cs="Arial"/>
                <w:sz w:val="24"/>
                <w:szCs w:val="24"/>
              </w:rPr>
            </w:pPr>
            <w:r w:rsidRPr="00776DB3">
              <w:rPr>
                <w:rFonts w:ascii="Arial" w:hAnsi="Arial" w:cs="Arial"/>
                <w:sz w:val="24"/>
                <w:szCs w:val="24"/>
              </w:rPr>
              <w:t xml:space="preserve">To consider reducing the number of </w:t>
            </w:r>
            <w:proofErr w:type="spellStart"/>
            <w:r w:rsidRPr="00776DB3">
              <w:rPr>
                <w:rFonts w:ascii="Arial" w:hAnsi="Arial" w:cs="Arial"/>
                <w:sz w:val="24"/>
                <w:szCs w:val="24"/>
              </w:rPr>
              <w:t>Councillors</w:t>
            </w:r>
            <w:proofErr w:type="spellEnd"/>
            <w:r w:rsidRPr="00776DB3">
              <w:rPr>
                <w:rFonts w:ascii="Arial" w:hAnsi="Arial" w:cs="Arial"/>
                <w:sz w:val="24"/>
                <w:szCs w:val="24"/>
              </w:rPr>
              <w:t xml:space="preserve"> on the Parish Council (currently 10).</w:t>
            </w:r>
          </w:p>
        </w:tc>
      </w:tr>
      <w:tr w:rsidR="00776DB3" w14:paraId="750E35A0" w14:textId="77777777" w:rsidTr="006F1F1D">
        <w:tc>
          <w:tcPr>
            <w:tcW w:w="2605" w:type="dxa"/>
          </w:tcPr>
          <w:p w14:paraId="62FF21A1" w14:textId="003B2F56" w:rsidR="00776DB3" w:rsidRPr="0089484A" w:rsidRDefault="00776DB3" w:rsidP="00776DB3">
            <w:pPr>
              <w:pStyle w:val="ListParagraph"/>
              <w:spacing w:before="120" w:after="120" w:line="240" w:lineRule="auto"/>
              <w:ind w:left="0"/>
              <w:contextualSpacing w:val="0"/>
              <w:jc w:val="center"/>
              <w:rPr>
                <w:rFonts w:ascii="Arial" w:hAnsi="Arial" w:cs="Arial"/>
                <w:sz w:val="24"/>
                <w:szCs w:val="24"/>
              </w:rPr>
            </w:pPr>
            <w:r w:rsidRPr="0089484A">
              <w:rPr>
                <w:rFonts w:ascii="Arial" w:hAnsi="Arial" w:cs="Arial"/>
                <w:sz w:val="24"/>
                <w:szCs w:val="24"/>
              </w:rPr>
              <w:t>Great Oldbury Parish Council</w:t>
            </w:r>
          </w:p>
        </w:tc>
        <w:tc>
          <w:tcPr>
            <w:tcW w:w="5949" w:type="dxa"/>
          </w:tcPr>
          <w:p w14:paraId="27143796" w14:textId="77777777" w:rsidR="00776DB3" w:rsidRPr="0089484A" w:rsidRDefault="00776DB3" w:rsidP="00776DB3">
            <w:pPr>
              <w:pStyle w:val="ListParagraph"/>
              <w:ind w:left="0"/>
              <w:jc w:val="both"/>
              <w:rPr>
                <w:rFonts w:ascii="Arial" w:hAnsi="Arial" w:cs="Arial"/>
                <w:noProof/>
                <w:sz w:val="24"/>
                <w:szCs w:val="24"/>
              </w:rPr>
            </w:pPr>
            <w:r w:rsidRPr="0089484A">
              <w:rPr>
                <w:rFonts w:ascii="Arial" w:hAnsi="Arial" w:cs="Arial"/>
                <w:sz w:val="24"/>
                <w:szCs w:val="24"/>
              </w:rPr>
              <w:t xml:space="preserve">To consider increasing the number of </w:t>
            </w:r>
            <w:proofErr w:type="spellStart"/>
            <w:r w:rsidRPr="0089484A">
              <w:rPr>
                <w:rFonts w:ascii="Arial" w:hAnsi="Arial" w:cs="Arial"/>
                <w:sz w:val="24"/>
                <w:szCs w:val="24"/>
              </w:rPr>
              <w:t>Councillors</w:t>
            </w:r>
            <w:proofErr w:type="spellEnd"/>
            <w:r w:rsidRPr="0089484A">
              <w:rPr>
                <w:rFonts w:ascii="Arial" w:hAnsi="Arial" w:cs="Arial"/>
                <w:sz w:val="24"/>
                <w:szCs w:val="24"/>
              </w:rPr>
              <w:t xml:space="preserve"> on the Parish Council (currently 7).</w:t>
            </w:r>
          </w:p>
          <w:p w14:paraId="70BA04F6" w14:textId="525B287A" w:rsidR="00776DB3" w:rsidRPr="0089484A" w:rsidRDefault="00776DB3" w:rsidP="00776DB3">
            <w:pPr>
              <w:pStyle w:val="ListParagraph"/>
              <w:spacing w:before="120" w:after="120" w:line="240" w:lineRule="auto"/>
              <w:ind w:left="0"/>
              <w:contextualSpacing w:val="0"/>
              <w:jc w:val="both"/>
              <w:rPr>
                <w:rFonts w:ascii="Arial" w:hAnsi="Arial" w:cs="Arial"/>
                <w:sz w:val="24"/>
                <w:szCs w:val="24"/>
              </w:rPr>
            </w:pPr>
            <w:r w:rsidRPr="006A3E55">
              <w:rPr>
                <w:rFonts w:ascii="Arial" w:hAnsi="Arial" w:cs="Arial"/>
                <w:sz w:val="24"/>
                <w:szCs w:val="24"/>
              </w:rPr>
              <w:t>To review the northern boundary with Standish Parish Council (area comprising the development of PS19a).</w:t>
            </w:r>
          </w:p>
        </w:tc>
      </w:tr>
      <w:tr w:rsidR="00776DB3" w14:paraId="733C2650" w14:textId="77777777" w:rsidTr="006F1F1D">
        <w:tc>
          <w:tcPr>
            <w:tcW w:w="2605" w:type="dxa"/>
          </w:tcPr>
          <w:p w14:paraId="352C09EE" w14:textId="53B134A4" w:rsidR="00776DB3" w:rsidRPr="0089484A" w:rsidRDefault="00776DB3" w:rsidP="00776DB3">
            <w:pPr>
              <w:pStyle w:val="ListParagraph"/>
              <w:spacing w:before="120" w:after="120" w:line="240" w:lineRule="auto"/>
              <w:ind w:left="0"/>
              <w:contextualSpacing w:val="0"/>
              <w:jc w:val="center"/>
              <w:rPr>
                <w:rFonts w:ascii="Arial" w:hAnsi="Arial" w:cs="Arial"/>
                <w:sz w:val="24"/>
                <w:szCs w:val="24"/>
              </w:rPr>
            </w:pPr>
            <w:r w:rsidRPr="0089484A">
              <w:rPr>
                <w:rFonts w:ascii="Arial" w:hAnsi="Arial" w:cs="Arial"/>
                <w:sz w:val="24"/>
                <w:szCs w:val="24"/>
              </w:rPr>
              <w:t>Minchinhampton Parish Council</w:t>
            </w:r>
          </w:p>
        </w:tc>
        <w:tc>
          <w:tcPr>
            <w:tcW w:w="5949" w:type="dxa"/>
          </w:tcPr>
          <w:p w14:paraId="7585B524" w14:textId="4B91AF89" w:rsidR="00776DB3" w:rsidRPr="0089484A" w:rsidRDefault="00776DB3" w:rsidP="00776DB3">
            <w:pPr>
              <w:pStyle w:val="ListParagraph"/>
              <w:spacing w:before="120" w:after="120" w:line="240" w:lineRule="auto"/>
              <w:ind w:left="0"/>
              <w:contextualSpacing w:val="0"/>
              <w:jc w:val="both"/>
              <w:rPr>
                <w:rFonts w:ascii="Arial" w:hAnsi="Arial" w:cs="Arial"/>
                <w:sz w:val="24"/>
                <w:szCs w:val="24"/>
              </w:rPr>
            </w:pPr>
            <w:r w:rsidRPr="006A3E55">
              <w:rPr>
                <w:rFonts w:ascii="Arial" w:hAnsi="Arial" w:cs="Arial"/>
                <w:sz w:val="24"/>
                <w:szCs w:val="24"/>
              </w:rPr>
              <w:t>Following Brimscombe and Thrupp Parish Council’s submission to review their northern electoral boundary, Minchinhampton requested to be part of the review.</w:t>
            </w:r>
          </w:p>
        </w:tc>
      </w:tr>
      <w:tr w:rsidR="00776DB3" w14:paraId="2BE48F3C" w14:textId="77777777" w:rsidTr="006F1F1D">
        <w:tc>
          <w:tcPr>
            <w:tcW w:w="2605" w:type="dxa"/>
          </w:tcPr>
          <w:p w14:paraId="32F32ED2" w14:textId="633C47C5" w:rsidR="00776DB3" w:rsidRPr="0089484A" w:rsidRDefault="00776DB3" w:rsidP="00776DB3">
            <w:pPr>
              <w:pStyle w:val="ListParagraph"/>
              <w:spacing w:before="120" w:after="120" w:line="240" w:lineRule="auto"/>
              <w:ind w:left="0"/>
              <w:contextualSpacing w:val="0"/>
              <w:jc w:val="center"/>
              <w:rPr>
                <w:rFonts w:ascii="Arial" w:hAnsi="Arial" w:cs="Arial"/>
                <w:sz w:val="24"/>
                <w:szCs w:val="24"/>
              </w:rPr>
            </w:pPr>
            <w:r w:rsidRPr="0089484A">
              <w:rPr>
                <w:rFonts w:ascii="Arial" w:hAnsi="Arial" w:cs="Arial"/>
                <w:sz w:val="24"/>
                <w:szCs w:val="24"/>
              </w:rPr>
              <w:t>Standish Parish Council</w:t>
            </w:r>
          </w:p>
        </w:tc>
        <w:tc>
          <w:tcPr>
            <w:tcW w:w="5949" w:type="dxa"/>
          </w:tcPr>
          <w:p w14:paraId="3657EB6E" w14:textId="61E357F3" w:rsidR="00776DB3" w:rsidRPr="0089484A" w:rsidRDefault="00776DB3" w:rsidP="00776DB3">
            <w:pPr>
              <w:pStyle w:val="ListParagraph"/>
              <w:spacing w:before="120" w:after="120" w:line="240" w:lineRule="auto"/>
              <w:ind w:left="0"/>
              <w:contextualSpacing w:val="0"/>
              <w:jc w:val="both"/>
              <w:rPr>
                <w:rFonts w:ascii="Arial" w:hAnsi="Arial" w:cs="Arial"/>
                <w:sz w:val="24"/>
                <w:szCs w:val="24"/>
              </w:rPr>
            </w:pPr>
            <w:r w:rsidRPr="0089484A">
              <w:rPr>
                <w:rFonts w:ascii="Arial" w:hAnsi="Arial" w:cs="Arial"/>
                <w:sz w:val="24"/>
                <w:szCs w:val="24"/>
              </w:rPr>
              <w:t>To review the southern boundary with Great Oldbury Parish Council (area comprising the development of PS19a).</w:t>
            </w:r>
          </w:p>
        </w:tc>
      </w:tr>
      <w:tr w:rsidR="00776DB3" w14:paraId="459ED47C" w14:textId="77777777" w:rsidTr="006F1F1D">
        <w:tc>
          <w:tcPr>
            <w:tcW w:w="2605" w:type="dxa"/>
          </w:tcPr>
          <w:p w14:paraId="7A56E33C" w14:textId="42DB3A14" w:rsidR="00776DB3" w:rsidRPr="00712686" w:rsidRDefault="00776DB3" w:rsidP="00776DB3">
            <w:pPr>
              <w:pStyle w:val="ListParagraph"/>
              <w:spacing w:before="120" w:after="120" w:line="240" w:lineRule="auto"/>
              <w:ind w:left="0"/>
              <w:contextualSpacing w:val="0"/>
              <w:jc w:val="center"/>
              <w:rPr>
                <w:rFonts w:ascii="Arial" w:hAnsi="Arial" w:cs="Arial"/>
                <w:sz w:val="24"/>
                <w:szCs w:val="24"/>
              </w:rPr>
            </w:pPr>
            <w:r w:rsidRPr="00712686">
              <w:rPr>
                <w:rFonts w:ascii="Arial" w:hAnsi="Arial" w:cs="Arial"/>
                <w:sz w:val="24"/>
                <w:szCs w:val="24"/>
              </w:rPr>
              <w:t xml:space="preserve">Upton St </w:t>
            </w:r>
            <w:proofErr w:type="spellStart"/>
            <w:r w:rsidRPr="00712686">
              <w:rPr>
                <w:rFonts w:ascii="Arial" w:hAnsi="Arial" w:cs="Arial"/>
                <w:sz w:val="24"/>
                <w:szCs w:val="24"/>
              </w:rPr>
              <w:t>Leonards</w:t>
            </w:r>
            <w:proofErr w:type="spellEnd"/>
            <w:r w:rsidRPr="00712686">
              <w:rPr>
                <w:rFonts w:ascii="Arial" w:hAnsi="Arial" w:cs="Arial"/>
                <w:sz w:val="24"/>
                <w:szCs w:val="24"/>
              </w:rPr>
              <w:t xml:space="preserve"> Parish Council</w:t>
            </w:r>
          </w:p>
        </w:tc>
        <w:tc>
          <w:tcPr>
            <w:tcW w:w="5949" w:type="dxa"/>
          </w:tcPr>
          <w:p w14:paraId="5D3E88C8" w14:textId="77777777" w:rsidR="00FE18CC" w:rsidRPr="00FE18CC" w:rsidRDefault="00FE18CC" w:rsidP="00FE18CC">
            <w:pPr>
              <w:spacing w:after="0" w:line="240" w:lineRule="auto"/>
              <w:jc w:val="both"/>
              <w:textAlignment w:val="baseline"/>
              <w:rPr>
                <w:rFonts w:ascii="Arial" w:hAnsi="Arial" w:cs="Arial"/>
                <w:color w:val="000000"/>
                <w:sz w:val="24"/>
                <w:szCs w:val="24"/>
              </w:rPr>
            </w:pPr>
            <w:r w:rsidRPr="00FE18CC">
              <w:rPr>
                <w:rFonts w:ascii="Arial" w:hAnsi="Arial" w:cs="Arial"/>
                <w:color w:val="000000"/>
                <w:sz w:val="24"/>
                <w:szCs w:val="24"/>
              </w:rPr>
              <w:t xml:space="preserve">A submission was received from Upton St </w:t>
            </w:r>
            <w:proofErr w:type="spellStart"/>
            <w:r w:rsidRPr="00FE18CC">
              <w:rPr>
                <w:rFonts w:ascii="Arial" w:hAnsi="Arial" w:cs="Arial"/>
                <w:color w:val="000000"/>
                <w:sz w:val="24"/>
                <w:szCs w:val="24"/>
              </w:rPr>
              <w:t>Leonards</w:t>
            </w:r>
            <w:proofErr w:type="spellEnd"/>
            <w:r w:rsidRPr="00FE18CC">
              <w:rPr>
                <w:rFonts w:ascii="Arial" w:hAnsi="Arial" w:cs="Arial"/>
                <w:color w:val="000000"/>
                <w:sz w:val="24"/>
                <w:szCs w:val="24"/>
              </w:rPr>
              <w:t xml:space="preserve"> Parish Council (Stroud District Council area), Brockworth Parish Council (Tewkesbury Borough Council area) and Hucclecote Parish Council (Tewkesbury Borough Council area) which demonstrated a clear aspiration to create a single parish council covering the whole of the Coopers Edge development.</w:t>
            </w:r>
          </w:p>
          <w:p w14:paraId="6D4939FB" w14:textId="77777777" w:rsidR="00FE18CC" w:rsidRPr="00FE18CC" w:rsidRDefault="00FE18CC" w:rsidP="00FE18CC">
            <w:pPr>
              <w:spacing w:after="0" w:line="240" w:lineRule="auto"/>
              <w:jc w:val="both"/>
              <w:textAlignment w:val="baseline"/>
              <w:rPr>
                <w:rFonts w:ascii="Arial" w:eastAsia="Times New Roman" w:hAnsi="Arial" w:cs="Arial"/>
                <w:color w:val="000000"/>
                <w:sz w:val="24"/>
                <w:szCs w:val="24"/>
                <w:lang w:val="en-GB"/>
              </w:rPr>
            </w:pPr>
          </w:p>
          <w:p w14:paraId="431249EE" w14:textId="77777777" w:rsidR="00FE18CC" w:rsidRPr="00FE18CC" w:rsidRDefault="00FE18CC" w:rsidP="00FE18CC">
            <w:pPr>
              <w:jc w:val="both"/>
              <w:textAlignment w:val="baseline"/>
              <w:rPr>
                <w:rFonts w:ascii="Arial" w:hAnsi="Arial" w:cs="Arial"/>
                <w:color w:val="000000"/>
                <w:sz w:val="24"/>
                <w:szCs w:val="24"/>
              </w:rPr>
            </w:pPr>
            <w:r w:rsidRPr="00FE18CC">
              <w:rPr>
                <w:rFonts w:ascii="Arial" w:hAnsi="Arial" w:cs="Arial"/>
                <w:color w:val="000000"/>
                <w:sz w:val="24"/>
                <w:szCs w:val="24"/>
              </w:rPr>
              <w:t>However, this outcome cannot be achieved through a CGR as the powers are limited to parish governance arrangements within the principal authority area undertaking the review (Stroud District Council). As Coopers Edge spans both Stroud District Council and Tewkesbury Borough Council areas, the creation of a single parish council would require changes to the principal authority boundary. This would instead require a Principal Area Boundary Review undertaken by the Local Government Boundary Commission for England (LGBCE).</w:t>
            </w:r>
          </w:p>
          <w:p w14:paraId="72586EC8" w14:textId="50BE7311" w:rsidR="00776DB3" w:rsidRPr="00712686" w:rsidRDefault="00FE18CC" w:rsidP="00FE18CC">
            <w:pPr>
              <w:pStyle w:val="ListParagraph"/>
              <w:spacing w:before="120" w:after="120" w:line="240" w:lineRule="auto"/>
              <w:ind w:left="0"/>
              <w:contextualSpacing w:val="0"/>
              <w:jc w:val="both"/>
              <w:rPr>
                <w:rFonts w:ascii="Arial" w:hAnsi="Arial" w:cs="Arial"/>
                <w:sz w:val="24"/>
                <w:szCs w:val="32"/>
              </w:rPr>
            </w:pPr>
            <w:r w:rsidRPr="00FE18CC">
              <w:rPr>
                <w:rFonts w:ascii="Arial" w:hAnsi="Arial" w:cs="Arial"/>
                <w:color w:val="000000"/>
                <w:sz w:val="24"/>
                <w:szCs w:val="24"/>
              </w:rPr>
              <w:t xml:space="preserve">Whilst the creation of a single parish council for Coopers Edge cannot be considered through this review, the Council may consider other matters that fall within the scope of a Community Governance Review. Upton St </w:t>
            </w:r>
            <w:proofErr w:type="spellStart"/>
            <w:r w:rsidRPr="00FE18CC">
              <w:rPr>
                <w:rFonts w:ascii="Arial" w:hAnsi="Arial" w:cs="Arial"/>
                <w:color w:val="000000"/>
                <w:sz w:val="24"/>
                <w:szCs w:val="24"/>
              </w:rPr>
              <w:t>Leonards</w:t>
            </w:r>
            <w:proofErr w:type="spellEnd"/>
            <w:r w:rsidRPr="00FE18CC">
              <w:rPr>
                <w:rFonts w:ascii="Arial" w:hAnsi="Arial" w:cs="Arial"/>
                <w:color w:val="000000"/>
                <w:sz w:val="24"/>
                <w:szCs w:val="24"/>
              </w:rPr>
              <w:t xml:space="preserve"> Parish Council indicated that although it does not support the introduction of parish warding arrangements it has requested that it be included within the Community Governance Review. The Community Governance Review would provide an opportunity to consult with residents and ascertain </w:t>
            </w:r>
            <w:r w:rsidRPr="00FE18CC">
              <w:rPr>
                <w:rFonts w:ascii="Arial" w:hAnsi="Arial" w:cs="Arial"/>
                <w:color w:val="000000"/>
                <w:sz w:val="24"/>
                <w:szCs w:val="24"/>
              </w:rPr>
              <w:lastRenderedPageBreak/>
              <w:t>local views on Community governance arrangements within the parish and consider whether any changes should be made to ensure they remain effective, convenient and reflective of local communities.</w:t>
            </w:r>
          </w:p>
        </w:tc>
      </w:tr>
    </w:tbl>
    <w:p w14:paraId="4217CA47" w14:textId="20782406" w:rsidR="008D679D" w:rsidRDefault="00564EA2" w:rsidP="00712686">
      <w:pPr>
        <w:pStyle w:val="ListParagraph"/>
        <w:numPr>
          <w:ilvl w:val="1"/>
          <w:numId w:val="30"/>
        </w:numPr>
        <w:spacing w:before="120" w:after="120" w:line="240" w:lineRule="auto"/>
        <w:contextualSpacing w:val="0"/>
        <w:jc w:val="both"/>
        <w:rPr>
          <w:rFonts w:ascii="Arial" w:hAnsi="Arial" w:cs="Arial"/>
          <w:sz w:val="24"/>
          <w:szCs w:val="24"/>
        </w:rPr>
      </w:pPr>
      <w:r>
        <w:rPr>
          <w:rFonts w:ascii="Arial" w:hAnsi="Arial" w:cs="Arial"/>
          <w:sz w:val="24"/>
          <w:szCs w:val="24"/>
        </w:rPr>
        <w:lastRenderedPageBreak/>
        <w:t>The following parish councils confirmed they did not wish to take part in the review:</w:t>
      </w:r>
    </w:p>
    <w:p w14:paraId="4E8CB279" w14:textId="77777777" w:rsidR="0089484A" w:rsidRPr="0089484A" w:rsidRDefault="0089484A" w:rsidP="00712686">
      <w:pPr>
        <w:pStyle w:val="ListParagraph"/>
        <w:numPr>
          <w:ilvl w:val="0"/>
          <w:numId w:val="28"/>
        </w:numPr>
        <w:spacing w:after="0" w:line="240" w:lineRule="auto"/>
        <w:ind w:left="1276"/>
        <w:contextualSpacing w:val="0"/>
        <w:jc w:val="both"/>
        <w:rPr>
          <w:rFonts w:ascii="Arial" w:eastAsia="Times New Roman" w:hAnsi="Arial" w:cs="Arial"/>
          <w:sz w:val="24"/>
          <w:szCs w:val="24"/>
          <w:lang w:val="en-GB"/>
        </w:rPr>
      </w:pPr>
      <w:r w:rsidRPr="0089484A">
        <w:rPr>
          <w:rFonts w:ascii="Arial" w:hAnsi="Arial" w:cs="Arial"/>
          <w:sz w:val="24"/>
          <w:szCs w:val="24"/>
        </w:rPr>
        <w:t>Berkeley Town Council</w:t>
      </w:r>
    </w:p>
    <w:p w14:paraId="06A79FCE" w14:textId="77777777" w:rsidR="0089484A" w:rsidRDefault="0089484A" w:rsidP="00712686">
      <w:pPr>
        <w:pStyle w:val="ListParagraph"/>
        <w:numPr>
          <w:ilvl w:val="0"/>
          <w:numId w:val="28"/>
        </w:numPr>
        <w:spacing w:after="0" w:line="240" w:lineRule="auto"/>
        <w:ind w:left="1276"/>
        <w:contextualSpacing w:val="0"/>
        <w:jc w:val="both"/>
        <w:rPr>
          <w:rFonts w:ascii="Arial" w:hAnsi="Arial" w:cs="Arial"/>
          <w:sz w:val="24"/>
          <w:szCs w:val="24"/>
        </w:rPr>
      </w:pPr>
      <w:r w:rsidRPr="0089484A">
        <w:rPr>
          <w:rFonts w:ascii="Arial" w:hAnsi="Arial" w:cs="Arial"/>
          <w:sz w:val="24"/>
          <w:szCs w:val="24"/>
        </w:rPr>
        <w:t>Cainscross Town Council</w:t>
      </w:r>
    </w:p>
    <w:p w14:paraId="19E2AA61" w14:textId="288D9AF7" w:rsidR="006A3E55" w:rsidRPr="0089484A" w:rsidRDefault="006A3E55" w:rsidP="00712686">
      <w:pPr>
        <w:pStyle w:val="ListParagraph"/>
        <w:numPr>
          <w:ilvl w:val="0"/>
          <w:numId w:val="28"/>
        </w:numPr>
        <w:spacing w:after="0" w:line="240" w:lineRule="auto"/>
        <w:ind w:left="1276"/>
        <w:contextualSpacing w:val="0"/>
        <w:jc w:val="both"/>
        <w:rPr>
          <w:rFonts w:ascii="Arial" w:hAnsi="Arial" w:cs="Arial"/>
          <w:sz w:val="24"/>
          <w:szCs w:val="24"/>
        </w:rPr>
      </w:pPr>
      <w:r>
        <w:rPr>
          <w:rFonts w:ascii="Arial" w:hAnsi="Arial" w:cs="Arial"/>
          <w:sz w:val="24"/>
          <w:szCs w:val="24"/>
        </w:rPr>
        <w:t>Cam Parish Council</w:t>
      </w:r>
      <w:r w:rsidR="00712686">
        <w:rPr>
          <w:rFonts w:ascii="Arial" w:hAnsi="Arial" w:cs="Arial"/>
          <w:sz w:val="24"/>
          <w:szCs w:val="24"/>
        </w:rPr>
        <w:t xml:space="preserve"> </w:t>
      </w:r>
      <w:r w:rsidR="00712686" w:rsidRPr="00712686">
        <w:rPr>
          <w:rFonts w:ascii="Arial" w:hAnsi="Arial" w:cs="Arial"/>
          <w:sz w:val="24"/>
          <w:szCs w:val="24"/>
        </w:rPr>
        <w:t xml:space="preserve">- advised that development within Cam had not progressed sufficiently </w:t>
      </w:r>
      <w:proofErr w:type="gramStart"/>
      <w:r w:rsidR="00712686" w:rsidRPr="00712686">
        <w:rPr>
          <w:rFonts w:ascii="Arial" w:hAnsi="Arial" w:cs="Arial"/>
          <w:sz w:val="24"/>
          <w:szCs w:val="24"/>
        </w:rPr>
        <w:t>since</w:t>
      </w:r>
      <w:proofErr w:type="gramEnd"/>
      <w:r w:rsidR="00712686" w:rsidRPr="00712686">
        <w:rPr>
          <w:rFonts w:ascii="Arial" w:hAnsi="Arial" w:cs="Arial"/>
          <w:sz w:val="24"/>
          <w:szCs w:val="24"/>
        </w:rPr>
        <w:t xml:space="preserve"> 2022 to 2023 for a distinct community identity to be established within the development area.</w:t>
      </w:r>
    </w:p>
    <w:p w14:paraId="67AA5F20" w14:textId="77777777" w:rsidR="0089484A" w:rsidRPr="0089484A" w:rsidRDefault="0089484A" w:rsidP="00712686">
      <w:pPr>
        <w:pStyle w:val="ListParagraph"/>
        <w:numPr>
          <w:ilvl w:val="0"/>
          <w:numId w:val="28"/>
        </w:numPr>
        <w:spacing w:after="0" w:line="240" w:lineRule="auto"/>
        <w:ind w:left="1276"/>
        <w:contextualSpacing w:val="0"/>
        <w:jc w:val="both"/>
        <w:rPr>
          <w:rFonts w:ascii="Arial" w:hAnsi="Arial" w:cs="Arial"/>
          <w:sz w:val="24"/>
          <w:szCs w:val="24"/>
        </w:rPr>
      </w:pPr>
      <w:r w:rsidRPr="0089484A">
        <w:rPr>
          <w:rFonts w:ascii="Arial" w:hAnsi="Arial" w:cs="Arial"/>
          <w:sz w:val="24"/>
          <w:szCs w:val="24"/>
        </w:rPr>
        <w:t>Dursley Town Council</w:t>
      </w:r>
    </w:p>
    <w:p w14:paraId="2045C85E" w14:textId="77777777" w:rsidR="0089484A" w:rsidRPr="0069446A" w:rsidRDefault="0089484A" w:rsidP="00712686">
      <w:pPr>
        <w:pStyle w:val="ListParagraph"/>
        <w:numPr>
          <w:ilvl w:val="0"/>
          <w:numId w:val="28"/>
        </w:numPr>
        <w:spacing w:after="0" w:line="240" w:lineRule="auto"/>
        <w:ind w:left="1276"/>
        <w:contextualSpacing w:val="0"/>
        <w:jc w:val="both"/>
        <w:rPr>
          <w:rFonts w:ascii="Arial" w:hAnsi="Arial" w:cs="Arial"/>
          <w:sz w:val="24"/>
          <w:szCs w:val="24"/>
        </w:rPr>
      </w:pPr>
      <w:proofErr w:type="spellStart"/>
      <w:r w:rsidRPr="0069446A">
        <w:rPr>
          <w:rFonts w:ascii="Arial" w:hAnsi="Arial" w:cs="Arial"/>
          <w:sz w:val="24"/>
          <w:szCs w:val="24"/>
        </w:rPr>
        <w:t>Nympsfield</w:t>
      </w:r>
      <w:proofErr w:type="spellEnd"/>
      <w:r w:rsidRPr="0069446A">
        <w:rPr>
          <w:rFonts w:ascii="Arial" w:hAnsi="Arial" w:cs="Arial"/>
          <w:sz w:val="24"/>
          <w:szCs w:val="24"/>
        </w:rPr>
        <w:t xml:space="preserve"> Parish Council</w:t>
      </w:r>
    </w:p>
    <w:p w14:paraId="302470BA" w14:textId="77777777" w:rsidR="0089484A" w:rsidRPr="0069446A" w:rsidRDefault="0089484A" w:rsidP="00712686">
      <w:pPr>
        <w:pStyle w:val="ListParagraph"/>
        <w:numPr>
          <w:ilvl w:val="0"/>
          <w:numId w:val="28"/>
        </w:numPr>
        <w:spacing w:after="0" w:line="240" w:lineRule="auto"/>
        <w:ind w:left="1276"/>
        <w:contextualSpacing w:val="0"/>
        <w:jc w:val="both"/>
        <w:rPr>
          <w:rFonts w:ascii="Arial" w:hAnsi="Arial" w:cs="Arial"/>
          <w:sz w:val="24"/>
          <w:szCs w:val="24"/>
        </w:rPr>
      </w:pPr>
      <w:r w:rsidRPr="0069446A">
        <w:rPr>
          <w:rFonts w:ascii="Arial" w:hAnsi="Arial" w:cs="Arial"/>
          <w:sz w:val="24"/>
          <w:szCs w:val="24"/>
        </w:rPr>
        <w:t>Rodborough Parish Council</w:t>
      </w:r>
    </w:p>
    <w:p w14:paraId="11421002" w14:textId="506379C5" w:rsidR="008D679D" w:rsidRDefault="0089484A" w:rsidP="00712686">
      <w:pPr>
        <w:pStyle w:val="ListParagraph"/>
        <w:numPr>
          <w:ilvl w:val="0"/>
          <w:numId w:val="28"/>
        </w:numPr>
        <w:spacing w:after="0" w:line="240" w:lineRule="auto"/>
        <w:ind w:left="1276"/>
        <w:contextualSpacing w:val="0"/>
        <w:jc w:val="both"/>
      </w:pPr>
      <w:r w:rsidRPr="0069446A">
        <w:rPr>
          <w:rFonts w:ascii="Arial" w:hAnsi="Arial" w:cs="Arial"/>
          <w:sz w:val="24"/>
          <w:szCs w:val="24"/>
        </w:rPr>
        <w:t>Stonehouse Town Council</w:t>
      </w:r>
    </w:p>
    <w:p w14:paraId="79BF6D1B" w14:textId="33AC7C49" w:rsidR="008D679D" w:rsidRPr="005C51D1" w:rsidRDefault="00564EA2" w:rsidP="0069446A">
      <w:pPr>
        <w:pStyle w:val="ListParagraph"/>
        <w:numPr>
          <w:ilvl w:val="1"/>
          <w:numId w:val="30"/>
        </w:numPr>
        <w:spacing w:before="120" w:after="120" w:line="240" w:lineRule="auto"/>
        <w:contextualSpacing w:val="0"/>
        <w:jc w:val="both"/>
        <w:rPr>
          <w:rFonts w:ascii="Arial" w:hAnsi="Arial" w:cs="Arial"/>
          <w:sz w:val="24"/>
          <w:szCs w:val="24"/>
        </w:rPr>
      </w:pPr>
      <w:r w:rsidRPr="008D679D">
        <w:rPr>
          <w:rFonts w:ascii="Arial" w:hAnsi="Arial" w:cs="Arial"/>
          <w:sz w:val="24"/>
          <w:szCs w:val="24"/>
        </w:rPr>
        <w:t xml:space="preserve">The CGR will help to ensure that there </w:t>
      </w:r>
      <w:proofErr w:type="gramStart"/>
      <w:r w:rsidRPr="008D679D">
        <w:rPr>
          <w:rFonts w:ascii="Arial" w:hAnsi="Arial" w:cs="Arial"/>
          <w:sz w:val="24"/>
          <w:szCs w:val="24"/>
        </w:rPr>
        <w:t>is</w:t>
      </w:r>
      <w:proofErr w:type="gramEnd"/>
      <w:r w:rsidRPr="008D679D">
        <w:rPr>
          <w:rFonts w:ascii="Arial" w:hAnsi="Arial" w:cs="Arial"/>
          <w:sz w:val="24"/>
          <w:szCs w:val="24"/>
        </w:rPr>
        <w:t xml:space="preserve"> clarity and transparency to the areas that parish councils represent and that the electoral arrangements of parishes (the </w:t>
      </w:r>
      <w:r>
        <w:rPr>
          <w:rFonts w:ascii="Arial" w:hAnsi="Arial" w:cs="Arial"/>
          <w:sz w:val="24"/>
          <w:szCs w:val="24"/>
        </w:rPr>
        <w:t xml:space="preserve">boundaries, </w:t>
      </w:r>
      <w:r w:rsidRPr="008D679D">
        <w:rPr>
          <w:rFonts w:ascii="Arial" w:hAnsi="Arial" w:cs="Arial"/>
          <w:sz w:val="24"/>
          <w:szCs w:val="24"/>
        </w:rPr>
        <w:t xml:space="preserve">warding arrangements and the allocations of </w:t>
      </w:r>
      <w:proofErr w:type="spellStart"/>
      <w:r w:rsidR="00D04D7D">
        <w:rPr>
          <w:rFonts w:ascii="Arial" w:hAnsi="Arial" w:cs="Arial"/>
          <w:sz w:val="24"/>
          <w:szCs w:val="24"/>
        </w:rPr>
        <w:t>C</w:t>
      </w:r>
      <w:r w:rsidRPr="008D679D">
        <w:rPr>
          <w:rFonts w:ascii="Arial" w:hAnsi="Arial" w:cs="Arial"/>
          <w:sz w:val="24"/>
          <w:szCs w:val="24"/>
        </w:rPr>
        <w:t>ouncillors</w:t>
      </w:r>
      <w:proofErr w:type="spellEnd"/>
      <w:r w:rsidRPr="008D679D">
        <w:rPr>
          <w:rFonts w:ascii="Arial" w:hAnsi="Arial" w:cs="Arial"/>
          <w:sz w:val="24"/>
          <w:szCs w:val="24"/>
        </w:rPr>
        <w:t>) are appropriate, equitable and understood by their electorate.</w:t>
      </w:r>
    </w:p>
    <w:p w14:paraId="4C436DEA" w14:textId="2DD9FEE1" w:rsidR="00BC2AC9" w:rsidRPr="00186800" w:rsidRDefault="00564EA2" w:rsidP="0069446A">
      <w:pPr>
        <w:pStyle w:val="ListParagraph"/>
        <w:numPr>
          <w:ilvl w:val="0"/>
          <w:numId w:val="30"/>
        </w:numPr>
        <w:spacing w:before="120" w:after="120" w:line="240" w:lineRule="auto"/>
        <w:jc w:val="both"/>
        <w:rPr>
          <w:rFonts w:ascii="Arial" w:hAnsi="Arial" w:cs="Arial"/>
          <w:sz w:val="24"/>
          <w:szCs w:val="24"/>
        </w:rPr>
      </w:pPr>
      <w:r w:rsidRPr="00186800">
        <w:rPr>
          <w:rFonts w:ascii="Arial" w:hAnsi="Arial" w:cs="Arial"/>
          <w:b/>
          <w:bCs/>
          <w:sz w:val="24"/>
          <w:szCs w:val="24"/>
        </w:rPr>
        <w:t>Who will undertake the Review?</w:t>
      </w:r>
    </w:p>
    <w:p w14:paraId="2DF4F99D" w14:textId="77777777" w:rsidR="00DF2967" w:rsidRDefault="00564EA2" w:rsidP="00DF2967">
      <w:pPr>
        <w:pStyle w:val="ListParagraph"/>
        <w:numPr>
          <w:ilvl w:val="1"/>
          <w:numId w:val="36"/>
        </w:numPr>
        <w:spacing w:before="120" w:after="120" w:line="240" w:lineRule="auto"/>
        <w:ind w:left="851" w:hanging="425"/>
        <w:jc w:val="both"/>
        <w:rPr>
          <w:rFonts w:ascii="Arial" w:hAnsi="Arial" w:cs="Arial"/>
          <w:sz w:val="24"/>
          <w:szCs w:val="24"/>
        </w:rPr>
      </w:pPr>
      <w:bookmarkStart w:id="1" w:name="_Hlk233204330"/>
      <w:r w:rsidRPr="00DF2967">
        <w:rPr>
          <w:rFonts w:ascii="Arial" w:hAnsi="Arial" w:cs="Arial"/>
          <w:sz w:val="24"/>
          <w:szCs w:val="24"/>
        </w:rPr>
        <w:t xml:space="preserve">As the relevant principal authority, Stroud District Council is responsible for conducting any CGR within its electoral area. The </w:t>
      </w:r>
      <w:r w:rsidR="00D4386E" w:rsidRPr="00DF2967">
        <w:rPr>
          <w:rFonts w:ascii="Arial" w:hAnsi="Arial" w:cs="Arial"/>
          <w:sz w:val="24"/>
          <w:szCs w:val="24"/>
        </w:rPr>
        <w:t xml:space="preserve">Working Group </w:t>
      </w:r>
      <w:r w:rsidRPr="00DF2967">
        <w:rPr>
          <w:rFonts w:ascii="Arial" w:hAnsi="Arial" w:cs="Arial"/>
          <w:sz w:val="24"/>
          <w:szCs w:val="24"/>
        </w:rPr>
        <w:t>will oversee the review and produce draft and final recommendations; Full Council will approve the final recommendations before a Community Governance Order (Order) is made.</w:t>
      </w:r>
      <w:bookmarkStart w:id="2" w:name="_Hlk233204359"/>
      <w:bookmarkEnd w:id="1"/>
    </w:p>
    <w:p w14:paraId="1239ED6F" w14:textId="77777777" w:rsidR="00DF2967" w:rsidRPr="00DF2967" w:rsidRDefault="00DF2967" w:rsidP="00DF2967">
      <w:pPr>
        <w:pStyle w:val="ListParagraph"/>
        <w:spacing w:before="120" w:after="120" w:line="240" w:lineRule="auto"/>
        <w:ind w:left="851"/>
        <w:jc w:val="both"/>
        <w:rPr>
          <w:rFonts w:ascii="Arial" w:hAnsi="Arial" w:cs="Arial"/>
          <w:sz w:val="12"/>
          <w:szCs w:val="12"/>
        </w:rPr>
      </w:pPr>
    </w:p>
    <w:p w14:paraId="6271AC2E" w14:textId="7BDED096" w:rsidR="00BC2AC9" w:rsidRPr="00DF2967" w:rsidRDefault="00564EA2" w:rsidP="00DF2967">
      <w:pPr>
        <w:pStyle w:val="ListParagraph"/>
        <w:numPr>
          <w:ilvl w:val="1"/>
          <w:numId w:val="36"/>
        </w:numPr>
        <w:spacing w:before="120" w:after="120" w:line="240" w:lineRule="auto"/>
        <w:ind w:left="851" w:hanging="425"/>
        <w:jc w:val="both"/>
        <w:rPr>
          <w:rFonts w:ascii="Arial" w:hAnsi="Arial" w:cs="Arial"/>
          <w:sz w:val="24"/>
          <w:szCs w:val="24"/>
        </w:rPr>
      </w:pPr>
      <w:r w:rsidRPr="00DF2967">
        <w:rPr>
          <w:rFonts w:ascii="Arial" w:hAnsi="Arial" w:cs="Arial"/>
          <w:sz w:val="24"/>
          <w:szCs w:val="24"/>
        </w:rPr>
        <w:t xml:space="preserve">A CGR Working Group is also </w:t>
      </w:r>
      <w:proofErr w:type="gramStart"/>
      <w:r w:rsidR="006A3E55" w:rsidRPr="00DF2967">
        <w:rPr>
          <w:rFonts w:ascii="Arial" w:hAnsi="Arial" w:cs="Arial"/>
          <w:sz w:val="24"/>
          <w:szCs w:val="24"/>
        </w:rPr>
        <w:t>established</w:t>
      </w:r>
      <w:proofErr w:type="gramEnd"/>
      <w:r w:rsidRPr="00DF2967">
        <w:rPr>
          <w:rFonts w:ascii="Arial" w:hAnsi="Arial" w:cs="Arial"/>
          <w:sz w:val="24"/>
          <w:szCs w:val="24"/>
        </w:rPr>
        <w:t xml:space="preserve"> to </w:t>
      </w:r>
      <w:r w:rsidR="006A3E55" w:rsidRPr="00DF2967">
        <w:rPr>
          <w:rFonts w:ascii="Arial" w:hAnsi="Arial" w:cs="Arial"/>
          <w:sz w:val="24"/>
          <w:szCs w:val="24"/>
        </w:rPr>
        <w:t xml:space="preserve">develop </w:t>
      </w:r>
      <w:r w:rsidRPr="00DF2967">
        <w:rPr>
          <w:rFonts w:ascii="Arial" w:hAnsi="Arial" w:cs="Arial"/>
          <w:sz w:val="24"/>
          <w:szCs w:val="24"/>
        </w:rPr>
        <w:t>the draft and final recommendations</w:t>
      </w:r>
      <w:r w:rsidR="008D679D" w:rsidRPr="00DF2967">
        <w:rPr>
          <w:rFonts w:ascii="Arial" w:hAnsi="Arial" w:cs="Arial"/>
          <w:sz w:val="24"/>
          <w:szCs w:val="24"/>
        </w:rPr>
        <w:t>.</w:t>
      </w:r>
    </w:p>
    <w:p w14:paraId="4EE0468D" w14:textId="77777777" w:rsidR="008D679D" w:rsidRPr="005C51D1" w:rsidRDefault="008D679D" w:rsidP="0069446A">
      <w:pPr>
        <w:pStyle w:val="ListParagraph"/>
        <w:jc w:val="both"/>
        <w:rPr>
          <w:rFonts w:ascii="Arial" w:hAnsi="Arial" w:cs="Arial"/>
          <w:sz w:val="24"/>
          <w:szCs w:val="24"/>
        </w:rPr>
      </w:pPr>
    </w:p>
    <w:p w14:paraId="3F604809" w14:textId="77777777" w:rsidR="00DF2967" w:rsidRDefault="00564EA2" w:rsidP="00DF2967">
      <w:pPr>
        <w:pStyle w:val="ListParagraph"/>
        <w:numPr>
          <w:ilvl w:val="0"/>
          <w:numId w:val="30"/>
        </w:numPr>
        <w:spacing w:before="120" w:after="120" w:line="240" w:lineRule="auto"/>
        <w:jc w:val="both"/>
        <w:rPr>
          <w:rFonts w:ascii="Arial" w:hAnsi="Arial" w:cs="Arial"/>
          <w:b/>
          <w:bCs/>
          <w:sz w:val="24"/>
          <w:szCs w:val="24"/>
        </w:rPr>
      </w:pPr>
      <w:r w:rsidRPr="005C51D1">
        <w:rPr>
          <w:rFonts w:ascii="Arial" w:hAnsi="Arial" w:cs="Arial"/>
          <w:b/>
          <w:bCs/>
          <w:sz w:val="24"/>
          <w:szCs w:val="24"/>
        </w:rPr>
        <w:t>Areas under review</w:t>
      </w:r>
    </w:p>
    <w:p w14:paraId="5F39ACE5" w14:textId="2B6A99B2" w:rsidR="008D679D" w:rsidRPr="00DF2967" w:rsidRDefault="00DF2967" w:rsidP="00DF2967">
      <w:pPr>
        <w:pStyle w:val="ListParagraph"/>
        <w:spacing w:before="120" w:after="120" w:line="240" w:lineRule="auto"/>
        <w:ind w:left="709" w:hanging="349"/>
        <w:jc w:val="both"/>
        <w:rPr>
          <w:rFonts w:ascii="Arial" w:hAnsi="Arial" w:cs="Arial"/>
          <w:b/>
          <w:bCs/>
          <w:sz w:val="24"/>
          <w:szCs w:val="24"/>
        </w:rPr>
      </w:pPr>
      <w:r w:rsidRPr="00DF2967">
        <w:rPr>
          <w:rFonts w:ascii="Arial" w:hAnsi="Arial" w:cs="Arial"/>
          <w:sz w:val="24"/>
          <w:szCs w:val="24"/>
        </w:rPr>
        <w:t xml:space="preserve">6.1 </w:t>
      </w:r>
      <w:r w:rsidR="00564EA2" w:rsidRPr="00DF2967">
        <w:rPr>
          <w:rFonts w:ascii="Arial" w:hAnsi="Arial" w:cs="Arial"/>
          <w:sz w:val="24"/>
          <w:szCs w:val="24"/>
        </w:rPr>
        <w:t>The Council has resolved to undertake a CGR of the below name</w:t>
      </w:r>
      <w:r w:rsidR="006A3E55" w:rsidRPr="00DF2967">
        <w:rPr>
          <w:rFonts w:ascii="Arial" w:hAnsi="Arial" w:cs="Arial"/>
          <w:sz w:val="24"/>
          <w:szCs w:val="24"/>
        </w:rPr>
        <w:t>d</w:t>
      </w:r>
      <w:r w:rsidR="00564EA2" w:rsidRPr="00DF2967">
        <w:rPr>
          <w:rFonts w:ascii="Arial" w:hAnsi="Arial" w:cs="Arial"/>
          <w:sz w:val="24"/>
          <w:szCs w:val="24"/>
        </w:rPr>
        <w:t xml:space="preserve"> parishes within</w:t>
      </w:r>
      <w:r>
        <w:rPr>
          <w:rFonts w:ascii="Arial" w:hAnsi="Arial" w:cs="Arial"/>
          <w:sz w:val="24"/>
          <w:szCs w:val="24"/>
        </w:rPr>
        <w:br/>
        <w:t xml:space="preserve"> </w:t>
      </w:r>
      <w:r w:rsidR="00564EA2" w:rsidRPr="00DF2967">
        <w:rPr>
          <w:rFonts w:ascii="Arial" w:hAnsi="Arial" w:cs="Arial"/>
          <w:sz w:val="24"/>
          <w:szCs w:val="24"/>
        </w:rPr>
        <w:t>the Stroud District:</w:t>
      </w:r>
    </w:p>
    <w:p w14:paraId="4E4B96B9" w14:textId="68410B0E" w:rsidR="008D679D" w:rsidRDefault="0089484A"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 xml:space="preserve">Brimscombe and Thrupp </w:t>
      </w:r>
    </w:p>
    <w:p w14:paraId="5BC71215" w14:textId="47B9E7FA" w:rsidR="0089484A" w:rsidRDefault="0089484A"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Chalford</w:t>
      </w:r>
    </w:p>
    <w:p w14:paraId="647B89B8" w14:textId="7A733517" w:rsidR="00D04D7D" w:rsidRDefault="00D04D7D"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Frampton on Severn</w:t>
      </w:r>
    </w:p>
    <w:p w14:paraId="5C45DF98" w14:textId="727E4404" w:rsidR="0089484A" w:rsidRDefault="0089484A"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Great Oldbury</w:t>
      </w:r>
    </w:p>
    <w:p w14:paraId="67FB2526" w14:textId="28E3F578" w:rsidR="0089484A" w:rsidRDefault="0089484A"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Minchinhampton</w:t>
      </w:r>
    </w:p>
    <w:p w14:paraId="7E1ECD62" w14:textId="62F141B9" w:rsidR="0089484A" w:rsidRDefault="0089484A" w:rsidP="007A2495">
      <w:pPr>
        <w:pStyle w:val="ListParagraph"/>
        <w:numPr>
          <w:ilvl w:val="0"/>
          <w:numId w:val="26"/>
        </w:numPr>
        <w:spacing w:before="120" w:after="120" w:line="240" w:lineRule="auto"/>
        <w:jc w:val="both"/>
        <w:rPr>
          <w:rFonts w:ascii="Arial" w:hAnsi="Arial" w:cs="Arial"/>
          <w:sz w:val="24"/>
          <w:szCs w:val="24"/>
        </w:rPr>
      </w:pPr>
      <w:r>
        <w:rPr>
          <w:rFonts w:ascii="Arial" w:hAnsi="Arial" w:cs="Arial"/>
          <w:sz w:val="24"/>
          <w:szCs w:val="24"/>
        </w:rPr>
        <w:t>Standish</w:t>
      </w:r>
    </w:p>
    <w:p w14:paraId="30BAB823" w14:textId="6C3A1A38" w:rsidR="006A3E55" w:rsidRDefault="0089484A" w:rsidP="007A2495">
      <w:pPr>
        <w:pStyle w:val="ListParagraph"/>
        <w:numPr>
          <w:ilvl w:val="0"/>
          <w:numId w:val="26"/>
        </w:numPr>
        <w:spacing w:before="120" w:after="120"/>
        <w:jc w:val="both"/>
        <w:rPr>
          <w:rFonts w:ascii="Arial" w:hAnsi="Arial" w:cs="Arial"/>
          <w:sz w:val="24"/>
          <w:szCs w:val="24"/>
        </w:rPr>
      </w:pPr>
      <w:r>
        <w:rPr>
          <w:rFonts w:ascii="Arial" w:hAnsi="Arial" w:cs="Arial"/>
          <w:sz w:val="24"/>
          <w:szCs w:val="24"/>
        </w:rPr>
        <w:t xml:space="preserve">Upton St </w:t>
      </w:r>
      <w:r w:rsidR="001B6667">
        <w:rPr>
          <w:rFonts w:ascii="Arial" w:hAnsi="Arial" w:cs="Arial"/>
          <w:sz w:val="24"/>
          <w:szCs w:val="24"/>
        </w:rPr>
        <w:t>Leonard’s</w:t>
      </w:r>
      <w:r>
        <w:rPr>
          <w:rFonts w:ascii="Arial" w:hAnsi="Arial" w:cs="Arial"/>
          <w:sz w:val="24"/>
          <w:szCs w:val="24"/>
        </w:rPr>
        <w:t xml:space="preserve"> </w:t>
      </w:r>
    </w:p>
    <w:p w14:paraId="34A83BAD" w14:textId="77777777" w:rsidR="006A3E55" w:rsidRPr="0069446A" w:rsidRDefault="006A3E55" w:rsidP="0069446A">
      <w:pPr>
        <w:pStyle w:val="ListParagraph"/>
        <w:spacing w:before="120" w:after="120"/>
        <w:ind w:left="1512"/>
        <w:jc w:val="both"/>
        <w:rPr>
          <w:rFonts w:ascii="Arial" w:hAnsi="Arial" w:cs="Arial"/>
          <w:sz w:val="24"/>
          <w:szCs w:val="24"/>
        </w:rPr>
      </w:pPr>
    </w:p>
    <w:p w14:paraId="2C204928" w14:textId="01CDD464" w:rsidR="00D4386E" w:rsidRDefault="006A3E55" w:rsidP="007A2495">
      <w:pPr>
        <w:pStyle w:val="ListParagraph"/>
        <w:spacing w:before="240"/>
        <w:ind w:left="851" w:hanging="414"/>
        <w:jc w:val="both"/>
        <w:rPr>
          <w:rFonts w:ascii="Arial" w:hAnsi="Arial" w:cs="Arial"/>
          <w:sz w:val="24"/>
          <w:szCs w:val="24"/>
        </w:rPr>
      </w:pPr>
      <w:r w:rsidRPr="0069446A">
        <w:rPr>
          <w:rFonts w:ascii="Arial" w:hAnsi="Arial" w:cs="Arial"/>
          <w:sz w:val="24"/>
          <w:szCs w:val="24"/>
        </w:rPr>
        <w:t>6.2</w:t>
      </w:r>
      <w:r w:rsidRPr="0069446A">
        <w:rPr>
          <w:rFonts w:ascii="Arial" w:hAnsi="Arial" w:cs="Arial"/>
          <w:sz w:val="24"/>
          <w:szCs w:val="24"/>
        </w:rPr>
        <w:tab/>
      </w:r>
      <w:r w:rsidR="00D4386E" w:rsidRPr="00D4386E">
        <w:rPr>
          <w:rFonts w:ascii="Arial" w:hAnsi="Arial" w:cs="Arial"/>
          <w:sz w:val="24"/>
          <w:szCs w:val="24"/>
        </w:rPr>
        <w:t xml:space="preserve">The CGR cannot consider proposals relating to a parish within a </w:t>
      </w:r>
      <w:proofErr w:type="spellStart"/>
      <w:r w:rsidR="00D4386E" w:rsidRPr="00D4386E">
        <w:rPr>
          <w:rFonts w:ascii="Arial" w:hAnsi="Arial" w:cs="Arial"/>
          <w:sz w:val="24"/>
          <w:szCs w:val="24"/>
        </w:rPr>
        <w:t>neighbouring</w:t>
      </w:r>
      <w:proofErr w:type="spellEnd"/>
      <w:r w:rsidR="00D4386E" w:rsidRPr="00D4386E">
        <w:rPr>
          <w:rFonts w:ascii="Arial" w:hAnsi="Arial" w:cs="Arial"/>
          <w:sz w:val="24"/>
          <w:szCs w:val="24"/>
        </w:rPr>
        <w:t xml:space="preserve"> principal council area (as a principal area boundary review would need to be conducted </w:t>
      </w:r>
      <w:r w:rsidR="00D4386E">
        <w:rPr>
          <w:rFonts w:ascii="Arial" w:hAnsi="Arial" w:cs="Arial"/>
          <w:sz w:val="24"/>
          <w:szCs w:val="24"/>
        </w:rPr>
        <w:t>by the LGBCE</w:t>
      </w:r>
      <w:r w:rsidR="00D4386E" w:rsidRPr="00D4386E">
        <w:rPr>
          <w:rFonts w:ascii="Arial" w:hAnsi="Arial" w:cs="Arial"/>
          <w:sz w:val="24"/>
          <w:szCs w:val="24"/>
        </w:rPr>
        <w:t>).</w:t>
      </w:r>
    </w:p>
    <w:p w14:paraId="4E47D322" w14:textId="77777777" w:rsidR="00D4386E" w:rsidRDefault="00D4386E" w:rsidP="007A2495">
      <w:pPr>
        <w:pStyle w:val="ListParagraph"/>
        <w:spacing w:before="240"/>
        <w:ind w:left="851" w:hanging="414"/>
        <w:jc w:val="both"/>
        <w:rPr>
          <w:rFonts w:ascii="Arial" w:hAnsi="Arial" w:cs="Arial"/>
          <w:sz w:val="24"/>
          <w:szCs w:val="24"/>
        </w:rPr>
      </w:pPr>
    </w:p>
    <w:p w14:paraId="58C4780B" w14:textId="5ECCB1EB" w:rsidR="00BC2AC9" w:rsidRDefault="00D4386E" w:rsidP="007A2495">
      <w:pPr>
        <w:pStyle w:val="ListParagraph"/>
        <w:spacing w:before="240"/>
        <w:ind w:left="851" w:hanging="414"/>
        <w:jc w:val="both"/>
        <w:rPr>
          <w:rFonts w:ascii="Arial" w:hAnsi="Arial" w:cs="Arial"/>
          <w:sz w:val="24"/>
          <w:szCs w:val="24"/>
        </w:rPr>
      </w:pPr>
      <w:r>
        <w:rPr>
          <w:rFonts w:ascii="Arial" w:hAnsi="Arial" w:cs="Arial"/>
          <w:sz w:val="24"/>
          <w:szCs w:val="24"/>
        </w:rPr>
        <w:t>6.3</w:t>
      </w:r>
      <w:r>
        <w:rPr>
          <w:rFonts w:ascii="Arial" w:hAnsi="Arial" w:cs="Arial"/>
          <w:sz w:val="24"/>
          <w:szCs w:val="24"/>
        </w:rPr>
        <w:tab/>
      </w:r>
      <w:r w:rsidR="00564EA2" w:rsidRPr="0069446A">
        <w:rPr>
          <w:rFonts w:ascii="Arial" w:hAnsi="Arial" w:cs="Arial"/>
          <w:sz w:val="24"/>
          <w:szCs w:val="24"/>
        </w:rPr>
        <w:t xml:space="preserve">The review will not automatically mean there will be changes but it will see if there is a case for change. The council is not seeking a particular solution at this stage. It wishes to test views and assess what solutions are the right ones to pursue with each individual Parish. A working group will be formed to oversee the </w:t>
      </w:r>
      <w:r w:rsidR="00564EA2" w:rsidRPr="0069446A">
        <w:rPr>
          <w:rFonts w:ascii="Arial" w:hAnsi="Arial" w:cs="Arial"/>
          <w:sz w:val="24"/>
          <w:szCs w:val="24"/>
        </w:rPr>
        <w:lastRenderedPageBreak/>
        <w:t>process and propose recommendations to Council following consultation</w:t>
      </w:r>
      <w:bookmarkEnd w:id="2"/>
      <w:r w:rsidR="00712686" w:rsidRPr="00712686">
        <w:rPr>
          <w:rFonts w:ascii="Arial" w:hAnsi="Arial" w:cs="Arial"/>
          <w:sz w:val="24"/>
          <w:szCs w:val="24"/>
        </w:rPr>
        <w:t xml:space="preserve">. Ward </w:t>
      </w:r>
      <w:proofErr w:type="spellStart"/>
      <w:r w:rsidR="00712686" w:rsidRPr="00712686">
        <w:rPr>
          <w:rFonts w:ascii="Arial" w:hAnsi="Arial" w:cs="Arial"/>
          <w:sz w:val="24"/>
          <w:szCs w:val="24"/>
        </w:rPr>
        <w:t>Councillors</w:t>
      </w:r>
      <w:proofErr w:type="spellEnd"/>
      <w:r w:rsidR="00712686" w:rsidRPr="00712686">
        <w:rPr>
          <w:rFonts w:ascii="Arial" w:hAnsi="Arial" w:cs="Arial"/>
          <w:sz w:val="24"/>
          <w:szCs w:val="24"/>
        </w:rPr>
        <w:t xml:space="preserve"> representing the parish and town council areas included within the review will be invited to participate and nominations will be sought from Group Leaders.</w:t>
      </w:r>
    </w:p>
    <w:p w14:paraId="61758091" w14:textId="77777777" w:rsidR="005C6B3A" w:rsidRDefault="005C6B3A" w:rsidP="005C6B3A">
      <w:pPr>
        <w:pStyle w:val="ListParagraph"/>
        <w:spacing w:before="240"/>
        <w:ind w:left="851" w:hanging="414"/>
        <w:jc w:val="both"/>
        <w:rPr>
          <w:rFonts w:ascii="Arial" w:hAnsi="Arial" w:cs="Arial"/>
          <w:sz w:val="24"/>
          <w:szCs w:val="24"/>
        </w:rPr>
      </w:pPr>
    </w:p>
    <w:p w14:paraId="0233EF79" w14:textId="77777777" w:rsidR="00DF2967" w:rsidRPr="00DF2967" w:rsidRDefault="00564EA2" w:rsidP="00DF2967">
      <w:pPr>
        <w:pStyle w:val="ListParagraph"/>
        <w:numPr>
          <w:ilvl w:val="0"/>
          <w:numId w:val="30"/>
        </w:numPr>
        <w:spacing w:before="120" w:after="120" w:line="240" w:lineRule="auto"/>
        <w:jc w:val="both"/>
        <w:rPr>
          <w:rFonts w:ascii="Arial" w:hAnsi="Arial" w:cs="Arial"/>
          <w:sz w:val="24"/>
          <w:szCs w:val="24"/>
        </w:rPr>
      </w:pPr>
      <w:r w:rsidRPr="00186800">
        <w:rPr>
          <w:rFonts w:ascii="Arial" w:hAnsi="Arial" w:cs="Arial"/>
          <w:b/>
          <w:bCs/>
          <w:sz w:val="24"/>
          <w:szCs w:val="24"/>
        </w:rPr>
        <w:t>Consultation</w:t>
      </w:r>
    </w:p>
    <w:p w14:paraId="4A9D9D29" w14:textId="77777777" w:rsidR="00DF2967" w:rsidRDefault="00564EA2" w:rsidP="00DF2967">
      <w:pPr>
        <w:pStyle w:val="ListParagraph"/>
        <w:numPr>
          <w:ilvl w:val="1"/>
          <w:numId w:val="37"/>
        </w:numPr>
        <w:spacing w:before="120" w:after="120" w:line="240" w:lineRule="auto"/>
        <w:ind w:left="851" w:hanging="425"/>
        <w:jc w:val="both"/>
        <w:rPr>
          <w:rFonts w:ascii="Arial" w:hAnsi="Arial" w:cs="Arial"/>
          <w:sz w:val="24"/>
          <w:szCs w:val="24"/>
        </w:rPr>
      </w:pPr>
      <w:r w:rsidRPr="00DF2967">
        <w:rPr>
          <w:rFonts w:ascii="Arial" w:hAnsi="Arial" w:cs="Arial"/>
          <w:sz w:val="24"/>
          <w:szCs w:val="24"/>
        </w:rPr>
        <w:t xml:space="preserve">The </w:t>
      </w:r>
      <w:r w:rsidR="00C31AB1" w:rsidRPr="00DF2967">
        <w:rPr>
          <w:rFonts w:ascii="Arial" w:hAnsi="Arial" w:cs="Arial"/>
          <w:sz w:val="24"/>
          <w:szCs w:val="24"/>
        </w:rPr>
        <w:t>c</w:t>
      </w:r>
      <w:r w:rsidRPr="00DF2967">
        <w:rPr>
          <w:rFonts w:ascii="Arial" w:hAnsi="Arial" w:cs="Arial"/>
          <w:sz w:val="24"/>
          <w:szCs w:val="24"/>
        </w:rPr>
        <w:t xml:space="preserve">ouncil is required to consult the local government electors for the area under review and any other person or body who appears to have an interest in the review and to take the representations that are received into account. </w:t>
      </w:r>
    </w:p>
    <w:p w14:paraId="577833F6" w14:textId="77777777" w:rsidR="00DF2967" w:rsidRPr="00DF2967" w:rsidRDefault="00DF2967" w:rsidP="00DF2967">
      <w:pPr>
        <w:pStyle w:val="ListParagraph"/>
        <w:spacing w:before="120" w:after="120" w:line="240" w:lineRule="auto"/>
        <w:ind w:left="851"/>
        <w:jc w:val="both"/>
        <w:rPr>
          <w:rFonts w:ascii="Arial" w:hAnsi="Arial" w:cs="Arial"/>
          <w:sz w:val="14"/>
          <w:szCs w:val="14"/>
        </w:rPr>
      </w:pPr>
    </w:p>
    <w:p w14:paraId="7D50CD26" w14:textId="0B294DE2" w:rsidR="00C31AB1" w:rsidRPr="00DF2967" w:rsidRDefault="00564EA2" w:rsidP="00DF2967">
      <w:pPr>
        <w:pStyle w:val="ListParagraph"/>
        <w:numPr>
          <w:ilvl w:val="1"/>
          <w:numId w:val="37"/>
        </w:numPr>
        <w:spacing w:before="120" w:after="120" w:line="240" w:lineRule="auto"/>
        <w:ind w:left="851" w:hanging="425"/>
        <w:jc w:val="both"/>
        <w:rPr>
          <w:rFonts w:ascii="Arial" w:hAnsi="Arial" w:cs="Arial"/>
          <w:sz w:val="24"/>
          <w:szCs w:val="24"/>
        </w:rPr>
      </w:pPr>
      <w:r w:rsidRPr="00DF2967">
        <w:rPr>
          <w:rFonts w:ascii="Arial" w:hAnsi="Arial" w:cs="Arial"/>
          <w:sz w:val="24"/>
          <w:szCs w:val="24"/>
        </w:rPr>
        <w:t xml:space="preserve">Before making any recommendations or publishing final proposals, a full consultation process will form part of the review to take account of the views of local people and other stakeholders. The council will comply with the statutory consultative requirements by: </w:t>
      </w:r>
    </w:p>
    <w:p w14:paraId="2E3463D8" w14:textId="77777777" w:rsidR="00C31AB1"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consulting local government electors for the area under </w:t>
      </w:r>
      <w:proofErr w:type="gramStart"/>
      <w:r w:rsidRPr="00186800">
        <w:rPr>
          <w:rFonts w:ascii="Arial" w:hAnsi="Arial" w:cs="Arial"/>
          <w:sz w:val="24"/>
          <w:szCs w:val="24"/>
        </w:rPr>
        <w:t>review;</w:t>
      </w:r>
      <w:proofErr w:type="gramEnd"/>
      <w:r w:rsidRPr="00186800">
        <w:rPr>
          <w:rFonts w:ascii="Arial" w:hAnsi="Arial" w:cs="Arial"/>
          <w:sz w:val="24"/>
          <w:szCs w:val="24"/>
        </w:rPr>
        <w:t xml:space="preserve"> </w:t>
      </w:r>
    </w:p>
    <w:p w14:paraId="3E1375B8" w14:textId="77777777" w:rsidR="00C31AB1"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consulting any other person or body (including a local authority) which appears to the Council to have an interest in the </w:t>
      </w:r>
      <w:proofErr w:type="gramStart"/>
      <w:r w:rsidRPr="00186800">
        <w:rPr>
          <w:rFonts w:ascii="Arial" w:hAnsi="Arial" w:cs="Arial"/>
          <w:sz w:val="24"/>
          <w:szCs w:val="24"/>
        </w:rPr>
        <w:t>review;</w:t>
      </w:r>
      <w:proofErr w:type="gramEnd"/>
      <w:r w:rsidRPr="00186800">
        <w:rPr>
          <w:rFonts w:ascii="Arial" w:hAnsi="Arial" w:cs="Arial"/>
          <w:sz w:val="24"/>
          <w:szCs w:val="24"/>
        </w:rPr>
        <w:t xml:space="preserve"> </w:t>
      </w:r>
    </w:p>
    <w:p w14:paraId="6F12BC63" w14:textId="77777777" w:rsidR="00C31AB1"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notifying and consulting Gloucestershire County Council; and </w:t>
      </w:r>
    </w:p>
    <w:p w14:paraId="7C10D58F" w14:textId="77777777" w:rsidR="00DF2967" w:rsidRDefault="00564EA2" w:rsidP="00DF2967">
      <w:pPr>
        <w:pStyle w:val="ListParagraph"/>
        <w:numPr>
          <w:ilvl w:val="2"/>
          <w:numId w:val="30"/>
        </w:numPr>
        <w:spacing w:before="120" w:after="120" w:line="240" w:lineRule="auto"/>
        <w:ind w:left="1418"/>
        <w:jc w:val="both"/>
        <w:rPr>
          <w:rFonts w:ascii="Arial" w:hAnsi="Arial" w:cs="Arial"/>
          <w:sz w:val="24"/>
          <w:szCs w:val="24"/>
        </w:rPr>
      </w:pPr>
      <w:proofErr w:type="gramStart"/>
      <w:r w:rsidRPr="00186800">
        <w:rPr>
          <w:rFonts w:ascii="Arial" w:hAnsi="Arial" w:cs="Arial"/>
          <w:sz w:val="24"/>
          <w:szCs w:val="24"/>
        </w:rPr>
        <w:t>taking into account</w:t>
      </w:r>
      <w:proofErr w:type="gramEnd"/>
      <w:r w:rsidRPr="00186800">
        <w:rPr>
          <w:rFonts w:ascii="Arial" w:hAnsi="Arial" w:cs="Arial"/>
          <w:sz w:val="24"/>
          <w:szCs w:val="24"/>
        </w:rPr>
        <w:t xml:space="preserve"> any representations received in connection with the review.</w:t>
      </w:r>
    </w:p>
    <w:p w14:paraId="07B2C06F" w14:textId="666CE20E" w:rsidR="00603270" w:rsidRPr="00DF2967" w:rsidRDefault="00DF2967" w:rsidP="00DF2967">
      <w:pPr>
        <w:spacing w:before="120" w:after="120" w:line="240" w:lineRule="auto"/>
        <w:ind w:left="851" w:hanging="425"/>
        <w:jc w:val="both"/>
        <w:rPr>
          <w:rFonts w:ascii="Arial" w:hAnsi="Arial" w:cs="Arial"/>
          <w:sz w:val="24"/>
          <w:szCs w:val="24"/>
        </w:rPr>
      </w:pPr>
      <w:r>
        <w:rPr>
          <w:rFonts w:ascii="Arial" w:hAnsi="Arial" w:cs="Arial"/>
          <w:sz w:val="24"/>
          <w:szCs w:val="24"/>
        </w:rPr>
        <w:t xml:space="preserve">7.3 </w:t>
      </w:r>
      <w:r w:rsidR="00564EA2" w:rsidRPr="00DF2967">
        <w:rPr>
          <w:rFonts w:ascii="Arial" w:hAnsi="Arial" w:cs="Arial"/>
          <w:sz w:val="24"/>
          <w:szCs w:val="24"/>
        </w:rPr>
        <w:t xml:space="preserve">The Council will </w:t>
      </w:r>
      <w:proofErr w:type="spellStart"/>
      <w:r w:rsidR="00564EA2" w:rsidRPr="00DF2967">
        <w:rPr>
          <w:rFonts w:ascii="Arial" w:hAnsi="Arial" w:cs="Arial"/>
          <w:sz w:val="24"/>
          <w:szCs w:val="24"/>
        </w:rPr>
        <w:t>publicise</w:t>
      </w:r>
      <w:proofErr w:type="spellEnd"/>
      <w:r w:rsidR="00564EA2" w:rsidRPr="00DF2967">
        <w:rPr>
          <w:rFonts w:ascii="Arial" w:hAnsi="Arial" w:cs="Arial"/>
          <w:sz w:val="24"/>
          <w:szCs w:val="24"/>
        </w:rPr>
        <w:t xml:space="preserve"> the review by displaying a notice at the Council Offices and on the council’s website. The Council will write to the parish councils or any other community or resident groups of which the council is aware of within the areas under review, the Gloucestershire Association of </w:t>
      </w:r>
      <w:r w:rsidR="0069446A" w:rsidRPr="00DF2967">
        <w:rPr>
          <w:rFonts w:ascii="Arial" w:hAnsi="Arial" w:cs="Arial"/>
          <w:sz w:val="24"/>
          <w:szCs w:val="24"/>
        </w:rPr>
        <w:t>Local</w:t>
      </w:r>
      <w:r w:rsidR="00564EA2" w:rsidRPr="00DF2967">
        <w:rPr>
          <w:rFonts w:ascii="Arial" w:hAnsi="Arial" w:cs="Arial"/>
          <w:sz w:val="24"/>
          <w:szCs w:val="24"/>
        </w:rPr>
        <w:t xml:space="preserve"> Councils</w:t>
      </w:r>
      <w:r w:rsidR="0069446A" w:rsidRPr="00DF2967">
        <w:rPr>
          <w:rFonts w:ascii="Arial" w:hAnsi="Arial" w:cs="Arial"/>
          <w:sz w:val="24"/>
          <w:szCs w:val="24"/>
        </w:rPr>
        <w:t xml:space="preserve"> (formerly Gloucestershire Association of Parish and Town Councils)</w:t>
      </w:r>
      <w:r w:rsidR="00564EA2" w:rsidRPr="00DF2967">
        <w:rPr>
          <w:rFonts w:ascii="Arial" w:hAnsi="Arial" w:cs="Arial"/>
          <w:sz w:val="24"/>
          <w:szCs w:val="24"/>
        </w:rPr>
        <w:t xml:space="preserve">, District </w:t>
      </w:r>
      <w:proofErr w:type="spellStart"/>
      <w:r w:rsidR="00564EA2" w:rsidRPr="00DF2967">
        <w:rPr>
          <w:rFonts w:ascii="Arial" w:hAnsi="Arial" w:cs="Arial"/>
          <w:sz w:val="24"/>
          <w:szCs w:val="24"/>
        </w:rPr>
        <w:t>Councillors</w:t>
      </w:r>
      <w:proofErr w:type="spellEnd"/>
      <w:r w:rsidR="00564EA2" w:rsidRPr="00DF2967">
        <w:rPr>
          <w:rFonts w:ascii="Arial" w:hAnsi="Arial" w:cs="Arial"/>
          <w:sz w:val="24"/>
          <w:szCs w:val="24"/>
        </w:rPr>
        <w:t xml:space="preserve">, the relevant County </w:t>
      </w:r>
      <w:proofErr w:type="spellStart"/>
      <w:r w:rsidR="00564EA2" w:rsidRPr="00DF2967">
        <w:rPr>
          <w:rFonts w:ascii="Arial" w:hAnsi="Arial" w:cs="Arial"/>
          <w:sz w:val="24"/>
          <w:szCs w:val="24"/>
        </w:rPr>
        <w:t>Councillors</w:t>
      </w:r>
      <w:proofErr w:type="spellEnd"/>
      <w:r w:rsidR="00564EA2" w:rsidRPr="00DF2967">
        <w:rPr>
          <w:rFonts w:ascii="Arial" w:hAnsi="Arial" w:cs="Arial"/>
          <w:sz w:val="24"/>
          <w:szCs w:val="24"/>
        </w:rPr>
        <w:t xml:space="preserve">, the MP’s and Gloucestershire County Council. </w:t>
      </w:r>
    </w:p>
    <w:p w14:paraId="21A13496" w14:textId="79174B0E" w:rsidR="00C31AB1" w:rsidRPr="00186800" w:rsidRDefault="00564EA2" w:rsidP="0069446A">
      <w:pPr>
        <w:pStyle w:val="ListParagraph"/>
        <w:numPr>
          <w:ilvl w:val="1"/>
          <w:numId w:val="30"/>
        </w:numPr>
        <w:spacing w:before="120" w:after="120" w:line="240" w:lineRule="auto"/>
        <w:jc w:val="both"/>
        <w:rPr>
          <w:rFonts w:ascii="Arial" w:hAnsi="Arial" w:cs="Arial"/>
          <w:sz w:val="24"/>
          <w:szCs w:val="24"/>
        </w:rPr>
      </w:pPr>
      <w:r w:rsidRPr="00186800">
        <w:rPr>
          <w:rFonts w:ascii="Arial" w:hAnsi="Arial" w:cs="Arial"/>
          <w:sz w:val="24"/>
          <w:szCs w:val="24"/>
        </w:rPr>
        <w:t xml:space="preserve">Information about each stage of the review will be published on the </w:t>
      </w:r>
      <w:r>
        <w:rPr>
          <w:rFonts w:ascii="Arial" w:hAnsi="Arial" w:cs="Arial"/>
          <w:sz w:val="24"/>
          <w:szCs w:val="24"/>
        </w:rPr>
        <w:t>c</w:t>
      </w:r>
      <w:r w:rsidRPr="00186800">
        <w:rPr>
          <w:rFonts w:ascii="Arial" w:hAnsi="Arial" w:cs="Arial"/>
          <w:sz w:val="24"/>
          <w:szCs w:val="24"/>
        </w:rPr>
        <w:t>ouncil’s website with key documents available at:</w:t>
      </w:r>
    </w:p>
    <w:p w14:paraId="2469FF45" w14:textId="168BB736" w:rsidR="00BC2AC9" w:rsidRDefault="00564EA2" w:rsidP="007A2495">
      <w:pPr>
        <w:pStyle w:val="ListParagraph"/>
        <w:spacing w:before="120" w:after="120" w:line="240" w:lineRule="auto"/>
        <w:ind w:left="792"/>
        <w:jc w:val="both"/>
        <w:rPr>
          <w:rFonts w:ascii="Arial" w:hAnsi="Arial" w:cs="Arial"/>
          <w:sz w:val="24"/>
          <w:szCs w:val="24"/>
        </w:rPr>
      </w:pPr>
      <w:r w:rsidRPr="00186800">
        <w:rPr>
          <w:rFonts w:ascii="Arial" w:hAnsi="Arial" w:cs="Arial"/>
          <w:sz w:val="24"/>
          <w:szCs w:val="24"/>
        </w:rPr>
        <w:br/>
        <w:t>Stroud District Council Offices, Ebley Mill, Ebley Wharf, Stroud, GL5 4UB.</w:t>
      </w:r>
      <w:r w:rsidRPr="00186800">
        <w:rPr>
          <w:rFonts w:ascii="Arial" w:hAnsi="Arial" w:cs="Arial"/>
          <w:sz w:val="24"/>
          <w:szCs w:val="24"/>
        </w:rPr>
        <w:br/>
      </w:r>
      <w:r w:rsidRPr="00186800">
        <w:rPr>
          <w:rFonts w:ascii="Arial" w:hAnsi="Arial" w:cs="Arial"/>
          <w:sz w:val="24"/>
          <w:szCs w:val="24"/>
        </w:rPr>
        <w:br/>
        <w:t>(Opening hours: 8.45am to 5.00pm Monday to Thursday and 8.45am to 4.30pm on Friday)</w:t>
      </w:r>
    </w:p>
    <w:p w14:paraId="14281886" w14:textId="77777777" w:rsidR="00603270" w:rsidRPr="00186800" w:rsidRDefault="00603270" w:rsidP="007A2495">
      <w:pPr>
        <w:pStyle w:val="ListParagraph"/>
        <w:spacing w:before="120" w:after="120" w:line="240" w:lineRule="auto"/>
        <w:ind w:left="792"/>
        <w:jc w:val="both"/>
        <w:rPr>
          <w:rFonts w:ascii="Arial" w:hAnsi="Arial" w:cs="Arial"/>
          <w:sz w:val="24"/>
          <w:szCs w:val="24"/>
        </w:rPr>
      </w:pPr>
    </w:p>
    <w:p w14:paraId="103CC043" w14:textId="6ACF8D10" w:rsidR="00C31AB1" w:rsidRPr="00186800" w:rsidRDefault="00564EA2" w:rsidP="0069446A">
      <w:pPr>
        <w:pStyle w:val="ListParagraph"/>
        <w:numPr>
          <w:ilvl w:val="0"/>
          <w:numId w:val="30"/>
        </w:numPr>
        <w:spacing w:before="120" w:after="120" w:line="240" w:lineRule="auto"/>
        <w:jc w:val="both"/>
        <w:rPr>
          <w:rFonts w:ascii="Arial" w:hAnsi="Arial" w:cs="Arial"/>
          <w:sz w:val="24"/>
          <w:szCs w:val="24"/>
        </w:rPr>
      </w:pPr>
      <w:r w:rsidRPr="00186800">
        <w:rPr>
          <w:rFonts w:ascii="Arial" w:hAnsi="Arial" w:cs="Arial"/>
          <w:b/>
          <w:bCs/>
          <w:sz w:val="24"/>
          <w:szCs w:val="24"/>
        </w:rPr>
        <w:t>Indicative timetable for the Community Governance Review</w:t>
      </w:r>
    </w:p>
    <w:p w14:paraId="37DB1A09" w14:textId="681CAAD0" w:rsidR="00C31AB1" w:rsidRPr="00DF2967" w:rsidRDefault="00DF2967" w:rsidP="00DF2967">
      <w:pPr>
        <w:spacing w:before="120" w:after="120" w:line="240" w:lineRule="auto"/>
        <w:ind w:left="426"/>
        <w:jc w:val="both"/>
        <w:rPr>
          <w:rFonts w:ascii="Arial" w:hAnsi="Arial" w:cs="Arial"/>
          <w:sz w:val="24"/>
          <w:szCs w:val="24"/>
        </w:rPr>
      </w:pPr>
      <w:r>
        <w:rPr>
          <w:rFonts w:ascii="Arial" w:hAnsi="Arial" w:cs="Arial"/>
          <w:sz w:val="24"/>
          <w:szCs w:val="24"/>
        </w:rPr>
        <w:t xml:space="preserve">8.1 </w:t>
      </w:r>
    </w:p>
    <w:tbl>
      <w:tblPr>
        <w:tblStyle w:val="TableGrid"/>
        <w:tblW w:w="8553" w:type="dxa"/>
        <w:tblInd w:w="792" w:type="dxa"/>
        <w:tblLook w:val="04A0" w:firstRow="1" w:lastRow="0" w:firstColumn="1" w:lastColumn="0" w:noHBand="0" w:noVBand="1"/>
      </w:tblPr>
      <w:tblGrid>
        <w:gridCol w:w="1977"/>
        <w:gridCol w:w="3369"/>
        <w:gridCol w:w="3207"/>
      </w:tblGrid>
      <w:tr w:rsidR="00B32858" w14:paraId="263E658E" w14:textId="77777777" w:rsidTr="00C75971">
        <w:tc>
          <w:tcPr>
            <w:tcW w:w="1977" w:type="dxa"/>
          </w:tcPr>
          <w:p w14:paraId="5C079B40" w14:textId="4A665B2C" w:rsidR="00C31AB1" w:rsidRPr="00186800" w:rsidRDefault="00564EA2" w:rsidP="007A2495">
            <w:pPr>
              <w:spacing w:before="120" w:after="120" w:line="240" w:lineRule="auto"/>
              <w:jc w:val="both"/>
              <w:rPr>
                <w:rFonts w:ascii="Arial" w:hAnsi="Arial" w:cs="Arial"/>
                <w:sz w:val="24"/>
                <w:szCs w:val="24"/>
              </w:rPr>
            </w:pPr>
            <w:r w:rsidRPr="00186800">
              <w:rPr>
                <w:rFonts w:ascii="Arial" w:hAnsi="Arial" w:cs="Arial"/>
                <w:b/>
                <w:sz w:val="24"/>
                <w:szCs w:val="24"/>
              </w:rPr>
              <w:t>Stage</w:t>
            </w:r>
          </w:p>
        </w:tc>
        <w:tc>
          <w:tcPr>
            <w:tcW w:w="3369" w:type="dxa"/>
          </w:tcPr>
          <w:p w14:paraId="2ADBCE2D" w14:textId="53C496A0" w:rsidR="00C31AB1" w:rsidRPr="00186800" w:rsidRDefault="00564EA2" w:rsidP="007A2495">
            <w:pPr>
              <w:spacing w:before="120" w:after="120" w:line="240" w:lineRule="auto"/>
              <w:jc w:val="both"/>
              <w:rPr>
                <w:rFonts w:ascii="Arial" w:hAnsi="Arial" w:cs="Arial"/>
                <w:sz w:val="24"/>
                <w:szCs w:val="24"/>
              </w:rPr>
            </w:pPr>
            <w:r w:rsidRPr="00186800">
              <w:rPr>
                <w:rFonts w:ascii="Arial" w:hAnsi="Arial" w:cs="Arial"/>
                <w:b/>
                <w:sz w:val="24"/>
                <w:szCs w:val="24"/>
              </w:rPr>
              <w:t>Action</w:t>
            </w:r>
          </w:p>
        </w:tc>
        <w:tc>
          <w:tcPr>
            <w:tcW w:w="3207" w:type="dxa"/>
          </w:tcPr>
          <w:p w14:paraId="4D816BB7" w14:textId="37D36AB1" w:rsidR="00C31AB1" w:rsidRPr="00186800" w:rsidRDefault="00564EA2" w:rsidP="007A2495">
            <w:pPr>
              <w:spacing w:before="120" w:after="120" w:line="240" w:lineRule="auto"/>
              <w:jc w:val="both"/>
              <w:rPr>
                <w:rFonts w:ascii="Arial" w:hAnsi="Arial" w:cs="Arial"/>
                <w:sz w:val="24"/>
                <w:szCs w:val="24"/>
              </w:rPr>
            </w:pPr>
            <w:r w:rsidRPr="00186800">
              <w:rPr>
                <w:rFonts w:ascii="Arial" w:hAnsi="Arial" w:cs="Arial"/>
                <w:b/>
                <w:sz w:val="24"/>
                <w:szCs w:val="24"/>
              </w:rPr>
              <w:t>Timescale</w:t>
            </w:r>
          </w:p>
        </w:tc>
      </w:tr>
      <w:tr w:rsidR="00B32858" w14:paraId="5BBD398B" w14:textId="77777777" w:rsidTr="00C75971">
        <w:tc>
          <w:tcPr>
            <w:tcW w:w="1977" w:type="dxa"/>
          </w:tcPr>
          <w:p w14:paraId="7146085D" w14:textId="05556955" w:rsidR="00C31AB1" w:rsidRPr="00186800" w:rsidRDefault="00564EA2" w:rsidP="0069446A">
            <w:pPr>
              <w:spacing w:after="0" w:line="240" w:lineRule="auto"/>
              <w:jc w:val="both"/>
              <w:rPr>
                <w:rFonts w:ascii="Arial" w:hAnsi="Arial" w:cs="Arial"/>
                <w:b/>
                <w:sz w:val="24"/>
                <w:szCs w:val="24"/>
              </w:rPr>
            </w:pPr>
            <w:r w:rsidRPr="00186800">
              <w:rPr>
                <w:rFonts w:ascii="Arial" w:hAnsi="Arial" w:cs="Arial"/>
                <w:sz w:val="24"/>
                <w:szCs w:val="24"/>
              </w:rPr>
              <w:t>Commencement of review</w:t>
            </w:r>
          </w:p>
        </w:tc>
        <w:tc>
          <w:tcPr>
            <w:tcW w:w="3369" w:type="dxa"/>
          </w:tcPr>
          <w:p w14:paraId="26BBD1EC" w14:textId="38B6A192" w:rsidR="00C31AB1" w:rsidRPr="00186800" w:rsidRDefault="00564EA2" w:rsidP="0069446A">
            <w:pPr>
              <w:spacing w:after="0" w:line="240" w:lineRule="auto"/>
              <w:jc w:val="both"/>
              <w:rPr>
                <w:rFonts w:ascii="Arial" w:hAnsi="Arial" w:cs="Arial"/>
                <w:b/>
                <w:sz w:val="24"/>
                <w:szCs w:val="24"/>
              </w:rPr>
            </w:pPr>
            <w:r w:rsidRPr="00186800">
              <w:rPr>
                <w:rFonts w:ascii="Arial" w:hAnsi="Arial" w:cs="Arial"/>
                <w:sz w:val="24"/>
                <w:szCs w:val="24"/>
              </w:rPr>
              <w:t>Publish Terms of Reference</w:t>
            </w:r>
          </w:p>
        </w:tc>
        <w:tc>
          <w:tcPr>
            <w:tcW w:w="3207" w:type="dxa"/>
          </w:tcPr>
          <w:p w14:paraId="0E710136" w14:textId="35F859B4" w:rsidR="00C31AB1" w:rsidRPr="00186800" w:rsidRDefault="00564EA2" w:rsidP="0069446A">
            <w:pPr>
              <w:spacing w:after="0" w:line="240" w:lineRule="auto"/>
              <w:jc w:val="both"/>
              <w:rPr>
                <w:rFonts w:ascii="Arial" w:hAnsi="Arial" w:cs="Arial"/>
                <w:b/>
                <w:sz w:val="24"/>
                <w:szCs w:val="24"/>
              </w:rPr>
            </w:pPr>
            <w:r w:rsidRPr="00186800">
              <w:rPr>
                <w:rFonts w:ascii="Arial" w:hAnsi="Arial" w:cs="Arial"/>
                <w:sz w:val="24"/>
                <w:szCs w:val="24"/>
              </w:rPr>
              <w:t>1</w:t>
            </w:r>
            <w:r w:rsidR="0089484A">
              <w:rPr>
                <w:rFonts w:ascii="Arial" w:hAnsi="Arial" w:cs="Arial"/>
                <w:sz w:val="24"/>
                <w:szCs w:val="24"/>
              </w:rPr>
              <w:t>7</w:t>
            </w:r>
            <w:r w:rsidRPr="00186800">
              <w:rPr>
                <w:rFonts w:ascii="Arial" w:hAnsi="Arial" w:cs="Arial"/>
                <w:sz w:val="24"/>
                <w:szCs w:val="24"/>
              </w:rPr>
              <w:t xml:space="preserve"> July 2026</w:t>
            </w:r>
          </w:p>
        </w:tc>
      </w:tr>
      <w:tr w:rsidR="00B32858" w14:paraId="0CFDA1D5" w14:textId="77777777" w:rsidTr="00C75971">
        <w:tc>
          <w:tcPr>
            <w:tcW w:w="1977" w:type="dxa"/>
          </w:tcPr>
          <w:p w14:paraId="79361D93" w14:textId="77777777" w:rsidR="00C31AB1" w:rsidRPr="00186800" w:rsidRDefault="00564EA2" w:rsidP="0069446A">
            <w:pPr>
              <w:pStyle w:val="ListParagraph"/>
              <w:spacing w:after="0"/>
              <w:ind w:left="0"/>
              <w:jc w:val="both"/>
              <w:rPr>
                <w:rFonts w:ascii="Arial" w:hAnsi="Arial" w:cs="Arial"/>
                <w:sz w:val="24"/>
                <w:szCs w:val="24"/>
              </w:rPr>
            </w:pPr>
            <w:r w:rsidRPr="00186800">
              <w:rPr>
                <w:rFonts w:ascii="Arial" w:hAnsi="Arial" w:cs="Arial"/>
                <w:sz w:val="24"/>
                <w:szCs w:val="24"/>
              </w:rPr>
              <w:t>Stage 1</w:t>
            </w:r>
          </w:p>
          <w:p w14:paraId="09F33598" w14:textId="2C198F42" w:rsidR="00C31AB1" w:rsidRPr="00186800" w:rsidRDefault="00564EA2" w:rsidP="0069446A">
            <w:pPr>
              <w:spacing w:after="0" w:line="240" w:lineRule="auto"/>
              <w:jc w:val="both"/>
              <w:rPr>
                <w:rFonts w:ascii="Arial" w:hAnsi="Arial" w:cs="Arial"/>
                <w:sz w:val="24"/>
                <w:szCs w:val="24"/>
              </w:rPr>
            </w:pPr>
            <w:r w:rsidRPr="00186800">
              <w:rPr>
                <w:rFonts w:ascii="Arial" w:hAnsi="Arial" w:cs="Arial"/>
                <w:b/>
                <w:sz w:val="24"/>
                <w:szCs w:val="24"/>
              </w:rPr>
              <w:t>Consultation</w:t>
            </w:r>
          </w:p>
        </w:tc>
        <w:tc>
          <w:tcPr>
            <w:tcW w:w="3369" w:type="dxa"/>
          </w:tcPr>
          <w:p w14:paraId="525BCBCE" w14:textId="6B999E62"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Initial consultation (submission proposals)</w:t>
            </w:r>
          </w:p>
        </w:tc>
        <w:tc>
          <w:tcPr>
            <w:tcW w:w="3207" w:type="dxa"/>
          </w:tcPr>
          <w:p w14:paraId="26A67188" w14:textId="7F5DF369"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17 July 2026 – 9 September 2026</w:t>
            </w:r>
          </w:p>
        </w:tc>
      </w:tr>
      <w:tr w:rsidR="00B32858" w14:paraId="633BDDE1" w14:textId="77777777" w:rsidTr="00C75971">
        <w:tc>
          <w:tcPr>
            <w:tcW w:w="1977" w:type="dxa"/>
            <w:vMerge w:val="restart"/>
          </w:tcPr>
          <w:p w14:paraId="6DADC081" w14:textId="0ABBF4A8" w:rsidR="00C31AB1" w:rsidRPr="00186800" w:rsidRDefault="00564EA2" w:rsidP="0069446A">
            <w:pPr>
              <w:pStyle w:val="ListParagraph"/>
              <w:spacing w:after="0"/>
              <w:ind w:left="0"/>
              <w:jc w:val="both"/>
              <w:rPr>
                <w:rFonts w:ascii="Arial" w:hAnsi="Arial" w:cs="Arial"/>
                <w:sz w:val="24"/>
                <w:szCs w:val="24"/>
              </w:rPr>
            </w:pPr>
            <w:r w:rsidRPr="00186800">
              <w:rPr>
                <w:rFonts w:ascii="Arial" w:hAnsi="Arial" w:cs="Arial"/>
                <w:sz w:val="24"/>
                <w:szCs w:val="24"/>
              </w:rPr>
              <w:t xml:space="preserve">Stage 2 </w:t>
            </w:r>
          </w:p>
        </w:tc>
        <w:tc>
          <w:tcPr>
            <w:tcW w:w="3369" w:type="dxa"/>
          </w:tcPr>
          <w:p w14:paraId="3DBF05EE" w14:textId="332DE2AC"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Draft Recommendations prepared</w:t>
            </w:r>
          </w:p>
        </w:tc>
        <w:tc>
          <w:tcPr>
            <w:tcW w:w="3207" w:type="dxa"/>
          </w:tcPr>
          <w:p w14:paraId="6453590B" w14:textId="53D66107"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10 September 2026 – 9 October 2026</w:t>
            </w:r>
          </w:p>
        </w:tc>
      </w:tr>
      <w:tr w:rsidR="00B32858" w14:paraId="44FB312A" w14:textId="77777777" w:rsidTr="00C75971">
        <w:tc>
          <w:tcPr>
            <w:tcW w:w="1977" w:type="dxa"/>
            <w:vMerge/>
          </w:tcPr>
          <w:p w14:paraId="2F4F1F67" w14:textId="77777777" w:rsidR="00C31AB1" w:rsidRPr="00186800" w:rsidRDefault="00C31AB1" w:rsidP="00712686">
            <w:pPr>
              <w:pStyle w:val="ListParagraph"/>
              <w:spacing w:after="0"/>
              <w:ind w:left="0"/>
              <w:jc w:val="both"/>
              <w:rPr>
                <w:rFonts w:ascii="Arial" w:hAnsi="Arial" w:cs="Arial"/>
                <w:sz w:val="24"/>
                <w:szCs w:val="24"/>
              </w:rPr>
            </w:pPr>
          </w:p>
        </w:tc>
        <w:tc>
          <w:tcPr>
            <w:tcW w:w="3369" w:type="dxa"/>
          </w:tcPr>
          <w:p w14:paraId="09748D4F" w14:textId="1A62CC6C" w:rsidR="00C31AB1" w:rsidRPr="00186800" w:rsidRDefault="00564EA2" w:rsidP="00712686">
            <w:pPr>
              <w:spacing w:after="0" w:line="240" w:lineRule="auto"/>
              <w:jc w:val="both"/>
              <w:rPr>
                <w:rFonts w:ascii="Arial" w:hAnsi="Arial" w:cs="Arial"/>
                <w:sz w:val="24"/>
                <w:szCs w:val="24"/>
              </w:rPr>
            </w:pPr>
            <w:r w:rsidRPr="00186800">
              <w:rPr>
                <w:rFonts w:ascii="Arial" w:hAnsi="Arial" w:cs="Arial"/>
                <w:sz w:val="24"/>
                <w:szCs w:val="24"/>
              </w:rPr>
              <w:t>Draft Recommendations Published</w:t>
            </w:r>
          </w:p>
        </w:tc>
        <w:tc>
          <w:tcPr>
            <w:tcW w:w="3207" w:type="dxa"/>
          </w:tcPr>
          <w:p w14:paraId="575DCFD6" w14:textId="6CAA778A" w:rsidR="00C31AB1" w:rsidRPr="00186800" w:rsidRDefault="00564EA2" w:rsidP="00712686">
            <w:pPr>
              <w:spacing w:after="0" w:line="240" w:lineRule="auto"/>
              <w:jc w:val="both"/>
              <w:rPr>
                <w:rFonts w:ascii="Arial" w:hAnsi="Arial" w:cs="Arial"/>
                <w:sz w:val="24"/>
                <w:szCs w:val="24"/>
              </w:rPr>
            </w:pPr>
            <w:r w:rsidRPr="00186800">
              <w:rPr>
                <w:rFonts w:ascii="Arial" w:hAnsi="Arial" w:cs="Arial"/>
                <w:sz w:val="24"/>
                <w:szCs w:val="24"/>
              </w:rPr>
              <w:t>12 October 2026</w:t>
            </w:r>
          </w:p>
        </w:tc>
      </w:tr>
      <w:tr w:rsidR="00B32858" w14:paraId="1B52DE55" w14:textId="77777777" w:rsidTr="00C75971">
        <w:tc>
          <w:tcPr>
            <w:tcW w:w="1977" w:type="dxa"/>
          </w:tcPr>
          <w:p w14:paraId="55281874" w14:textId="77777777" w:rsidR="00C31AB1" w:rsidRPr="0069446A" w:rsidRDefault="00564EA2" w:rsidP="0069446A">
            <w:pPr>
              <w:pStyle w:val="ListParagraph"/>
              <w:spacing w:after="0"/>
              <w:ind w:left="0"/>
              <w:jc w:val="both"/>
              <w:rPr>
                <w:rFonts w:ascii="Arial" w:hAnsi="Arial" w:cs="Arial"/>
                <w:b/>
                <w:bCs/>
                <w:sz w:val="24"/>
                <w:szCs w:val="24"/>
              </w:rPr>
            </w:pPr>
            <w:r w:rsidRPr="0069446A">
              <w:rPr>
                <w:rFonts w:ascii="Arial" w:hAnsi="Arial" w:cs="Arial"/>
                <w:b/>
                <w:bCs/>
                <w:sz w:val="24"/>
                <w:szCs w:val="24"/>
              </w:rPr>
              <w:t>Stage 3</w:t>
            </w:r>
          </w:p>
          <w:p w14:paraId="025E84CB" w14:textId="7E3EEF1B" w:rsidR="00C31AB1" w:rsidRPr="0069446A" w:rsidRDefault="00564EA2" w:rsidP="0069446A">
            <w:pPr>
              <w:pStyle w:val="ListParagraph"/>
              <w:spacing w:after="0"/>
              <w:ind w:left="0"/>
              <w:jc w:val="both"/>
              <w:rPr>
                <w:rFonts w:ascii="Arial" w:hAnsi="Arial" w:cs="Arial"/>
                <w:b/>
                <w:bCs/>
                <w:sz w:val="24"/>
                <w:szCs w:val="24"/>
              </w:rPr>
            </w:pPr>
            <w:r w:rsidRPr="0069446A">
              <w:rPr>
                <w:rFonts w:ascii="Arial" w:hAnsi="Arial" w:cs="Arial"/>
                <w:b/>
                <w:bCs/>
                <w:sz w:val="24"/>
                <w:szCs w:val="24"/>
              </w:rPr>
              <w:t>Consultation</w:t>
            </w:r>
          </w:p>
        </w:tc>
        <w:tc>
          <w:tcPr>
            <w:tcW w:w="3369" w:type="dxa"/>
          </w:tcPr>
          <w:p w14:paraId="7F191A69" w14:textId="4F67DE43" w:rsidR="00C31AB1" w:rsidRPr="0069446A" w:rsidRDefault="00564EA2" w:rsidP="0069446A">
            <w:pPr>
              <w:spacing w:after="0" w:line="240" w:lineRule="auto"/>
              <w:jc w:val="both"/>
              <w:rPr>
                <w:rFonts w:ascii="Arial" w:hAnsi="Arial" w:cs="Arial"/>
                <w:b/>
                <w:bCs/>
                <w:sz w:val="24"/>
                <w:szCs w:val="24"/>
              </w:rPr>
            </w:pPr>
            <w:r w:rsidRPr="0069446A">
              <w:rPr>
                <w:rFonts w:ascii="Arial" w:hAnsi="Arial" w:cs="Arial"/>
                <w:b/>
                <w:bCs/>
                <w:sz w:val="24"/>
                <w:szCs w:val="24"/>
              </w:rPr>
              <w:t>Consultation on draft recommendations</w:t>
            </w:r>
          </w:p>
        </w:tc>
        <w:tc>
          <w:tcPr>
            <w:tcW w:w="3207" w:type="dxa"/>
          </w:tcPr>
          <w:p w14:paraId="011736F8" w14:textId="5EC68921" w:rsidR="00C31AB1" w:rsidRPr="0069446A" w:rsidRDefault="00564EA2" w:rsidP="0069446A">
            <w:pPr>
              <w:spacing w:after="0" w:line="240" w:lineRule="auto"/>
              <w:jc w:val="both"/>
              <w:rPr>
                <w:rFonts w:ascii="Arial" w:hAnsi="Arial" w:cs="Arial"/>
                <w:b/>
                <w:bCs/>
                <w:sz w:val="24"/>
                <w:szCs w:val="24"/>
              </w:rPr>
            </w:pPr>
            <w:r w:rsidRPr="0069446A">
              <w:rPr>
                <w:rFonts w:ascii="Arial" w:hAnsi="Arial" w:cs="Arial"/>
                <w:b/>
                <w:bCs/>
                <w:sz w:val="24"/>
                <w:szCs w:val="24"/>
              </w:rPr>
              <w:t>12 October 2026 – 15 November 2026</w:t>
            </w:r>
          </w:p>
        </w:tc>
      </w:tr>
      <w:tr w:rsidR="00B32858" w14:paraId="4ACA26BE" w14:textId="77777777" w:rsidTr="00C75971">
        <w:tc>
          <w:tcPr>
            <w:tcW w:w="1977" w:type="dxa"/>
          </w:tcPr>
          <w:p w14:paraId="379E2F48" w14:textId="483D2B21" w:rsidR="00C31AB1" w:rsidRPr="00186800" w:rsidRDefault="00564EA2" w:rsidP="0069446A">
            <w:pPr>
              <w:pStyle w:val="ListParagraph"/>
              <w:spacing w:after="0"/>
              <w:ind w:left="0"/>
              <w:jc w:val="both"/>
              <w:rPr>
                <w:rFonts w:ascii="Arial" w:hAnsi="Arial" w:cs="Arial"/>
                <w:sz w:val="24"/>
                <w:szCs w:val="24"/>
              </w:rPr>
            </w:pPr>
            <w:r w:rsidRPr="00186800">
              <w:rPr>
                <w:rFonts w:ascii="Arial" w:hAnsi="Arial" w:cs="Arial"/>
                <w:sz w:val="24"/>
                <w:szCs w:val="24"/>
              </w:rPr>
              <w:lastRenderedPageBreak/>
              <w:t>Stage 4</w:t>
            </w:r>
          </w:p>
        </w:tc>
        <w:tc>
          <w:tcPr>
            <w:tcW w:w="3369" w:type="dxa"/>
          </w:tcPr>
          <w:p w14:paraId="4A88A1A4" w14:textId="09503251"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Final Recommendations prepared</w:t>
            </w:r>
          </w:p>
        </w:tc>
        <w:tc>
          <w:tcPr>
            <w:tcW w:w="3207" w:type="dxa"/>
          </w:tcPr>
          <w:p w14:paraId="76ADEB2A" w14:textId="08A82E6B"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16 November – 30 November 2026</w:t>
            </w:r>
          </w:p>
        </w:tc>
      </w:tr>
      <w:tr w:rsidR="00B32858" w14:paraId="6BECFF55" w14:textId="77777777" w:rsidTr="00C75971">
        <w:tc>
          <w:tcPr>
            <w:tcW w:w="1977" w:type="dxa"/>
          </w:tcPr>
          <w:p w14:paraId="49C0540C" w14:textId="100FD6F7" w:rsidR="00C31AB1" w:rsidRPr="00186800" w:rsidRDefault="00564EA2" w:rsidP="0069446A">
            <w:pPr>
              <w:pStyle w:val="ListParagraph"/>
              <w:spacing w:after="0"/>
              <w:ind w:left="0"/>
              <w:jc w:val="both"/>
              <w:rPr>
                <w:rFonts w:ascii="Arial" w:hAnsi="Arial" w:cs="Arial"/>
                <w:sz w:val="24"/>
                <w:szCs w:val="24"/>
              </w:rPr>
            </w:pPr>
            <w:r w:rsidRPr="00186800">
              <w:rPr>
                <w:rFonts w:ascii="Arial" w:hAnsi="Arial" w:cs="Arial"/>
                <w:sz w:val="24"/>
                <w:szCs w:val="24"/>
              </w:rPr>
              <w:t>Stage 5</w:t>
            </w:r>
          </w:p>
        </w:tc>
        <w:tc>
          <w:tcPr>
            <w:tcW w:w="3369" w:type="dxa"/>
          </w:tcPr>
          <w:p w14:paraId="72653E20" w14:textId="370C0E36"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Recommendations submitted to Full Council for approval</w:t>
            </w:r>
          </w:p>
        </w:tc>
        <w:tc>
          <w:tcPr>
            <w:tcW w:w="3207" w:type="dxa"/>
          </w:tcPr>
          <w:p w14:paraId="310D55CD" w14:textId="6489FCAA"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17 December 2026</w:t>
            </w:r>
          </w:p>
        </w:tc>
      </w:tr>
      <w:tr w:rsidR="00B32858" w14:paraId="189C1837" w14:textId="77777777" w:rsidTr="00C75971">
        <w:tc>
          <w:tcPr>
            <w:tcW w:w="1977" w:type="dxa"/>
          </w:tcPr>
          <w:p w14:paraId="476BEF44" w14:textId="1C519356" w:rsidR="00C31AB1" w:rsidRPr="00186800" w:rsidRDefault="00564EA2" w:rsidP="0069446A">
            <w:pPr>
              <w:pStyle w:val="ListParagraph"/>
              <w:spacing w:after="0"/>
              <w:ind w:left="0"/>
              <w:jc w:val="both"/>
              <w:rPr>
                <w:rFonts w:ascii="Arial" w:hAnsi="Arial" w:cs="Arial"/>
                <w:sz w:val="24"/>
                <w:szCs w:val="24"/>
              </w:rPr>
            </w:pPr>
            <w:r w:rsidRPr="00186800">
              <w:rPr>
                <w:rFonts w:ascii="Arial" w:hAnsi="Arial" w:cs="Arial"/>
                <w:sz w:val="24"/>
                <w:szCs w:val="24"/>
              </w:rPr>
              <w:t xml:space="preserve">Stage 6 </w:t>
            </w:r>
          </w:p>
        </w:tc>
        <w:tc>
          <w:tcPr>
            <w:tcW w:w="3369" w:type="dxa"/>
          </w:tcPr>
          <w:p w14:paraId="12C6D7ED" w14:textId="4D962AE8" w:rsidR="00C31AB1" w:rsidRPr="00186800" w:rsidRDefault="00564EA2" w:rsidP="0069446A">
            <w:pPr>
              <w:spacing w:after="0" w:line="240" w:lineRule="auto"/>
              <w:jc w:val="both"/>
              <w:rPr>
                <w:rFonts w:ascii="Arial" w:hAnsi="Arial" w:cs="Arial"/>
                <w:sz w:val="24"/>
                <w:szCs w:val="24"/>
              </w:rPr>
            </w:pPr>
            <w:proofErr w:type="spellStart"/>
            <w:r w:rsidRPr="00186800">
              <w:rPr>
                <w:rFonts w:ascii="Arial" w:hAnsi="Arial" w:cs="Arial"/>
                <w:sz w:val="24"/>
                <w:szCs w:val="24"/>
              </w:rPr>
              <w:t>Reo</w:t>
            </w:r>
            <w:r w:rsidR="00824D17" w:rsidRPr="00186800">
              <w:rPr>
                <w:rFonts w:ascii="Arial" w:hAnsi="Arial" w:cs="Arial"/>
                <w:sz w:val="24"/>
                <w:szCs w:val="24"/>
              </w:rPr>
              <w:t>r</w:t>
            </w:r>
            <w:r w:rsidRPr="00186800">
              <w:rPr>
                <w:rFonts w:ascii="Arial" w:hAnsi="Arial" w:cs="Arial"/>
                <w:sz w:val="24"/>
                <w:szCs w:val="24"/>
              </w:rPr>
              <w:t>ganisation</w:t>
            </w:r>
            <w:proofErr w:type="spellEnd"/>
            <w:r w:rsidRPr="00186800">
              <w:rPr>
                <w:rFonts w:ascii="Arial" w:hAnsi="Arial" w:cs="Arial"/>
                <w:sz w:val="24"/>
                <w:szCs w:val="24"/>
              </w:rPr>
              <w:t xml:space="preserve"> of Community Governance Order made where necessary</w:t>
            </w:r>
          </w:p>
        </w:tc>
        <w:tc>
          <w:tcPr>
            <w:tcW w:w="3207" w:type="dxa"/>
          </w:tcPr>
          <w:p w14:paraId="715658DD" w14:textId="324988BA" w:rsidR="00C31AB1" w:rsidRPr="00186800" w:rsidRDefault="00564EA2" w:rsidP="0069446A">
            <w:pPr>
              <w:spacing w:after="0" w:line="240" w:lineRule="auto"/>
              <w:jc w:val="both"/>
              <w:rPr>
                <w:rFonts w:ascii="Arial" w:hAnsi="Arial" w:cs="Arial"/>
                <w:sz w:val="24"/>
                <w:szCs w:val="24"/>
              </w:rPr>
            </w:pPr>
            <w:r w:rsidRPr="00186800">
              <w:rPr>
                <w:rFonts w:ascii="Arial" w:hAnsi="Arial" w:cs="Arial"/>
                <w:sz w:val="24"/>
                <w:szCs w:val="24"/>
              </w:rPr>
              <w:t xml:space="preserve">December 2026 – </w:t>
            </w:r>
            <w:r w:rsidR="006A3E55">
              <w:rPr>
                <w:rFonts w:ascii="Arial" w:hAnsi="Arial" w:cs="Arial"/>
                <w:sz w:val="24"/>
                <w:szCs w:val="24"/>
              </w:rPr>
              <w:t>January</w:t>
            </w:r>
            <w:r w:rsidR="006A3E55" w:rsidRPr="00186800">
              <w:rPr>
                <w:rFonts w:ascii="Arial" w:hAnsi="Arial" w:cs="Arial"/>
                <w:sz w:val="24"/>
                <w:szCs w:val="24"/>
              </w:rPr>
              <w:t xml:space="preserve"> </w:t>
            </w:r>
            <w:r w:rsidRPr="00186800">
              <w:rPr>
                <w:rFonts w:ascii="Arial" w:hAnsi="Arial" w:cs="Arial"/>
                <w:sz w:val="24"/>
                <w:szCs w:val="24"/>
              </w:rPr>
              <w:t>2027</w:t>
            </w:r>
          </w:p>
        </w:tc>
      </w:tr>
    </w:tbl>
    <w:p w14:paraId="2DB25F9A" w14:textId="41C88404" w:rsidR="00C31AB1" w:rsidRPr="00DF2967" w:rsidRDefault="00564EA2" w:rsidP="00DF2967">
      <w:pPr>
        <w:pStyle w:val="ListParagraph"/>
        <w:numPr>
          <w:ilvl w:val="1"/>
          <w:numId w:val="38"/>
        </w:numPr>
        <w:spacing w:before="120" w:after="120" w:line="240" w:lineRule="auto"/>
        <w:ind w:left="851" w:hanging="425"/>
        <w:jc w:val="both"/>
        <w:rPr>
          <w:rFonts w:ascii="Arial" w:hAnsi="Arial" w:cs="Arial"/>
          <w:sz w:val="24"/>
          <w:szCs w:val="24"/>
        </w:rPr>
      </w:pPr>
      <w:r w:rsidRPr="00DF2967">
        <w:rPr>
          <w:rFonts w:ascii="Arial" w:hAnsi="Arial" w:cs="Arial"/>
          <w:sz w:val="24"/>
          <w:szCs w:val="24"/>
        </w:rPr>
        <w:t>Any Order made following a CGR should, for administrative and financial reasons (for example setting up a new parish council and arranging for its first precept)</w:t>
      </w:r>
      <w:r w:rsidR="006A3E55" w:rsidRPr="00DF2967">
        <w:rPr>
          <w:rFonts w:ascii="Arial" w:hAnsi="Arial" w:cs="Arial"/>
          <w:sz w:val="24"/>
          <w:szCs w:val="24"/>
        </w:rPr>
        <w:t>,</w:t>
      </w:r>
      <w:r w:rsidRPr="00DF2967">
        <w:rPr>
          <w:rFonts w:ascii="Arial" w:hAnsi="Arial" w:cs="Arial"/>
          <w:sz w:val="24"/>
          <w:szCs w:val="24"/>
        </w:rPr>
        <w:t xml:space="preserve"> take effect on the </w:t>
      </w:r>
      <w:proofErr w:type="gramStart"/>
      <w:r w:rsidRPr="00DF2967">
        <w:rPr>
          <w:rFonts w:ascii="Arial" w:hAnsi="Arial" w:cs="Arial"/>
          <w:sz w:val="24"/>
          <w:szCs w:val="24"/>
        </w:rPr>
        <w:t>1st</w:t>
      </w:r>
      <w:proofErr w:type="gramEnd"/>
      <w:r w:rsidRPr="00DF2967">
        <w:rPr>
          <w:rFonts w:ascii="Arial" w:hAnsi="Arial" w:cs="Arial"/>
          <w:sz w:val="24"/>
          <w:szCs w:val="24"/>
        </w:rPr>
        <w:t xml:space="preserve"> April following the date on which the Order is made. Electoral arrangements will come into force at the first elections </w:t>
      </w:r>
      <w:proofErr w:type="gramStart"/>
      <w:r w:rsidRPr="00DF2967">
        <w:rPr>
          <w:rFonts w:ascii="Arial" w:hAnsi="Arial" w:cs="Arial"/>
          <w:sz w:val="24"/>
          <w:szCs w:val="24"/>
        </w:rPr>
        <w:t>to</w:t>
      </w:r>
      <w:proofErr w:type="gramEnd"/>
      <w:r w:rsidRPr="00DF2967">
        <w:rPr>
          <w:rFonts w:ascii="Arial" w:hAnsi="Arial" w:cs="Arial"/>
          <w:sz w:val="24"/>
          <w:szCs w:val="24"/>
        </w:rPr>
        <w:t xml:space="preserve"> any new parish council following the making of the Order.</w:t>
      </w:r>
      <w:r w:rsidR="00C75971" w:rsidRPr="00DF2967">
        <w:rPr>
          <w:rFonts w:ascii="Arial" w:hAnsi="Arial" w:cs="Arial"/>
          <w:sz w:val="24"/>
          <w:szCs w:val="24"/>
        </w:rPr>
        <w:t xml:space="preserve"> Parish Council elections are currently scheduled for May </w:t>
      </w:r>
      <w:proofErr w:type="gramStart"/>
      <w:r w:rsidR="00C75971" w:rsidRPr="00DF2967">
        <w:rPr>
          <w:rFonts w:ascii="Arial" w:hAnsi="Arial" w:cs="Arial"/>
          <w:sz w:val="24"/>
          <w:szCs w:val="24"/>
        </w:rPr>
        <w:t>2028,</w:t>
      </w:r>
      <w:proofErr w:type="gramEnd"/>
      <w:r w:rsidR="00C75971" w:rsidRPr="00DF2967">
        <w:rPr>
          <w:rFonts w:ascii="Arial" w:hAnsi="Arial" w:cs="Arial"/>
          <w:sz w:val="24"/>
          <w:szCs w:val="24"/>
        </w:rPr>
        <w:t xml:space="preserve"> however these may be brought forward in line with the expected Shadow Unitary Council Elections taking place in May 2027 due to Local Government </w:t>
      </w:r>
      <w:proofErr w:type="spellStart"/>
      <w:r w:rsidR="00C75971" w:rsidRPr="00DF2967">
        <w:rPr>
          <w:rFonts w:ascii="Arial" w:hAnsi="Arial" w:cs="Arial"/>
          <w:sz w:val="24"/>
          <w:szCs w:val="24"/>
        </w:rPr>
        <w:t>Reorganisation</w:t>
      </w:r>
      <w:proofErr w:type="spellEnd"/>
      <w:r w:rsidR="00C75971" w:rsidRPr="00DF2967">
        <w:rPr>
          <w:rFonts w:ascii="Arial" w:hAnsi="Arial" w:cs="Arial"/>
          <w:sz w:val="24"/>
          <w:szCs w:val="24"/>
        </w:rPr>
        <w:t>.</w:t>
      </w:r>
    </w:p>
    <w:p w14:paraId="3F1B77E0" w14:textId="77777777" w:rsidR="00712686" w:rsidRPr="00712686" w:rsidRDefault="00712686" w:rsidP="00712686">
      <w:pPr>
        <w:pStyle w:val="ListParagraph"/>
        <w:spacing w:before="120" w:after="120" w:line="240" w:lineRule="auto"/>
        <w:ind w:left="792"/>
        <w:jc w:val="both"/>
        <w:rPr>
          <w:rFonts w:ascii="Arial" w:hAnsi="Arial" w:cs="Arial"/>
          <w:sz w:val="24"/>
          <w:szCs w:val="24"/>
        </w:rPr>
      </w:pPr>
    </w:p>
    <w:p w14:paraId="75904595" w14:textId="77777777" w:rsidR="00DF2967" w:rsidRPr="00DF2967" w:rsidRDefault="00564EA2" w:rsidP="00DF2967">
      <w:pPr>
        <w:pStyle w:val="ListParagraph"/>
        <w:numPr>
          <w:ilvl w:val="0"/>
          <w:numId w:val="30"/>
        </w:numPr>
        <w:spacing w:before="120" w:after="120" w:line="240" w:lineRule="auto"/>
        <w:jc w:val="both"/>
        <w:rPr>
          <w:rFonts w:ascii="Arial" w:hAnsi="Arial" w:cs="Arial"/>
          <w:sz w:val="24"/>
          <w:szCs w:val="24"/>
        </w:rPr>
      </w:pPr>
      <w:r w:rsidRPr="00186800">
        <w:rPr>
          <w:rFonts w:ascii="Arial" w:hAnsi="Arial" w:cs="Arial"/>
          <w:b/>
          <w:bCs/>
          <w:sz w:val="24"/>
          <w:szCs w:val="24"/>
        </w:rPr>
        <w:t>Electorate forecast and structures of Parish Councils and their electoral arrangements</w:t>
      </w:r>
    </w:p>
    <w:p w14:paraId="726D206C" w14:textId="77777777" w:rsidR="00DF2967" w:rsidRDefault="00564EA2" w:rsidP="00DF2967">
      <w:pPr>
        <w:pStyle w:val="ListParagraph"/>
        <w:numPr>
          <w:ilvl w:val="1"/>
          <w:numId w:val="39"/>
        </w:numPr>
        <w:spacing w:before="120" w:after="120" w:line="240" w:lineRule="auto"/>
        <w:ind w:left="851" w:hanging="425"/>
        <w:jc w:val="both"/>
        <w:rPr>
          <w:rFonts w:ascii="Arial" w:hAnsi="Arial" w:cs="Arial"/>
          <w:sz w:val="24"/>
          <w:szCs w:val="24"/>
        </w:rPr>
      </w:pPr>
      <w:r w:rsidRPr="00DF2967">
        <w:rPr>
          <w:rFonts w:ascii="Arial" w:hAnsi="Arial" w:cs="Arial"/>
          <w:sz w:val="24"/>
          <w:szCs w:val="24"/>
        </w:rPr>
        <w:t xml:space="preserve">The June 2026 </w:t>
      </w:r>
      <w:r w:rsidR="0069446A" w:rsidRPr="00DF2967">
        <w:rPr>
          <w:rFonts w:ascii="Arial" w:hAnsi="Arial" w:cs="Arial"/>
          <w:sz w:val="24"/>
          <w:szCs w:val="24"/>
        </w:rPr>
        <w:t xml:space="preserve">Electoral </w:t>
      </w:r>
      <w:r w:rsidRPr="00DF2967">
        <w:rPr>
          <w:rFonts w:ascii="Arial" w:hAnsi="Arial" w:cs="Arial"/>
          <w:sz w:val="24"/>
          <w:szCs w:val="24"/>
        </w:rPr>
        <w:t xml:space="preserve">Register has been used to produce existing parish ward electorate figures, which are set out in </w:t>
      </w:r>
      <w:proofErr w:type="spellStart"/>
      <w:r w:rsidRPr="00DF2967">
        <w:rPr>
          <w:rFonts w:ascii="Arial" w:hAnsi="Arial" w:cs="Arial"/>
          <w:sz w:val="24"/>
          <w:szCs w:val="24"/>
        </w:rPr>
        <w:t>Annexe</w:t>
      </w:r>
      <w:proofErr w:type="spellEnd"/>
      <w:r w:rsidRPr="00DF2967">
        <w:rPr>
          <w:rFonts w:ascii="Arial" w:hAnsi="Arial" w:cs="Arial"/>
          <w:sz w:val="24"/>
          <w:szCs w:val="24"/>
        </w:rPr>
        <w:t xml:space="preserve"> A.</w:t>
      </w:r>
    </w:p>
    <w:p w14:paraId="0DAA3F5C" w14:textId="77777777" w:rsidR="00DF2967" w:rsidRPr="00DF2967" w:rsidRDefault="00DF2967" w:rsidP="00DF2967">
      <w:pPr>
        <w:pStyle w:val="ListParagraph"/>
        <w:spacing w:before="120" w:after="120" w:line="240" w:lineRule="auto"/>
        <w:ind w:left="851"/>
        <w:jc w:val="both"/>
        <w:rPr>
          <w:rFonts w:ascii="Arial" w:hAnsi="Arial" w:cs="Arial"/>
          <w:sz w:val="12"/>
          <w:szCs w:val="12"/>
        </w:rPr>
      </w:pPr>
    </w:p>
    <w:p w14:paraId="2ABF7E3F" w14:textId="5B8758F9" w:rsidR="00603270" w:rsidRPr="00DF2967" w:rsidRDefault="00564EA2" w:rsidP="00DF2967">
      <w:pPr>
        <w:pStyle w:val="ListParagraph"/>
        <w:numPr>
          <w:ilvl w:val="1"/>
          <w:numId w:val="39"/>
        </w:numPr>
        <w:spacing w:before="120" w:after="120" w:line="240" w:lineRule="auto"/>
        <w:ind w:left="851" w:hanging="425"/>
        <w:jc w:val="both"/>
        <w:rPr>
          <w:rFonts w:ascii="Arial" w:hAnsi="Arial" w:cs="Arial"/>
          <w:sz w:val="24"/>
          <w:szCs w:val="24"/>
        </w:rPr>
      </w:pPr>
      <w:r w:rsidRPr="00DF2967">
        <w:rPr>
          <w:rFonts w:ascii="Arial" w:hAnsi="Arial" w:cs="Arial"/>
          <w:sz w:val="24"/>
          <w:szCs w:val="24"/>
        </w:rPr>
        <w:t>When the Council comes to consider electoral arrangements for the parish councils in its area under review, it is required to consider any change in the number or distribution of electors which is likely to occur in the period of five years beginning with the day when the Review starts.</w:t>
      </w:r>
    </w:p>
    <w:p w14:paraId="5D6FF2B9" w14:textId="77777777" w:rsidR="00603270" w:rsidRPr="00DF2967" w:rsidRDefault="00603270" w:rsidP="007A2495">
      <w:pPr>
        <w:pStyle w:val="ListParagraph"/>
        <w:spacing w:before="120" w:after="120" w:line="240" w:lineRule="auto"/>
        <w:ind w:left="792"/>
        <w:jc w:val="both"/>
        <w:rPr>
          <w:rFonts w:ascii="Arial" w:hAnsi="Arial" w:cs="Arial"/>
          <w:sz w:val="8"/>
          <w:szCs w:val="8"/>
        </w:rPr>
      </w:pPr>
    </w:p>
    <w:p w14:paraId="28739E51" w14:textId="77777777" w:rsidR="00996D5D" w:rsidRPr="004F5196" w:rsidRDefault="00564EA2" w:rsidP="00DF2967">
      <w:pPr>
        <w:pStyle w:val="ListParagraph"/>
        <w:numPr>
          <w:ilvl w:val="1"/>
          <w:numId w:val="30"/>
        </w:numPr>
        <w:spacing w:before="120" w:after="120" w:line="240" w:lineRule="auto"/>
        <w:ind w:left="851" w:hanging="425"/>
        <w:jc w:val="both"/>
        <w:rPr>
          <w:rFonts w:ascii="Arial" w:hAnsi="Arial" w:cs="Arial"/>
          <w:sz w:val="24"/>
          <w:szCs w:val="24"/>
        </w:rPr>
      </w:pPr>
      <w:r w:rsidRPr="004F5196">
        <w:rPr>
          <w:rFonts w:ascii="Arial" w:hAnsi="Arial" w:cs="Arial"/>
          <w:sz w:val="24"/>
          <w:szCs w:val="24"/>
        </w:rPr>
        <w:t xml:space="preserve">As well as electorate information, </w:t>
      </w:r>
      <w:proofErr w:type="spellStart"/>
      <w:r w:rsidRPr="004F5196">
        <w:rPr>
          <w:rFonts w:ascii="Arial" w:hAnsi="Arial" w:cs="Arial"/>
          <w:sz w:val="24"/>
          <w:szCs w:val="24"/>
        </w:rPr>
        <w:t>Annexe</w:t>
      </w:r>
      <w:proofErr w:type="spellEnd"/>
      <w:r w:rsidRPr="004F5196">
        <w:rPr>
          <w:rFonts w:ascii="Arial" w:hAnsi="Arial" w:cs="Arial"/>
          <w:sz w:val="24"/>
          <w:szCs w:val="24"/>
        </w:rPr>
        <w:t xml:space="preserve"> A includes information regarding the following: </w:t>
      </w:r>
    </w:p>
    <w:p w14:paraId="1AB5F6A2" w14:textId="47E9A790"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 xml:space="preserve">Type of </w:t>
      </w:r>
      <w:proofErr w:type="gramStart"/>
      <w:r w:rsidRPr="004F5196">
        <w:rPr>
          <w:rFonts w:ascii="Arial" w:hAnsi="Arial" w:cs="Arial"/>
          <w:sz w:val="24"/>
          <w:szCs w:val="24"/>
        </w:rPr>
        <w:t>governance;</w:t>
      </w:r>
      <w:proofErr w:type="gramEnd"/>
      <w:r w:rsidRPr="004F5196">
        <w:rPr>
          <w:rFonts w:ascii="Arial" w:hAnsi="Arial" w:cs="Arial"/>
          <w:sz w:val="24"/>
          <w:szCs w:val="24"/>
        </w:rPr>
        <w:t xml:space="preserve"> e.g. parish/town council, joint council or parish meeting</w:t>
      </w:r>
    </w:p>
    <w:p w14:paraId="014C7DF1" w14:textId="5F457C02"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 xml:space="preserve">Current number of parish </w:t>
      </w:r>
      <w:proofErr w:type="spellStart"/>
      <w:r w:rsidR="001B6667">
        <w:rPr>
          <w:rFonts w:ascii="Arial" w:hAnsi="Arial" w:cs="Arial"/>
          <w:sz w:val="24"/>
          <w:szCs w:val="24"/>
        </w:rPr>
        <w:t>C</w:t>
      </w:r>
      <w:r w:rsidRPr="004F5196">
        <w:rPr>
          <w:rFonts w:ascii="Arial" w:hAnsi="Arial" w:cs="Arial"/>
          <w:sz w:val="24"/>
          <w:szCs w:val="24"/>
        </w:rPr>
        <w:t>ouncillors</w:t>
      </w:r>
      <w:proofErr w:type="spellEnd"/>
    </w:p>
    <w:p w14:paraId="28DC63B5" w14:textId="01D588C6"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 xml:space="preserve">Ratio of </w:t>
      </w:r>
      <w:proofErr w:type="spellStart"/>
      <w:r w:rsidR="001B6667">
        <w:rPr>
          <w:rFonts w:ascii="Arial" w:hAnsi="Arial" w:cs="Arial"/>
          <w:sz w:val="24"/>
          <w:szCs w:val="24"/>
        </w:rPr>
        <w:t>C</w:t>
      </w:r>
      <w:r w:rsidRPr="004F5196">
        <w:rPr>
          <w:rFonts w:ascii="Arial" w:hAnsi="Arial" w:cs="Arial"/>
          <w:sz w:val="24"/>
          <w:szCs w:val="24"/>
        </w:rPr>
        <w:t>ouncillors</w:t>
      </w:r>
      <w:proofErr w:type="spellEnd"/>
      <w:r w:rsidRPr="004F5196">
        <w:rPr>
          <w:rFonts w:ascii="Arial" w:hAnsi="Arial" w:cs="Arial"/>
          <w:sz w:val="24"/>
          <w:szCs w:val="24"/>
        </w:rPr>
        <w:t xml:space="preserve"> to electorate</w:t>
      </w:r>
    </w:p>
    <w:p w14:paraId="0E32EF3B" w14:textId="1EAA5A04"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District Ward</w:t>
      </w:r>
    </w:p>
    <w:p w14:paraId="7FA025D8" w14:textId="14D55334"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County Division</w:t>
      </w:r>
    </w:p>
    <w:p w14:paraId="00774BFE" w14:textId="2168AD32" w:rsidR="00996D5D" w:rsidRPr="004F5196" w:rsidRDefault="00564EA2" w:rsidP="0069446A">
      <w:pPr>
        <w:pStyle w:val="ListParagraph"/>
        <w:numPr>
          <w:ilvl w:val="0"/>
          <w:numId w:val="25"/>
        </w:numPr>
        <w:spacing w:before="120" w:after="120" w:line="240" w:lineRule="auto"/>
        <w:ind w:left="1418"/>
        <w:jc w:val="both"/>
        <w:rPr>
          <w:rFonts w:ascii="Arial" w:hAnsi="Arial" w:cs="Arial"/>
          <w:sz w:val="24"/>
          <w:szCs w:val="24"/>
        </w:rPr>
      </w:pPr>
      <w:r w:rsidRPr="004F5196">
        <w:rPr>
          <w:rFonts w:ascii="Arial" w:hAnsi="Arial" w:cs="Arial"/>
          <w:sz w:val="24"/>
          <w:szCs w:val="24"/>
        </w:rPr>
        <w:t>Parliamentary Constituency.</w:t>
      </w:r>
    </w:p>
    <w:p w14:paraId="52311705" w14:textId="77777777" w:rsidR="00996D5D" w:rsidRPr="00186800" w:rsidRDefault="00996D5D" w:rsidP="007A2495">
      <w:pPr>
        <w:pStyle w:val="ListParagraph"/>
        <w:spacing w:before="120" w:after="120" w:line="240" w:lineRule="auto"/>
        <w:ind w:left="360"/>
        <w:jc w:val="both"/>
        <w:rPr>
          <w:rFonts w:ascii="Arial" w:hAnsi="Arial" w:cs="Arial"/>
          <w:sz w:val="24"/>
          <w:szCs w:val="24"/>
        </w:rPr>
      </w:pPr>
    </w:p>
    <w:p w14:paraId="5D412B5E" w14:textId="1993DB02" w:rsidR="00996D5D" w:rsidRPr="00186800" w:rsidRDefault="00564EA2" w:rsidP="0069446A">
      <w:pPr>
        <w:pStyle w:val="ListParagraph"/>
        <w:numPr>
          <w:ilvl w:val="0"/>
          <w:numId w:val="30"/>
        </w:numPr>
        <w:spacing w:before="120" w:after="120" w:line="240" w:lineRule="auto"/>
        <w:jc w:val="both"/>
        <w:rPr>
          <w:rFonts w:ascii="Arial" w:hAnsi="Arial" w:cs="Arial"/>
          <w:sz w:val="24"/>
          <w:szCs w:val="24"/>
        </w:rPr>
      </w:pPr>
      <w:r w:rsidRPr="00186800">
        <w:rPr>
          <w:rFonts w:ascii="Arial" w:hAnsi="Arial" w:cs="Arial"/>
          <w:b/>
          <w:bCs/>
          <w:sz w:val="24"/>
          <w:szCs w:val="24"/>
        </w:rPr>
        <w:t>Consequential Matters</w:t>
      </w:r>
    </w:p>
    <w:p w14:paraId="146F3D73" w14:textId="77777777" w:rsidR="00DF2967" w:rsidRDefault="00564EA2" w:rsidP="00DF2967">
      <w:pPr>
        <w:pStyle w:val="ListParagraph"/>
        <w:numPr>
          <w:ilvl w:val="1"/>
          <w:numId w:val="40"/>
        </w:numPr>
        <w:spacing w:before="120" w:after="120" w:line="240" w:lineRule="auto"/>
        <w:ind w:left="993" w:hanging="567"/>
        <w:jc w:val="both"/>
        <w:rPr>
          <w:rFonts w:ascii="Arial" w:hAnsi="Arial" w:cs="Arial"/>
          <w:sz w:val="24"/>
          <w:szCs w:val="24"/>
        </w:rPr>
      </w:pPr>
      <w:r w:rsidRPr="00DF2967">
        <w:rPr>
          <w:rFonts w:ascii="Arial" w:hAnsi="Arial" w:cs="Arial"/>
          <w:sz w:val="24"/>
          <w:szCs w:val="24"/>
        </w:rPr>
        <w:t xml:space="preserve">When all the required consultation has been undertaken and the review completed the Council may make an Order to bring into effect any decision that it may make. If the </w:t>
      </w:r>
      <w:r w:rsidR="006A3E55" w:rsidRPr="00DF2967">
        <w:rPr>
          <w:rFonts w:ascii="Arial" w:hAnsi="Arial" w:cs="Arial"/>
          <w:sz w:val="24"/>
          <w:szCs w:val="24"/>
        </w:rPr>
        <w:t>C</w:t>
      </w:r>
      <w:r w:rsidRPr="00DF2967">
        <w:rPr>
          <w:rFonts w:ascii="Arial" w:hAnsi="Arial" w:cs="Arial"/>
          <w:sz w:val="24"/>
          <w:szCs w:val="24"/>
        </w:rPr>
        <w:t xml:space="preserve">ouncil decides to take no </w:t>
      </w:r>
      <w:proofErr w:type="gramStart"/>
      <w:r w:rsidRPr="00DF2967">
        <w:rPr>
          <w:rFonts w:ascii="Arial" w:hAnsi="Arial" w:cs="Arial"/>
          <w:sz w:val="24"/>
          <w:szCs w:val="24"/>
        </w:rPr>
        <w:t>action</w:t>
      </w:r>
      <w:proofErr w:type="gramEnd"/>
      <w:r w:rsidRPr="00DF2967">
        <w:rPr>
          <w:rFonts w:ascii="Arial" w:hAnsi="Arial" w:cs="Arial"/>
          <w:sz w:val="24"/>
          <w:szCs w:val="24"/>
        </w:rPr>
        <w:t xml:space="preserve"> then it will not be necessary to make an Order. </w:t>
      </w:r>
    </w:p>
    <w:p w14:paraId="1662B52F" w14:textId="77777777" w:rsidR="00DF2967" w:rsidRPr="00DF2967" w:rsidRDefault="00DF2967" w:rsidP="00DF2967">
      <w:pPr>
        <w:pStyle w:val="ListParagraph"/>
        <w:spacing w:before="120" w:after="120" w:line="240" w:lineRule="auto"/>
        <w:ind w:left="993"/>
        <w:jc w:val="both"/>
        <w:rPr>
          <w:rFonts w:ascii="Arial" w:hAnsi="Arial" w:cs="Arial"/>
          <w:sz w:val="12"/>
          <w:szCs w:val="12"/>
        </w:rPr>
      </w:pPr>
    </w:p>
    <w:p w14:paraId="76360F63" w14:textId="780289D9" w:rsidR="00996D5D" w:rsidRPr="00DF2967" w:rsidRDefault="00564EA2" w:rsidP="00DF2967">
      <w:pPr>
        <w:pStyle w:val="ListParagraph"/>
        <w:numPr>
          <w:ilvl w:val="1"/>
          <w:numId w:val="40"/>
        </w:numPr>
        <w:spacing w:before="120" w:after="120" w:line="240" w:lineRule="auto"/>
        <w:ind w:left="993" w:hanging="567"/>
        <w:jc w:val="both"/>
        <w:rPr>
          <w:rFonts w:ascii="Arial" w:hAnsi="Arial" w:cs="Arial"/>
          <w:sz w:val="24"/>
          <w:szCs w:val="24"/>
        </w:rPr>
      </w:pPr>
      <w:r w:rsidRPr="00DF2967">
        <w:rPr>
          <w:rFonts w:ascii="Arial" w:hAnsi="Arial" w:cs="Arial"/>
          <w:sz w:val="24"/>
          <w:szCs w:val="24"/>
        </w:rPr>
        <w:t xml:space="preserve">If an Order is made it may be necessary to cover certain consequential matters in that Order. These may include: </w:t>
      </w:r>
    </w:p>
    <w:p w14:paraId="0D47F04E" w14:textId="77777777" w:rsidR="00996D5D"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the transfer and management or custody of any </w:t>
      </w:r>
      <w:proofErr w:type="gramStart"/>
      <w:r w:rsidRPr="00186800">
        <w:rPr>
          <w:rFonts w:ascii="Arial" w:hAnsi="Arial" w:cs="Arial"/>
          <w:sz w:val="24"/>
          <w:szCs w:val="24"/>
        </w:rPr>
        <w:t>property;</w:t>
      </w:r>
      <w:proofErr w:type="gramEnd"/>
    </w:p>
    <w:p w14:paraId="4E80D31A" w14:textId="0BE86ADC" w:rsidR="00996D5D"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the setting of a precept (council tax levy) for </w:t>
      </w:r>
      <w:r w:rsidR="000E58EA">
        <w:rPr>
          <w:rFonts w:ascii="Arial" w:hAnsi="Arial" w:cs="Arial"/>
          <w:sz w:val="24"/>
          <w:szCs w:val="24"/>
        </w:rPr>
        <w:t>any</w:t>
      </w:r>
      <w:r w:rsidR="000E58EA" w:rsidRPr="00186800">
        <w:rPr>
          <w:rFonts w:ascii="Arial" w:hAnsi="Arial" w:cs="Arial"/>
          <w:sz w:val="24"/>
          <w:szCs w:val="24"/>
        </w:rPr>
        <w:t xml:space="preserve"> </w:t>
      </w:r>
      <w:r w:rsidRPr="00186800">
        <w:rPr>
          <w:rFonts w:ascii="Arial" w:hAnsi="Arial" w:cs="Arial"/>
          <w:sz w:val="24"/>
          <w:szCs w:val="24"/>
        </w:rPr>
        <w:t xml:space="preserve">new parish </w:t>
      </w:r>
      <w:proofErr w:type="gramStart"/>
      <w:r w:rsidRPr="00186800">
        <w:rPr>
          <w:rFonts w:ascii="Arial" w:hAnsi="Arial" w:cs="Arial"/>
          <w:sz w:val="24"/>
          <w:szCs w:val="24"/>
        </w:rPr>
        <w:t>council</w:t>
      </w:r>
      <w:r w:rsidR="000E58EA">
        <w:rPr>
          <w:rFonts w:ascii="Arial" w:hAnsi="Arial" w:cs="Arial"/>
          <w:sz w:val="24"/>
          <w:szCs w:val="24"/>
        </w:rPr>
        <w:t>s</w:t>
      </w:r>
      <w:r w:rsidRPr="00186800">
        <w:rPr>
          <w:rFonts w:ascii="Arial" w:hAnsi="Arial" w:cs="Arial"/>
          <w:sz w:val="24"/>
          <w:szCs w:val="24"/>
        </w:rPr>
        <w:t>;</w:t>
      </w:r>
      <w:proofErr w:type="gramEnd"/>
    </w:p>
    <w:p w14:paraId="37354E22" w14:textId="77777777" w:rsidR="00996D5D" w:rsidRPr="00186800" w:rsidRDefault="00564EA2" w:rsidP="0069446A">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provision with respect to the transfer of any functions, property, rights and </w:t>
      </w:r>
      <w:proofErr w:type="gramStart"/>
      <w:r w:rsidRPr="00186800">
        <w:rPr>
          <w:rFonts w:ascii="Arial" w:hAnsi="Arial" w:cs="Arial"/>
          <w:sz w:val="24"/>
          <w:szCs w:val="24"/>
        </w:rPr>
        <w:t>liabilities;</w:t>
      </w:r>
      <w:proofErr w:type="gramEnd"/>
    </w:p>
    <w:p w14:paraId="7B63AAEA" w14:textId="77777777" w:rsidR="00DF2967" w:rsidRDefault="00564EA2" w:rsidP="00DF2967">
      <w:pPr>
        <w:pStyle w:val="ListParagraph"/>
        <w:numPr>
          <w:ilvl w:val="2"/>
          <w:numId w:val="30"/>
        </w:numPr>
        <w:spacing w:before="120" w:after="120" w:line="240" w:lineRule="auto"/>
        <w:ind w:left="1418"/>
        <w:jc w:val="both"/>
        <w:rPr>
          <w:rFonts w:ascii="Arial" w:hAnsi="Arial" w:cs="Arial"/>
          <w:sz w:val="24"/>
          <w:szCs w:val="24"/>
        </w:rPr>
      </w:pPr>
      <w:r w:rsidRPr="00186800">
        <w:rPr>
          <w:rFonts w:ascii="Arial" w:hAnsi="Arial" w:cs="Arial"/>
          <w:sz w:val="24"/>
          <w:szCs w:val="24"/>
        </w:rPr>
        <w:t xml:space="preserve">Provision for the transfer of staff, compensation for loss of office, pensions and other staffing matters. </w:t>
      </w:r>
    </w:p>
    <w:p w14:paraId="02598FA0" w14:textId="24C5E35A" w:rsidR="00996D5D" w:rsidRPr="00DF2967" w:rsidRDefault="00564EA2" w:rsidP="00DF2967">
      <w:pPr>
        <w:pStyle w:val="ListParagraph"/>
        <w:numPr>
          <w:ilvl w:val="1"/>
          <w:numId w:val="40"/>
        </w:numPr>
        <w:spacing w:before="120" w:after="120" w:line="240" w:lineRule="auto"/>
        <w:ind w:left="993" w:hanging="607"/>
        <w:jc w:val="both"/>
        <w:rPr>
          <w:rFonts w:ascii="Arial" w:hAnsi="Arial" w:cs="Arial"/>
          <w:sz w:val="24"/>
          <w:szCs w:val="24"/>
        </w:rPr>
      </w:pPr>
      <w:r w:rsidRPr="00DF2967">
        <w:rPr>
          <w:rFonts w:ascii="Arial" w:hAnsi="Arial" w:cs="Arial"/>
          <w:sz w:val="24"/>
          <w:szCs w:val="24"/>
        </w:rPr>
        <w:t xml:space="preserve">The council will also </w:t>
      </w:r>
      <w:proofErr w:type="gramStart"/>
      <w:r w:rsidRPr="00DF2967">
        <w:rPr>
          <w:rFonts w:ascii="Arial" w:hAnsi="Arial" w:cs="Arial"/>
          <w:sz w:val="24"/>
          <w:szCs w:val="24"/>
        </w:rPr>
        <w:t>take into account</w:t>
      </w:r>
      <w:proofErr w:type="gramEnd"/>
      <w:r w:rsidRPr="00DF2967">
        <w:rPr>
          <w:rFonts w:ascii="Arial" w:hAnsi="Arial" w:cs="Arial"/>
          <w:sz w:val="24"/>
          <w:szCs w:val="24"/>
        </w:rPr>
        <w:t xml:space="preserve"> the requirements of the Local Government Finance (New Parishes) Regulations 2008 when calculating the </w:t>
      </w:r>
      <w:r w:rsidRPr="00DF2967">
        <w:rPr>
          <w:rFonts w:ascii="Arial" w:hAnsi="Arial" w:cs="Arial"/>
          <w:sz w:val="24"/>
          <w:szCs w:val="24"/>
        </w:rPr>
        <w:lastRenderedPageBreak/>
        <w:t>budget requirement of any new parish councils when setting the council tax levy to be charged.</w:t>
      </w:r>
    </w:p>
    <w:p w14:paraId="710CE04D" w14:textId="77777777" w:rsidR="00996D5D" w:rsidRPr="00186800" w:rsidRDefault="00996D5D" w:rsidP="007A2495">
      <w:pPr>
        <w:pStyle w:val="ListParagraph"/>
        <w:spacing w:before="120" w:after="120" w:line="240" w:lineRule="auto"/>
        <w:ind w:left="792"/>
        <w:jc w:val="both"/>
        <w:rPr>
          <w:rFonts w:ascii="Arial" w:hAnsi="Arial" w:cs="Arial"/>
          <w:sz w:val="24"/>
          <w:szCs w:val="24"/>
        </w:rPr>
      </w:pPr>
    </w:p>
    <w:p w14:paraId="51E734B9" w14:textId="23CD02F9" w:rsidR="00996D5D" w:rsidRPr="00186800" w:rsidRDefault="00564EA2" w:rsidP="00DF2967">
      <w:pPr>
        <w:pStyle w:val="ListParagraph"/>
        <w:numPr>
          <w:ilvl w:val="0"/>
          <w:numId w:val="40"/>
        </w:numPr>
        <w:spacing w:before="120" w:after="120" w:line="240" w:lineRule="auto"/>
        <w:jc w:val="both"/>
        <w:rPr>
          <w:rFonts w:ascii="Arial" w:hAnsi="Arial" w:cs="Arial"/>
          <w:sz w:val="24"/>
          <w:szCs w:val="24"/>
        </w:rPr>
      </w:pPr>
      <w:r w:rsidRPr="00186800">
        <w:rPr>
          <w:rFonts w:ascii="Arial" w:hAnsi="Arial" w:cs="Arial"/>
          <w:b/>
          <w:bCs/>
          <w:sz w:val="24"/>
          <w:szCs w:val="24"/>
        </w:rPr>
        <w:t>Representations</w:t>
      </w:r>
    </w:p>
    <w:p w14:paraId="55C2C5BC" w14:textId="11D37668" w:rsidR="00186800" w:rsidRDefault="00564EA2" w:rsidP="00DF2967">
      <w:pPr>
        <w:pStyle w:val="ListParagraph"/>
        <w:numPr>
          <w:ilvl w:val="1"/>
          <w:numId w:val="40"/>
        </w:numPr>
        <w:tabs>
          <w:tab w:val="left" w:pos="851"/>
        </w:tabs>
        <w:spacing w:before="120" w:after="120" w:line="240" w:lineRule="auto"/>
        <w:ind w:left="993" w:hanging="567"/>
        <w:jc w:val="both"/>
        <w:rPr>
          <w:rFonts w:ascii="Arial" w:hAnsi="Arial" w:cs="Arial"/>
          <w:sz w:val="24"/>
          <w:szCs w:val="24"/>
        </w:rPr>
      </w:pPr>
      <w:r>
        <w:rPr>
          <w:rFonts w:ascii="Arial" w:hAnsi="Arial" w:cs="Arial"/>
          <w:sz w:val="24"/>
          <w:szCs w:val="24"/>
        </w:rPr>
        <w:t>The c</w:t>
      </w:r>
      <w:r w:rsidRPr="00186800">
        <w:rPr>
          <w:rFonts w:ascii="Arial" w:hAnsi="Arial" w:cs="Arial"/>
          <w:sz w:val="24"/>
          <w:szCs w:val="24"/>
        </w:rPr>
        <w:t>ouncil welcomes representations during the specified consultation stages as set out in the timetable from any person or body who may wish to comment or make proposals on any aspect of the matters included within the Review.</w:t>
      </w:r>
    </w:p>
    <w:p w14:paraId="2AC45489" w14:textId="77777777" w:rsidR="00603270" w:rsidRPr="00186800" w:rsidRDefault="00603270" w:rsidP="007A2495">
      <w:pPr>
        <w:pStyle w:val="ListParagraph"/>
        <w:spacing w:before="120" w:after="120" w:line="240" w:lineRule="auto"/>
        <w:ind w:left="709"/>
        <w:jc w:val="both"/>
        <w:rPr>
          <w:rFonts w:ascii="Arial" w:hAnsi="Arial" w:cs="Arial"/>
          <w:sz w:val="24"/>
          <w:szCs w:val="24"/>
        </w:rPr>
      </w:pPr>
    </w:p>
    <w:p w14:paraId="58A0E9A4" w14:textId="3CA6DBFC" w:rsidR="000E58EA" w:rsidRDefault="00564EA2" w:rsidP="00DF2967">
      <w:pPr>
        <w:pStyle w:val="ListParagraph"/>
        <w:numPr>
          <w:ilvl w:val="1"/>
          <w:numId w:val="40"/>
        </w:numPr>
        <w:spacing w:before="120" w:after="120" w:line="240" w:lineRule="auto"/>
        <w:ind w:left="993" w:hanging="567"/>
        <w:jc w:val="both"/>
        <w:rPr>
          <w:rFonts w:ascii="Arial" w:hAnsi="Arial" w:cs="Arial"/>
          <w:sz w:val="24"/>
          <w:szCs w:val="24"/>
        </w:rPr>
      </w:pPr>
      <w:r w:rsidRPr="00186800">
        <w:rPr>
          <w:rFonts w:ascii="Arial" w:hAnsi="Arial" w:cs="Arial"/>
          <w:sz w:val="24"/>
          <w:szCs w:val="24"/>
        </w:rPr>
        <w:t xml:space="preserve">We ask that when considering representations for alterations to boundaries or parish </w:t>
      </w:r>
      <w:proofErr w:type="gramStart"/>
      <w:r w:rsidRPr="00186800">
        <w:rPr>
          <w:rFonts w:ascii="Arial" w:hAnsi="Arial" w:cs="Arial"/>
          <w:sz w:val="24"/>
          <w:szCs w:val="24"/>
        </w:rPr>
        <w:t>wards that maps</w:t>
      </w:r>
      <w:proofErr w:type="gramEnd"/>
      <w:r w:rsidRPr="00186800">
        <w:rPr>
          <w:rFonts w:ascii="Arial" w:hAnsi="Arial" w:cs="Arial"/>
          <w:sz w:val="24"/>
          <w:szCs w:val="24"/>
        </w:rPr>
        <w:t xml:space="preserve"> are submitted as part of the supporting evidence. This will aid the Working Group in understanding </w:t>
      </w:r>
      <w:r>
        <w:rPr>
          <w:rFonts w:ascii="Arial" w:hAnsi="Arial" w:cs="Arial"/>
          <w:sz w:val="24"/>
          <w:szCs w:val="24"/>
        </w:rPr>
        <w:t>the requests being made.</w:t>
      </w:r>
    </w:p>
    <w:p w14:paraId="19172E69" w14:textId="77777777" w:rsidR="00603270" w:rsidRPr="00186800" w:rsidRDefault="00603270" w:rsidP="007A2495">
      <w:pPr>
        <w:pStyle w:val="ListParagraph"/>
        <w:spacing w:before="120" w:after="120" w:line="240" w:lineRule="auto"/>
        <w:ind w:left="709"/>
        <w:jc w:val="both"/>
        <w:rPr>
          <w:rFonts w:ascii="Arial" w:hAnsi="Arial" w:cs="Arial"/>
          <w:sz w:val="24"/>
          <w:szCs w:val="24"/>
        </w:rPr>
      </w:pPr>
    </w:p>
    <w:p w14:paraId="7D15E82E" w14:textId="2C947114" w:rsidR="00186800" w:rsidRDefault="00564EA2" w:rsidP="00DF2967">
      <w:pPr>
        <w:pStyle w:val="ListParagraph"/>
        <w:numPr>
          <w:ilvl w:val="1"/>
          <w:numId w:val="40"/>
        </w:numPr>
        <w:spacing w:before="120" w:after="120" w:line="240" w:lineRule="auto"/>
        <w:ind w:left="709" w:hanging="567"/>
        <w:jc w:val="both"/>
        <w:rPr>
          <w:rFonts w:ascii="Arial" w:hAnsi="Arial" w:cs="Arial"/>
          <w:sz w:val="24"/>
          <w:szCs w:val="24"/>
        </w:rPr>
      </w:pPr>
      <w:r w:rsidRPr="00186800">
        <w:rPr>
          <w:rFonts w:ascii="Arial" w:hAnsi="Arial" w:cs="Arial"/>
          <w:sz w:val="24"/>
          <w:szCs w:val="24"/>
        </w:rPr>
        <w:t xml:space="preserve">Representations may be made in the following ways: </w:t>
      </w:r>
    </w:p>
    <w:p w14:paraId="1B74CA94" w14:textId="77777777" w:rsidR="00603270" w:rsidRPr="00186800" w:rsidRDefault="00603270" w:rsidP="007A2495">
      <w:pPr>
        <w:pStyle w:val="ListParagraph"/>
        <w:spacing w:before="120" w:after="120" w:line="240" w:lineRule="auto"/>
        <w:ind w:left="709"/>
        <w:jc w:val="both"/>
        <w:rPr>
          <w:rFonts w:ascii="Arial" w:hAnsi="Arial" w:cs="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224"/>
      </w:tblGrid>
      <w:tr w:rsidR="00B32858" w14:paraId="56CDC7F2" w14:textId="77777777" w:rsidTr="005C51D1">
        <w:tc>
          <w:tcPr>
            <w:tcW w:w="1413" w:type="dxa"/>
          </w:tcPr>
          <w:p w14:paraId="2594D86D" w14:textId="5CEC63CF" w:rsidR="00186800" w:rsidRPr="00186800" w:rsidRDefault="00564EA2" w:rsidP="007A2495">
            <w:pPr>
              <w:pStyle w:val="ListParagraph"/>
              <w:spacing w:after="120" w:line="240" w:lineRule="auto"/>
              <w:ind w:left="0"/>
              <w:rPr>
                <w:rFonts w:ascii="Arial" w:hAnsi="Arial" w:cs="Arial"/>
                <w:sz w:val="24"/>
                <w:szCs w:val="24"/>
              </w:rPr>
            </w:pPr>
            <w:r w:rsidRPr="00186800">
              <w:rPr>
                <w:rFonts w:ascii="Arial" w:hAnsi="Arial" w:cs="Arial"/>
                <w:sz w:val="24"/>
                <w:szCs w:val="24"/>
              </w:rPr>
              <w:t>Online</w:t>
            </w:r>
          </w:p>
        </w:tc>
        <w:tc>
          <w:tcPr>
            <w:tcW w:w="7224" w:type="dxa"/>
          </w:tcPr>
          <w:p w14:paraId="5A3FA5F0" w14:textId="6A8C40C4" w:rsidR="00186800" w:rsidRPr="00186800" w:rsidRDefault="00564EA2" w:rsidP="007A2495">
            <w:pPr>
              <w:pStyle w:val="ListParagraph"/>
              <w:spacing w:before="120" w:after="120" w:line="240" w:lineRule="auto"/>
              <w:ind w:left="0"/>
              <w:rPr>
                <w:rFonts w:ascii="Arial" w:hAnsi="Arial" w:cs="Arial"/>
                <w:sz w:val="24"/>
                <w:szCs w:val="24"/>
              </w:rPr>
            </w:pPr>
            <w:r w:rsidRPr="00186800">
              <w:rPr>
                <w:rFonts w:ascii="Arial" w:hAnsi="Arial" w:cs="Arial"/>
                <w:sz w:val="24"/>
                <w:szCs w:val="24"/>
              </w:rPr>
              <w:t xml:space="preserve">Details will be available on the website </w:t>
            </w:r>
            <w:hyperlink r:id="rId8" w:history="1">
              <w:r w:rsidR="00603270" w:rsidRPr="007B6298">
                <w:rPr>
                  <w:rStyle w:val="Hyperlink"/>
                  <w:rFonts w:ascii="Arial" w:hAnsi="Arial" w:cs="Arial"/>
                  <w:sz w:val="24"/>
                  <w:szCs w:val="24"/>
                </w:rPr>
                <w:t>www.stroud.gov.uk/elections</w:t>
              </w:r>
            </w:hyperlink>
            <w:r w:rsidR="00603270">
              <w:rPr>
                <w:rFonts w:ascii="Arial" w:hAnsi="Arial" w:cs="Arial"/>
                <w:sz w:val="24"/>
                <w:szCs w:val="24"/>
              </w:rPr>
              <w:t xml:space="preserve"> </w:t>
            </w:r>
            <w:r w:rsidR="00603270">
              <w:rPr>
                <w:rFonts w:ascii="Arial" w:hAnsi="Arial" w:cs="Arial"/>
                <w:sz w:val="24"/>
                <w:szCs w:val="24"/>
              </w:rPr>
              <w:br/>
            </w:r>
          </w:p>
        </w:tc>
      </w:tr>
      <w:tr w:rsidR="00B32858" w14:paraId="0C193DC2" w14:textId="77777777" w:rsidTr="005C51D1">
        <w:tc>
          <w:tcPr>
            <w:tcW w:w="1413" w:type="dxa"/>
          </w:tcPr>
          <w:p w14:paraId="2F7C6E00" w14:textId="61E73335" w:rsidR="00186800" w:rsidRPr="00186800" w:rsidRDefault="00564EA2" w:rsidP="007A2495">
            <w:pPr>
              <w:pStyle w:val="ListParagraph"/>
              <w:spacing w:after="120" w:line="240" w:lineRule="auto"/>
              <w:ind w:left="0"/>
              <w:rPr>
                <w:rFonts w:ascii="Arial" w:hAnsi="Arial" w:cs="Arial"/>
                <w:sz w:val="24"/>
                <w:szCs w:val="24"/>
              </w:rPr>
            </w:pPr>
            <w:r w:rsidRPr="00186800">
              <w:rPr>
                <w:rFonts w:ascii="Arial" w:hAnsi="Arial" w:cs="Arial"/>
                <w:sz w:val="24"/>
                <w:szCs w:val="24"/>
              </w:rPr>
              <w:t>By Email</w:t>
            </w:r>
          </w:p>
        </w:tc>
        <w:tc>
          <w:tcPr>
            <w:tcW w:w="7224" w:type="dxa"/>
          </w:tcPr>
          <w:p w14:paraId="5394BCBB" w14:textId="06B2E9C1" w:rsidR="00186800" w:rsidRPr="00186800" w:rsidRDefault="00186800" w:rsidP="007A2495">
            <w:pPr>
              <w:pStyle w:val="ListParagraph"/>
              <w:spacing w:before="120" w:after="120" w:line="240" w:lineRule="auto"/>
              <w:ind w:left="0"/>
              <w:rPr>
                <w:rFonts w:ascii="Arial" w:hAnsi="Arial" w:cs="Arial"/>
                <w:sz w:val="24"/>
                <w:szCs w:val="24"/>
              </w:rPr>
            </w:pPr>
            <w:hyperlink r:id="rId9" w:history="1">
              <w:r w:rsidRPr="007B6298">
                <w:rPr>
                  <w:rStyle w:val="Hyperlink"/>
                  <w:rFonts w:ascii="Arial" w:hAnsi="Arial" w:cs="Arial"/>
                  <w:sz w:val="24"/>
                  <w:szCs w:val="24"/>
                </w:rPr>
                <w:t>elections@stroud.gov.uk</w:t>
              </w:r>
            </w:hyperlink>
            <w:r w:rsidR="00564EA2">
              <w:rPr>
                <w:rFonts w:ascii="Arial" w:hAnsi="Arial" w:cs="Arial"/>
                <w:sz w:val="24"/>
                <w:szCs w:val="24"/>
              </w:rPr>
              <w:br/>
            </w:r>
          </w:p>
        </w:tc>
      </w:tr>
      <w:tr w:rsidR="00B32858" w14:paraId="309AF722" w14:textId="77777777" w:rsidTr="005C51D1">
        <w:tc>
          <w:tcPr>
            <w:tcW w:w="1413" w:type="dxa"/>
          </w:tcPr>
          <w:p w14:paraId="3F62FD90" w14:textId="2748AE54" w:rsidR="00186800" w:rsidRPr="00186800" w:rsidRDefault="00564EA2" w:rsidP="007A2495">
            <w:pPr>
              <w:pStyle w:val="ListParagraph"/>
              <w:spacing w:after="120" w:line="240" w:lineRule="auto"/>
              <w:ind w:left="0"/>
              <w:rPr>
                <w:rFonts w:ascii="Arial" w:hAnsi="Arial" w:cs="Arial"/>
                <w:sz w:val="24"/>
                <w:szCs w:val="24"/>
              </w:rPr>
            </w:pPr>
            <w:r w:rsidRPr="00186800">
              <w:rPr>
                <w:rFonts w:ascii="Arial" w:hAnsi="Arial" w:cs="Arial"/>
                <w:sz w:val="24"/>
                <w:szCs w:val="24"/>
              </w:rPr>
              <w:t>By Post</w:t>
            </w:r>
            <w:r w:rsidR="0069446A">
              <w:rPr>
                <w:rFonts w:ascii="Arial" w:hAnsi="Arial" w:cs="Arial"/>
                <w:sz w:val="24"/>
                <w:szCs w:val="24"/>
              </w:rPr>
              <w:t xml:space="preserve"> or hand delivery</w:t>
            </w:r>
          </w:p>
        </w:tc>
        <w:tc>
          <w:tcPr>
            <w:tcW w:w="7224" w:type="dxa"/>
          </w:tcPr>
          <w:p w14:paraId="53A65F18" w14:textId="3080E077" w:rsidR="00186800" w:rsidRPr="00186800" w:rsidRDefault="00564EA2" w:rsidP="007A2495">
            <w:pPr>
              <w:pStyle w:val="ListParagraph"/>
              <w:spacing w:before="120" w:after="120" w:line="240" w:lineRule="auto"/>
              <w:ind w:left="0"/>
              <w:rPr>
                <w:rFonts w:ascii="Arial" w:hAnsi="Arial" w:cs="Arial"/>
                <w:sz w:val="24"/>
                <w:szCs w:val="24"/>
              </w:rPr>
            </w:pPr>
            <w:r w:rsidRPr="00186800">
              <w:rPr>
                <w:rFonts w:ascii="Arial" w:hAnsi="Arial" w:cs="Arial"/>
                <w:sz w:val="24"/>
                <w:szCs w:val="24"/>
              </w:rPr>
              <w:t>Electoral Services (CGR),</w:t>
            </w:r>
            <w:r w:rsidRPr="00186800">
              <w:rPr>
                <w:rFonts w:ascii="Arial" w:hAnsi="Arial" w:cs="Arial"/>
                <w:sz w:val="24"/>
                <w:szCs w:val="24"/>
              </w:rPr>
              <w:br/>
              <w:t>Stroud District Council,</w:t>
            </w:r>
            <w:r w:rsidRPr="00186800">
              <w:rPr>
                <w:rFonts w:ascii="Arial" w:hAnsi="Arial" w:cs="Arial"/>
                <w:sz w:val="24"/>
                <w:szCs w:val="24"/>
              </w:rPr>
              <w:br/>
              <w:t>Ebley Mill,</w:t>
            </w:r>
            <w:r w:rsidRPr="00186800">
              <w:rPr>
                <w:rFonts w:ascii="Arial" w:hAnsi="Arial" w:cs="Arial"/>
                <w:sz w:val="24"/>
                <w:szCs w:val="24"/>
              </w:rPr>
              <w:br/>
              <w:t>Ebley Wharf,</w:t>
            </w:r>
            <w:r w:rsidRPr="00186800">
              <w:rPr>
                <w:rFonts w:ascii="Arial" w:hAnsi="Arial" w:cs="Arial"/>
                <w:sz w:val="24"/>
                <w:szCs w:val="24"/>
              </w:rPr>
              <w:br/>
              <w:t>Stroud,</w:t>
            </w:r>
            <w:r w:rsidRPr="00186800">
              <w:rPr>
                <w:rFonts w:ascii="Arial" w:hAnsi="Arial" w:cs="Arial"/>
                <w:sz w:val="24"/>
                <w:szCs w:val="24"/>
              </w:rPr>
              <w:br/>
              <w:t>GL5 4UB</w:t>
            </w:r>
          </w:p>
        </w:tc>
      </w:tr>
    </w:tbl>
    <w:p w14:paraId="6A85AF3A" w14:textId="77777777" w:rsidR="00996D5D" w:rsidRPr="00186800" w:rsidRDefault="00996D5D" w:rsidP="007A2495">
      <w:pPr>
        <w:jc w:val="both"/>
        <w:rPr>
          <w:rFonts w:ascii="Arial" w:hAnsi="Arial" w:cs="Arial"/>
          <w:sz w:val="24"/>
          <w:szCs w:val="24"/>
        </w:rPr>
      </w:pPr>
    </w:p>
    <w:p w14:paraId="2EA8965A" w14:textId="77777777" w:rsidR="00D976BD" w:rsidRPr="00186800" w:rsidRDefault="00D976BD" w:rsidP="007A2495">
      <w:pPr>
        <w:jc w:val="both"/>
        <w:rPr>
          <w:rFonts w:ascii="Arial" w:hAnsi="Arial" w:cs="Arial"/>
          <w:sz w:val="24"/>
          <w:szCs w:val="24"/>
        </w:rPr>
      </w:pPr>
    </w:p>
    <w:p w14:paraId="52607835" w14:textId="5510A330" w:rsidR="00D976BD" w:rsidRPr="00186800" w:rsidRDefault="00D976BD" w:rsidP="0069446A">
      <w:pPr>
        <w:spacing w:after="160" w:line="278" w:lineRule="auto"/>
        <w:jc w:val="both"/>
        <w:rPr>
          <w:rFonts w:ascii="Arial" w:hAnsi="Arial" w:cs="Arial"/>
          <w:b/>
          <w:sz w:val="24"/>
          <w:szCs w:val="24"/>
        </w:rPr>
      </w:pPr>
    </w:p>
    <w:sectPr w:rsidR="00D976BD" w:rsidRPr="00186800" w:rsidSect="00603270">
      <w:headerReference w:type="default" r:id="rId10"/>
      <w:pgSz w:w="11906" w:h="16838"/>
      <w:pgMar w:top="1985"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646A" w14:textId="77777777" w:rsidR="00564EA2" w:rsidRDefault="00564EA2">
      <w:pPr>
        <w:spacing w:after="0" w:line="240" w:lineRule="auto"/>
      </w:pPr>
      <w:r>
        <w:separator/>
      </w:r>
    </w:p>
  </w:endnote>
  <w:endnote w:type="continuationSeparator" w:id="0">
    <w:p w14:paraId="09F9B0FE" w14:textId="77777777" w:rsidR="00564EA2" w:rsidRDefault="00564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1749" w14:textId="77777777" w:rsidR="00564EA2" w:rsidRDefault="00564EA2">
      <w:pPr>
        <w:spacing w:after="0" w:line="240" w:lineRule="auto"/>
      </w:pPr>
      <w:r>
        <w:separator/>
      </w:r>
    </w:p>
  </w:footnote>
  <w:footnote w:type="continuationSeparator" w:id="0">
    <w:p w14:paraId="1087AF8B" w14:textId="77777777" w:rsidR="00564EA2" w:rsidRDefault="00564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D055" w14:textId="77777777" w:rsidR="00357EB6" w:rsidRDefault="00564EA2" w:rsidP="00357EB6">
    <w:pPr>
      <w:pStyle w:val="Header"/>
      <w:jc w:val="right"/>
    </w:pPr>
    <w:r>
      <w:rPr>
        <w:noProof/>
        <w:lang w:eastAsia="en-GB"/>
      </w:rPr>
      <w:drawing>
        <wp:inline distT="0" distB="0" distL="0" distR="0" wp14:anchorId="3250D094" wp14:editId="615E96B4">
          <wp:extent cx="1905000" cy="722376"/>
          <wp:effectExtent l="0" t="0" r="0" b="1905"/>
          <wp:docPr id="1973090711" name="Picture 197309071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90711" name="Picture 5" descr="A close up of a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7223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217"/>
    <w:multiLevelType w:val="multilevel"/>
    <w:tmpl w:val="E2685032"/>
    <w:lvl w:ilvl="0">
      <w:start w:val="3"/>
      <w:numFmt w:val="decimal"/>
      <w:lvlText w:val="%1."/>
      <w:lvlJc w:val="left"/>
      <w:pPr>
        <w:ind w:left="360" w:hanging="360"/>
      </w:pPr>
      <w:rPr>
        <w:rFonts w:hint="default"/>
        <w:b/>
        <w:bCs/>
      </w:rPr>
    </w:lvl>
    <w:lvl w:ilvl="1">
      <w:start w:val="3"/>
      <w:numFmt w:val="decimal"/>
      <w:lvlText w:val="%1.%2."/>
      <w:lvlJc w:val="left"/>
      <w:pPr>
        <w:ind w:left="792" w:hanging="432"/>
      </w:pPr>
      <w:rPr>
        <w:rFonts w:hint="default"/>
        <w:b w:val="0"/>
        <w:bCs w:val="0"/>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FD2E9D"/>
    <w:multiLevelType w:val="multilevel"/>
    <w:tmpl w:val="28383C20"/>
    <w:lvl w:ilvl="0">
      <w:start w:val="1"/>
      <w:numFmt w:val="decimal"/>
      <w:lvlText w:val="%1."/>
      <w:lvlJc w:val="left"/>
      <w:pPr>
        <w:ind w:left="360" w:hanging="360"/>
      </w:pPr>
      <w:rPr>
        <w:b/>
        <w:bCs/>
      </w:rPr>
    </w:lvl>
    <w:lvl w:ilvl="1">
      <w:start w:val="1"/>
      <w:numFmt w:val="decimal"/>
      <w:lvlText w:val="%1.%2."/>
      <w:lvlJc w:val="left"/>
      <w:pPr>
        <w:ind w:left="792" w:hanging="432"/>
      </w:pPr>
      <w:rPr>
        <w:b w:val="0"/>
        <w:bCs w:val="0"/>
        <w:color w:val="auto"/>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B26B4"/>
    <w:multiLevelType w:val="multilevel"/>
    <w:tmpl w:val="19F428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65E4"/>
    <w:multiLevelType w:val="multilevel"/>
    <w:tmpl w:val="53CC0904"/>
    <w:lvl w:ilvl="0">
      <w:start w:val="3"/>
      <w:numFmt w:val="decimal"/>
      <w:lvlText w:val="%1."/>
      <w:lvlJc w:val="left"/>
      <w:pPr>
        <w:ind w:left="360" w:hanging="360"/>
      </w:pPr>
      <w:rPr>
        <w:rFonts w:hint="default"/>
        <w:b/>
        <w:bCs/>
      </w:rPr>
    </w:lvl>
    <w:lvl w:ilvl="1">
      <w:start w:val="3"/>
      <w:numFmt w:val="decimal"/>
      <w:lvlText w:val="%1.%2."/>
      <w:lvlJc w:val="left"/>
      <w:pPr>
        <w:ind w:left="792" w:hanging="432"/>
      </w:pPr>
      <w:rPr>
        <w:rFonts w:hint="default"/>
        <w:b w:val="0"/>
        <w:bCs w:val="0"/>
        <w:color w:val="auto"/>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D84960"/>
    <w:multiLevelType w:val="multilevel"/>
    <w:tmpl w:val="5CB895D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A61E41"/>
    <w:multiLevelType w:val="multilevel"/>
    <w:tmpl w:val="503C8078"/>
    <w:lvl w:ilvl="0">
      <w:start w:val="1"/>
      <w:numFmt w:val="decimal"/>
      <w:lvlText w:val="%1."/>
      <w:lvlJc w:val="left"/>
      <w:pPr>
        <w:ind w:left="360" w:hanging="360"/>
      </w:pPr>
      <w:rPr>
        <w:rFonts w:hint="default"/>
        <w:b/>
        <w:bCs w:val="0"/>
        <w:i w:val="0"/>
        <w:i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644396"/>
    <w:multiLevelType w:val="hybridMultilevel"/>
    <w:tmpl w:val="5F662CE4"/>
    <w:lvl w:ilvl="0" w:tplc="5A307E74">
      <w:start w:val="1"/>
      <w:numFmt w:val="bullet"/>
      <w:lvlText w:val=""/>
      <w:lvlJc w:val="left"/>
      <w:pPr>
        <w:ind w:left="360" w:hanging="360"/>
      </w:pPr>
      <w:rPr>
        <w:rFonts w:ascii="Wingdings" w:hAnsi="Wingdings" w:hint="default"/>
      </w:rPr>
    </w:lvl>
    <w:lvl w:ilvl="1" w:tplc="A95A6D76">
      <w:start w:val="1"/>
      <w:numFmt w:val="bullet"/>
      <w:lvlText w:val="o"/>
      <w:lvlJc w:val="left"/>
      <w:pPr>
        <w:ind w:left="1080" w:hanging="360"/>
      </w:pPr>
      <w:rPr>
        <w:rFonts w:ascii="Courier New" w:hAnsi="Courier New" w:cs="Courier New" w:hint="default"/>
      </w:rPr>
    </w:lvl>
    <w:lvl w:ilvl="2" w:tplc="C8224588">
      <w:start w:val="1"/>
      <w:numFmt w:val="bullet"/>
      <w:lvlText w:val=""/>
      <w:lvlJc w:val="left"/>
      <w:pPr>
        <w:ind w:left="1800" w:hanging="360"/>
      </w:pPr>
      <w:rPr>
        <w:rFonts w:ascii="Wingdings" w:hAnsi="Wingdings" w:hint="default"/>
      </w:rPr>
    </w:lvl>
    <w:lvl w:ilvl="3" w:tplc="DF009806">
      <w:start w:val="1"/>
      <w:numFmt w:val="bullet"/>
      <w:lvlText w:val=""/>
      <w:lvlJc w:val="left"/>
      <w:pPr>
        <w:ind w:left="2520" w:hanging="360"/>
      </w:pPr>
      <w:rPr>
        <w:rFonts w:ascii="Symbol" w:hAnsi="Symbol" w:hint="default"/>
      </w:rPr>
    </w:lvl>
    <w:lvl w:ilvl="4" w:tplc="AD481DC8">
      <w:start w:val="1"/>
      <w:numFmt w:val="bullet"/>
      <w:lvlText w:val="o"/>
      <w:lvlJc w:val="left"/>
      <w:pPr>
        <w:ind w:left="3240" w:hanging="360"/>
      </w:pPr>
      <w:rPr>
        <w:rFonts w:ascii="Courier New" w:hAnsi="Courier New" w:cs="Courier New" w:hint="default"/>
      </w:rPr>
    </w:lvl>
    <w:lvl w:ilvl="5" w:tplc="E09EBF4A">
      <w:start w:val="1"/>
      <w:numFmt w:val="bullet"/>
      <w:lvlText w:val=""/>
      <w:lvlJc w:val="left"/>
      <w:pPr>
        <w:ind w:left="3960" w:hanging="360"/>
      </w:pPr>
      <w:rPr>
        <w:rFonts w:ascii="Wingdings" w:hAnsi="Wingdings" w:hint="default"/>
      </w:rPr>
    </w:lvl>
    <w:lvl w:ilvl="6" w:tplc="2C761DB8">
      <w:start w:val="1"/>
      <w:numFmt w:val="bullet"/>
      <w:lvlText w:val=""/>
      <w:lvlJc w:val="left"/>
      <w:pPr>
        <w:ind w:left="4680" w:hanging="360"/>
      </w:pPr>
      <w:rPr>
        <w:rFonts w:ascii="Symbol" w:hAnsi="Symbol" w:hint="default"/>
      </w:rPr>
    </w:lvl>
    <w:lvl w:ilvl="7" w:tplc="7574473A">
      <w:start w:val="1"/>
      <w:numFmt w:val="bullet"/>
      <w:lvlText w:val="o"/>
      <w:lvlJc w:val="left"/>
      <w:pPr>
        <w:ind w:left="5400" w:hanging="360"/>
      </w:pPr>
      <w:rPr>
        <w:rFonts w:ascii="Courier New" w:hAnsi="Courier New" w:cs="Courier New" w:hint="default"/>
      </w:rPr>
    </w:lvl>
    <w:lvl w:ilvl="8" w:tplc="0CAC6B44">
      <w:start w:val="1"/>
      <w:numFmt w:val="bullet"/>
      <w:lvlText w:val=""/>
      <w:lvlJc w:val="left"/>
      <w:pPr>
        <w:ind w:left="6120" w:hanging="360"/>
      </w:pPr>
      <w:rPr>
        <w:rFonts w:ascii="Wingdings" w:hAnsi="Wingdings" w:hint="default"/>
      </w:rPr>
    </w:lvl>
  </w:abstractNum>
  <w:abstractNum w:abstractNumId="7" w15:restartNumberingAfterBreak="0">
    <w:nsid w:val="20797352"/>
    <w:multiLevelType w:val="hybridMultilevel"/>
    <w:tmpl w:val="CDFCCE08"/>
    <w:lvl w:ilvl="0" w:tplc="11BE2302">
      <w:start w:val="1"/>
      <w:numFmt w:val="bullet"/>
      <w:lvlText w:val=""/>
      <w:lvlJc w:val="left"/>
      <w:pPr>
        <w:ind w:left="720" w:hanging="360"/>
      </w:pPr>
      <w:rPr>
        <w:rFonts w:ascii="Symbol" w:hAnsi="Symbol" w:hint="default"/>
      </w:rPr>
    </w:lvl>
    <w:lvl w:ilvl="1" w:tplc="4CC0B336" w:tentative="1">
      <w:start w:val="1"/>
      <w:numFmt w:val="bullet"/>
      <w:lvlText w:val="o"/>
      <w:lvlJc w:val="left"/>
      <w:pPr>
        <w:ind w:left="1440" w:hanging="360"/>
      </w:pPr>
      <w:rPr>
        <w:rFonts w:ascii="Courier New" w:hAnsi="Courier New" w:cs="Courier New" w:hint="default"/>
      </w:rPr>
    </w:lvl>
    <w:lvl w:ilvl="2" w:tplc="98BC0F2C" w:tentative="1">
      <w:start w:val="1"/>
      <w:numFmt w:val="bullet"/>
      <w:lvlText w:val=""/>
      <w:lvlJc w:val="left"/>
      <w:pPr>
        <w:ind w:left="2160" w:hanging="360"/>
      </w:pPr>
      <w:rPr>
        <w:rFonts w:ascii="Wingdings" w:hAnsi="Wingdings" w:hint="default"/>
      </w:rPr>
    </w:lvl>
    <w:lvl w:ilvl="3" w:tplc="6532AFF2" w:tentative="1">
      <w:start w:val="1"/>
      <w:numFmt w:val="bullet"/>
      <w:lvlText w:val=""/>
      <w:lvlJc w:val="left"/>
      <w:pPr>
        <w:ind w:left="2880" w:hanging="360"/>
      </w:pPr>
      <w:rPr>
        <w:rFonts w:ascii="Symbol" w:hAnsi="Symbol" w:hint="default"/>
      </w:rPr>
    </w:lvl>
    <w:lvl w:ilvl="4" w:tplc="63E4B762" w:tentative="1">
      <w:start w:val="1"/>
      <w:numFmt w:val="bullet"/>
      <w:lvlText w:val="o"/>
      <w:lvlJc w:val="left"/>
      <w:pPr>
        <w:ind w:left="3600" w:hanging="360"/>
      </w:pPr>
      <w:rPr>
        <w:rFonts w:ascii="Courier New" w:hAnsi="Courier New" w:cs="Courier New" w:hint="default"/>
      </w:rPr>
    </w:lvl>
    <w:lvl w:ilvl="5" w:tplc="A5900672" w:tentative="1">
      <w:start w:val="1"/>
      <w:numFmt w:val="bullet"/>
      <w:lvlText w:val=""/>
      <w:lvlJc w:val="left"/>
      <w:pPr>
        <w:ind w:left="4320" w:hanging="360"/>
      </w:pPr>
      <w:rPr>
        <w:rFonts w:ascii="Wingdings" w:hAnsi="Wingdings" w:hint="default"/>
      </w:rPr>
    </w:lvl>
    <w:lvl w:ilvl="6" w:tplc="8CDE8446" w:tentative="1">
      <w:start w:val="1"/>
      <w:numFmt w:val="bullet"/>
      <w:lvlText w:val=""/>
      <w:lvlJc w:val="left"/>
      <w:pPr>
        <w:ind w:left="5040" w:hanging="360"/>
      </w:pPr>
      <w:rPr>
        <w:rFonts w:ascii="Symbol" w:hAnsi="Symbol" w:hint="default"/>
      </w:rPr>
    </w:lvl>
    <w:lvl w:ilvl="7" w:tplc="0B22841A" w:tentative="1">
      <w:start w:val="1"/>
      <w:numFmt w:val="bullet"/>
      <w:lvlText w:val="o"/>
      <w:lvlJc w:val="left"/>
      <w:pPr>
        <w:ind w:left="5760" w:hanging="360"/>
      </w:pPr>
      <w:rPr>
        <w:rFonts w:ascii="Courier New" w:hAnsi="Courier New" w:cs="Courier New" w:hint="default"/>
      </w:rPr>
    </w:lvl>
    <w:lvl w:ilvl="8" w:tplc="5FA6E418" w:tentative="1">
      <w:start w:val="1"/>
      <w:numFmt w:val="bullet"/>
      <w:lvlText w:val=""/>
      <w:lvlJc w:val="left"/>
      <w:pPr>
        <w:ind w:left="6480" w:hanging="360"/>
      </w:pPr>
      <w:rPr>
        <w:rFonts w:ascii="Wingdings" w:hAnsi="Wingdings" w:hint="default"/>
      </w:rPr>
    </w:lvl>
  </w:abstractNum>
  <w:abstractNum w:abstractNumId="8" w15:restartNumberingAfterBreak="0">
    <w:nsid w:val="234C606E"/>
    <w:multiLevelType w:val="multilevel"/>
    <w:tmpl w:val="5EECD8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F04695"/>
    <w:multiLevelType w:val="hybridMultilevel"/>
    <w:tmpl w:val="E544212C"/>
    <w:lvl w:ilvl="0" w:tplc="2166CF24">
      <w:start w:val="1"/>
      <w:numFmt w:val="bullet"/>
      <w:lvlText w:val=""/>
      <w:lvlJc w:val="left"/>
      <w:pPr>
        <w:ind w:left="1080" w:hanging="360"/>
      </w:pPr>
      <w:rPr>
        <w:rFonts w:ascii="Symbol" w:hAnsi="Symbol" w:hint="default"/>
      </w:rPr>
    </w:lvl>
    <w:lvl w:ilvl="1" w:tplc="51FEE358" w:tentative="1">
      <w:start w:val="1"/>
      <w:numFmt w:val="bullet"/>
      <w:lvlText w:val="o"/>
      <w:lvlJc w:val="left"/>
      <w:pPr>
        <w:ind w:left="1800" w:hanging="360"/>
      </w:pPr>
      <w:rPr>
        <w:rFonts w:ascii="Courier New" w:hAnsi="Courier New" w:cs="Courier New" w:hint="default"/>
      </w:rPr>
    </w:lvl>
    <w:lvl w:ilvl="2" w:tplc="5CDCB6F0" w:tentative="1">
      <w:start w:val="1"/>
      <w:numFmt w:val="bullet"/>
      <w:lvlText w:val=""/>
      <w:lvlJc w:val="left"/>
      <w:pPr>
        <w:ind w:left="2520" w:hanging="360"/>
      </w:pPr>
      <w:rPr>
        <w:rFonts w:ascii="Wingdings" w:hAnsi="Wingdings" w:hint="default"/>
      </w:rPr>
    </w:lvl>
    <w:lvl w:ilvl="3" w:tplc="83700458" w:tentative="1">
      <w:start w:val="1"/>
      <w:numFmt w:val="bullet"/>
      <w:lvlText w:val=""/>
      <w:lvlJc w:val="left"/>
      <w:pPr>
        <w:ind w:left="3240" w:hanging="360"/>
      </w:pPr>
      <w:rPr>
        <w:rFonts w:ascii="Symbol" w:hAnsi="Symbol" w:hint="default"/>
      </w:rPr>
    </w:lvl>
    <w:lvl w:ilvl="4" w:tplc="DBCA91D6" w:tentative="1">
      <w:start w:val="1"/>
      <w:numFmt w:val="bullet"/>
      <w:lvlText w:val="o"/>
      <w:lvlJc w:val="left"/>
      <w:pPr>
        <w:ind w:left="3960" w:hanging="360"/>
      </w:pPr>
      <w:rPr>
        <w:rFonts w:ascii="Courier New" w:hAnsi="Courier New" w:cs="Courier New" w:hint="default"/>
      </w:rPr>
    </w:lvl>
    <w:lvl w:ilvl="5" w:tplc="52BED6D4" w:tentative="1">
      <w:start w:val="1"/>
      <w:numFmt w:val="bullet"/>
      <w:lvlText w:val=""/>
      <w:lvlJc w:val="left"/>
      <w:pPr>
        <w:ind w:left="4680" w:hanging="360"/>
      </w:pPr>
      <w:rPr>
        <w:rFonts w:ascii="Wingdings" w:hAnsi="Wingdings" w:hint="default"/>
      </w:rPr>
    </w:lvl>
    <w:lvl w:ilvl="6" w:tplc="2D82464C" w:tentative="1">
      <w:start w:val="1"/>
      <w:numFmt w:val="bullet"/>
      <w:lvlText w:val=""/>
      <w:lvlJc w:val="left"/>
      <w:pPr>
        <w:ind w:left="5400" w:hanging="360"/>
      </w:pPr>
      <w:rPr>
        <w:rFonts w:ascii="Symbol" w:hAnsi="Symbol" w:hint="default"/>
      </w:rPr>
    </w:lvl>
    <w:lvl w:ilvl="7" w:tplc="4BAC55F8" w:tentative="1">
      <w:start w:val="1"/>
      <w:numFmt w:val="bullet"/>
      <w:lvlText w:val="o"/>
      <w:lvlJc w:val="left"/>
      <w:pPr>
        <w:ind w:left="6120" w:hanging="360"/>
      </w:pPr>
      <w:rPr>
        <w:rFonts w:ascii="Courier New" w:hAnsi="Courier New" w:cs="Courier New" w:hint="default"/>
      </w:rPr>
    </w:lvl>
    <w:lvl w:ilvl="8" w:tplc="9E18AE8C" w:tentative="1">
      <w:start w:val="1"/>
      <w:numFmt w:val="bullet"/>
      <w:lvlText w:val=""/>
      <w:lvlJc w:val="left"/>
      <w:pPr>
        <w:ind w:left="6840" w:hanging="360"/>
      </w:pPr>
      <w:rPr>
        <w:rFonts w:ascii="Wingdings" w:hAnsi="Wingdings" w:hint="default"/>
      </w:rPr>
    </w:lvl>
  </w:abstractNum>
  <w:abstractNum w:abstractNumId="10" w15:restartNumberingAfterBreak="0">
    <w:nsid w:val="25514EF9"/>
    <w:multiLevelType w:val="multilevel"/>
    <w:tmpl w:val="E6281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285543"/>
    <w:multiLevelType w:val="hybridMultilevel"/>
    <w:tmpl w:val="0F14D4FE"/>
    <w:lvl w:ilvl="0" w:tplc="481230A4">
      <w:start w:val="1"/>
      <w:numFmt w:val="lowerLetter"/>
      <w:lvlText w:val="%1)"/>
      <w:lvlJc w:val="left"/>
      <w:pPr>
        <w:ind w:left="720" w:hanging="360"/>
      </w:pPr>
    </w:lvl>
    <w:lvl w:ilvl="1" w:tplc="80ACD020" w:tentative="1">
      <w:start w:val="1"/>
      <w:numFmt w:val="lowerLetter"/>
      <w:lvlText w:val="%2."/>
      <w:lvlJc w:val="left"/>
      <w:pPr>
        <w:ind w:left="1440" w:hanging="360"/>
      </w:pPr>
    </w:lvl>
    <w:lvl w:ilvl="2" w:tplc="DD9AF9B0" w:tentative="1">
      <w:start w:val="1"/>
      <w:numFmt w:val="lowerRoman"/>
      <w:lvlText w:val="%3."/>
      <w:lvlJc w:val="right"/>
      <w:pPr>
        <w:ind w:left="2160" w:hanging="180"/>
      </w:pPr>
    </w:lvl>
    <w:lvl w:ilvl="3" w:tplc="82E4EAC0" w:tentative="1">
      <w:start w:val="1"/>
      <w:numFmt w:val="decimal"/>
      <w:lvlText w:val="%4."/>
      <w:lvlJc w:val="left"/>
      <w:pPr>
        <w:ind w:left="2880" w:hanging="360"/>
      </w:pPr>
    </w:lvl>
    <w:lvl w:ilvl="4" w:tplc="5032EBDE" w:tentative="1">
      <w:start w:val="1"/>
      <w:numFmt w:val="lowerLetter"/>
      <w:lvlText w:val="%5."/>
      <w:lvlJc w:val="left"/>
      <w:pPr>
        <w:ind w:left="3600" w:hanging="360"/>
      </w:pPr>
    </w:lvl>
    <w:lvl w:ilvl="5" w:tplc="54FA6C08" w:tentative="1">
      <w:start w:val="1"/>
      <w:numFmt w:val="lowerRoman"/>
      <w:lvlText w:val="%6."/>
      <w:lvlJc w:val="right"/>
      <w:pPr>
        <w:ind w:left="4320" w:hanging="180"/>
      </w:pPr>
    </w:lvl>
    <w:lvl w:ilvl="6" w:tplc="E130B4A4" w:tentative="1">
      <w:start w:val="1"/>
      <w:numFmt w:val="decimal"/>
      <w:lvlText w:val="%7."/>
      <w:lvlJc w:val="left"/>
      <w:pPr>
        <w:ind w:left="5040" w:hanging="360"/>
      </w:pPr>
    </w:lvl>
    <w:lvl w:ilvl="7" w:tplc="863AD942" w:tentative="1">
      <w:start w:val="1"/>
      <w:numFmt w:val="lowerLetter"/>
      <w:lvlText w:val="%8."/>
      <w:lvlJc w:val="left"/>
      <w:pPr>
        <w:ind w:left="5760" w:hanging="360"/>
      </w:pPr>
    </w:lvl>
    <w:lvl w:ilvl="8" w:tplc="5A803EA8" w:tentative="1">
      <w:start w:val="1"/>
      <w:numFmt w:val="lowerRoman"/>
      <w:lvlText w:val="%9."/>
      <w:lvlJc w:val="right"/>
      <w:pPr>
        <w:ind w:left="6480" w:hanging="180"/>
      </w:pPr>
    </w:lvl>
  </w:abstractNum>
  <w:abstractNum w:abstractNumId="12" w15:restartNumberingAfterBreak="0">
    <w:nsid w:val="2DBA6B9B"/>
    <w:multiLevelType w:val="hybridMultilevel"/>
    <w:tmpl w:val="C87A8DCA"/>
    <w:lvl w:ilvl="0" w:tplc="6D7A5A8C">
      <w:start w:val="1"/>
      <w:numFmt w:val="bullet"/>
      <w:lvlText w:val=""/>
      <w:lvlJc w:val="left"/>
      <w:pPr>
        <w:ind w:left="1080" w:hanging="360"/>
      </w:pPr>
      <w:rPr>
        <w:rFonts w:ascii="Symbol" w:hAnsi="Symbol" w:hint="default"/>
      </w:rPr>
    </w:lvl>
    <w:lvl w:ilvl="1" w:tplc="183065A2" w:tentative="1">
      <w:start w:val="1"/>
      <w:numFmt w:val="bullet"/>
      <w:lvlText w:val="o"/>
      <w:lvlJc w:val="left"/>
      <w:pPr>
        <w:ind w:left="1800" w:hanging="360"/>
      </w:pPr>
      <w:rPr>
        <w:rFonts w:ascii="Courier New" w:hAnsi="Courier New" w:cs="Courier New" w:hint="default"/>
      </w:rPr>
    </w:lvl>
    <w:lvl w:ilvl="2" w:tplc="6408F7CA" w:tentative="1">
      <w:start w:val="1"/>
      <w:numFmt w:val="bullet"/>
      <w:lvlText w:val=""/>
      <w:lvlJc w:val="left"/>
      <w:pPr>
        <w:ind w:left="2520" w:hanging="360"/>
      </w:pPr>
      <w:rPr>
        <w:rFonts w:ascii="Wingdings" w:hAnsi="Wingdings" w:hint="default"/>
      </w:rPr>
    </w:lvl>
    <w:lvl w:ilvl="3" w:tplc="AF608C38" w:tentative="1">
      <w:start w:val="1"/>
      <w:numFmt w:val="bullet"/>
      <w:lvlText w:val=""/>
      <w:lvlJc w:val="left"/>
      <w:pPr>
        <w:ind w:left="3240" w:hanging="360"/>
      </w:pPr>
      <w:rPr>
        <w:rFonts w:ascii="Symbol" w:hAnsi="Symbol" w:hint="default"/>
      </w:rPr>
    </w:lvl>
    <w:lvl w:ilvl="4" w:tplc="B19C4354" w:tentative="1">
      <w:start w:val="1"/>
      <w:numFmt w:val="bullet"/>
      <w:lvlText w:val="o"/>
      <w:lvlJc w:val="left"/>
      <w:pPr>
        <w:ind w:left="3960" w:hanging="360"/>
      </w:pPr>
      <w:rPr>
        <w:rFonts w:ascii="Courier New" w:hAnsi="Courier New" w:cs="Courier New" w:hint="default"/>
      </w:rPr>
    </w:lvl>
    <w:lvl w:ilvl="5" w:tplc="539E6184" w:tentative="1">
      <w:start w:val="1"/>
      <w:numFmt w:val="bullet"/>
      <w:lvlText w:val=""/>
      <w:lvlJc w:val="left"/>
      <w:pPr>
        <w:ind w:left="4680" w:hanging="360"/>
      </w:pPr>
      <w:rPr>
        <w:rFonts w:ascii="Wingdings" w:hAnsi="Wingdings" w:hint="default"/>
      </w:rPr>
    </w:lvl>
    <w:lvl w:ilvl="6" w:tplc="88EE8030" w:tentative="1">
      <w:start w:val="1"/>
      <w:numFmt w:val="bullet"/>
      <w:lvlText w:val=""/>
      <w:lvlJc w:val="left"/>
      <w:pPr>
        <w:ind w:left="5400" w:hanging="360"/>
      </w:pPr>
      <w:rPr>
        <w:rFonts w:ascii="Symbol" w:hAnsi="Symbol" w:hint="default"/>
      </w:rPr>
    </w:lvl>
    <w:lvl w:ilvl="7" w:tplc="48987928" w:tentative="1">
      <w:start w:val="1"/>
      <w:numFmt w:val="bullet"/>
      <w:lvlText w:val="o"/>
      <w:lvlJc w:val="left"/>
      <w:pPr>
        <w:ind w:left="6120" w:hanging="360"/>
      </w:pPr>
      <w:rPr>
        <w:rFonts w:ascii="Courier New" w:hAnsi="Courier New" w:cs="Courier New" w:hint="default"/>
      </w:rPr>
    </w:lvl>
    <w:lvl w:ilvl="8" w:tplc="7B1C4728" w:tentative="1">
      <w:start w:val="1"/>
      <w:numFmt w:val="bullet"/>
      <w:lvlText w:val=""/>
      <w:lvlJc w:val="left"/>
      <w:pPr>
        <w:ind w:left="6840" w:hanging="360"/>
      </w:pPr>
      <w:rPr>
        <w:rFonts w:ascii="Wingdings" w:hAnsi="Wingdings" w:hint="default"/>
      </w:rPr>
    </w:lvl>
  </w:abstractNum>
  <w:abstractNum w:abstractNumId="13" w15:restartNumberingAfterBreak="0">
    <w:nsid w:val="3B863311"/>
    <w:multiLevelType w:val="hybridMultilevel"/>
    <w:tmpl w:val="B0B6AA6A"/>
    <w:lvl w:ilvl="0" w:tplc="16C25372">
      <w:start w:val="1"/>
      <w:numFmt w:val="bullet"/>
      <w:lvlText w:val=""/>
      <w:lvlJc w:val="left"/>
      <w:pPr>
        <w:ind w:left="1080" w:hanging="360"/>
      </w:pPr>
      <w:rPr>
        <w:rFonts w:ascii="Symbol" w:hAnsi="Symbol" w:hint="default"/>
      </w:rPr>
    </w:lvl>
    <w:lvl w:ilvl="1" w:tplc="A872AE72" w:tentative="1">
      <w:start w:val="1"/>
      <w:numFmt w:val="bullet"/>
      <w:lvlText w:val="o"/>
      <w:lvlJc w:val="left"/>
      <w:pPr>
        <w:ind w:left="1800" w:hanging="360"/>
      </w:pPr>
      <w:rPr>
        <w:rFonts w:ascii="Courier New" w:hAnsi="Courier New" w:cs="Courier New" w:hint="default"/>
      </w:rPr>
    </w:lvl>
    <w:lvl w:ilvl="2" w:tplc="D97AA206" w:tentative="1">
      <w:start w:val="1"/>
      <w:numFmt w:val="bullet"/>
      <w:lvlText w:val=""/>
      <w:lvlJc w:val="left"/>
      <w:pPr>
        <w:ind w:left="2520" w:hanging="360"/>
      </w:pPr>
      <w:rPr>
        <w:rFonts w:ascii="Wingdings" w:hAnsi="Wingdings" w:hint="default"/>
      </w:rPr>
    </w:lvl>
    <w:lvl w:ilvl="3" w:tplc="2EEC9E3A" w:tentative="1">
      <w:start w:val="1"/>
      <w:numFmt w:val="bullet"/>
      <w:lvlText w:val=""/>
      <w:lvlJc w:val="left"/>
      <w:pPr>
        <w:ind w:left="3240" w:hanging="360"/>
      </w:pPr>
      <w:rPr>
        <w:rFonts w:ascii="Symbol" w:hAnsi="Symbol" w:hint="default"/>
      </w:rPr>
    </w:lvl>
    <w:lvl w:ilvl="4" w:tplc="86947160" w:tentative="1">
      <w:start w:val="1"/>
      <w:numFmt w:val="bullet"/>
      <w:lvlText w:val="o"/>
      <w:lvlJc w:val="left"/>
      <w:pPr>
        <w:ind w:left="3960" w:hanging="360"/>
      </w:pPr>
      <w:rPr>
        <w:rFonts w:ascii="Courier New" w:hAnsi="Courier New" w:cs="Courier New" w:hint="default"/>
      </w:rPr>
    </w:lvl>
    <w:lvl w:ilvl="5" w:tplc="FA6A4E00" w:tentative="1">
      <w:start w:val="1"/>
      <w:numFmt w:val="bullet"/>
      <w:lvlText w:val=""/>
      <w:lvlJc w:val="left"/>
      <w:pPr>
        <w:ind w:left="4680" w:hanging="360"/>
      </w:pPr>
      <w:rPr>
        <w:rFonts w:ascii="Wingdings" w:hAnsi="Wingdings" w:hint="default"/>
      </w:rPr>
    </w:lvl>
    <w:lvl w:ilvl="6" w:tplc="CAF84582" w:tentative="1">
      <w:start w:val="1"/>
      <w:numFmt w:val="bullet"/>
      <w:lvlText w:val=""/>
      <w:lvlJc w:val="left"/>
      <w:pPr>
        <w:ind w:left="5400" w:hanging="360"/>
      </w:pPr>
      <w:rPr>
        <w:rFonts w:ascii="Symbol" w:hAnsi="Symbol" w:hint="default"/>
      </w:rPr>
    </w:lvl>
    <w:lvl w:ilvl="7" w:tplc="14C4F476" w:tentative="1">
      <w:start w:val="1"/>
      <w:numFmt w:val="bullet"/>
      <w:lvlText w:val="o"/>
      <w:lvlJc w:val="left"/>
      <w:pPr>
        <w:ind w:left="6120" w:hanging="360"/>
      </w:pPr>
      <w:rPr>
        <w:rFonts w:ascii="Courier New" w:hAnsi="Courier New" w:cs="Courier New" w:hint="default"/>
      </w:rPr>
    </w:lvl>
    <w:lvl w:ilvl="8" w:tplc="FFD2B1A0" w:tentative="1">
      <w:start w:val="1"/>
      <w:numFmt w:val="bullet"/>
      <w:lvlText w:val=""/>
      <w:lvlJc w:val="left"/>
      <w:pPr>
        <w:ind w:left="6840" w:hanging="360"/>
      </w:pPr>
      <w:rPr>
        <w:rFonts w:ascii="Wingdings" w:hAnsi="Wingdings" w:hint="default"/>
      </w:rPr>
    </w:lvl>
  </w:abstractNum>
  <w:abstractNum w:abstractNumId="14" w15:restartNumberingAfterBreak="0">
    <w:nsid w:val="40856A2A"/>
    <w:multiLevelType w:val="hybridMultilevel"/>
    <w:tmpl w:val="3AE82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55DFF"/>
    <w:multiLevelType w:val="hybridMultilevel"/>
    <w:tmpl w:val="B42203BE"/>
    <w:lvl w:ilvl="0" w:tplc="94A28810">
      <w:start w:val="1"/>
      <w:numFmt w:val="bullet"/>
      <w:lvlText w:val=""/>
      <w:lvlJc w:val="left"/>
      <w:pPr>
        <w:ind w:left="720" w:hanging="360"/>
      </w:pPr>
      <w:rPr>
        <w:rFonts w:ascii="Symbol" w:hAnsi="Symbol" w:hint="default"/>
      </w:rPr>
    </w:lvl>
    <w:lvl w:ilvl="1" w:tplc="58C275E2" w:tentative="1">
      <w:start w:val="1"/>
      <w:numFmt w:val="bullet"/>
      <w:lvlText w:val="o"/>
      <w:lvlJc w:val="left"/>
      <w:pPr>
        <w:ind w:left="1440" w:hanging="360"/>
      </w:pPr>
      <w:rPr>
        <w:rFonts w:ascii="Courier New" w:hAnsi="Courier New" w:cs="Courier New" w:hint="default"/>
      </w:rPr>
    </w:lvl>
    <w:lvl w:ilvl="2" w:tplc="CD2A7802" w:tentative="1">
      <w:start w:val="1"/>
      <w:numFmt w:val="bullet"/>
      <w:lvlText w:val=""/>
      <w:lvlJc w:val="left"/>
      <w:pPr>
        <w:ind w:left="2160" w:hanging="360"/>
      </w:pPr>
      <w:rPr>
        <w:rFonts w:ascii="Wingdings" w:hAnsi="Wingdings" w:hint="default"/>
      </w:rPr>
    </w:lvl>
    <w:lvl w:ilvl="3" w:tplc="5C90590C" w:tentative="1">
      <w:start w:val="1"/>
      <w:numFmt w:val="bullet"/>
      <w:lvlText w:val=""/>
      <w:lvlJc w:val="left"/>
      <w:pPr>
        <w:ind w:left="2880" w:hanging="360"/>
      </w:pPr>
      <w:rPr>
        <w:rFonts w:ascii="Symbol" w:hAnsi="Symbol" w:hint="default"/>
      </w:rPr>
    </w:lvl>
    <w:lvl w:ilvl="4" w:tplc="78C468DC" w:tentative="1">
      <w:start w:val="1"/>
      <w:numFmt w:val="bullet"/>
      <w:lvlText w:val="o"/>
      <w:lvlJc w:val="left"/>
      <w:pPr>
        <w:ind w:left="3600" w:hanging="360"/>
      </w:pPr>
      <w:rPr>
        <w:rFonts w:ascii="Courier New" w:hAnsi="Courier New" w:cs="Courier New" w:hint="default"/>
      </w:rPr>
    </w:lvl>
    <w:lvl w:ilvl="5" w:tplc="5462C7E4" w:tentative="1">
      <w:start w:val="1"/>
      <w:numFmt w:val="bullet"/>
      <w:lvlText w:val=""/>
      <w:lvlJc w:val="left"/>
      <w:pPr>
        <w:ind w:left="4320" w:hanging="360"/>
      </w:pPr>
      <w:rPr>
        <w:rFonts w:ascii="Wingdings" w:hAnsi="Wingdings" w:hint="default"/>
      </w:rPr>
    </w:lvl>
    <w:lvl w:ilvl="6" w:tplc="22A6C43A" w:tentative="1">
      <w:start w:val="1"/>
      <w:numFmt w:val="bullet"/>
      <w:lvlText w:val=""/>
      <w:lvlJc w:val="left"/>
      <w:pPr>
        <w:ind w:left="5040" w:hanging="360"/>
      </w:pPr>
      <w:rPr>
        <w:rFonts w:ascii="Symbol" w:hAnsi="Symbol" w:hint="default"/>
      </w:rPr>
    </w:lvl>
    <w:lvl w:ilvl="7" w:tplc="5E7C0F70" w:tentative="1">
      <w:start w:val="1"/>
      <w:numFmt w:val="bullet"/>
      <w:lvlText w:val="o"/>
      <w:lvlJc w:val="left"/>
      <w:pPr>
        <w:ind w:left="5760" w:hanging="360"/>
      </w:pPr>
      <w:rPr>
        <w:rFonts w:ascii="Courier New" w:hAnsi="Courier New" w:cs="Courier New" w:hint="default"/>
      </w:rPr>
    </w:lvl>
    <w:lvl w:ilvl="8" w:tplc="B55AF312" w:tentative="1">
      <w:start w:val="1"/>
      <w:numFmt w:val="bullet"/>
      <w:lvlText w:val=""/>
      <w:lvlJc w:val="left"/>
      <w:pPr>
        <w:ind w:left="6480" w:hanging="360"/>
      </w:pPr>
      <w:rPr>
        <w:rFonts w:ascii="Wingdings" w:hAnsi="Wingdings" w:hint="default"/>
      </w:rPr>
    </w:lvl>
  </w:abstractNum>
  <w:abstractNum w:abstractNumId="16" w15:restartNumberingAfterBreak="0">
    <w:nsid w:val="42E17C57"/>
    <w:multiLevelType w:val="hybridMultilevel"/>
    <w:tmpl w:val="F3AA88F6"/>
    <w:lvl w:ilvl="0" w:tplc="6E5E94C6">
      <w:start w:val="1"/>
      <w:numFmt w:val="bullet"/>
      <w:lvlText w:val=""/>
      <w:lvlJc w:val="left"/>
      <w:pPr>
        <w:ind w:left="720" w:hanging="360"/>
      </w:pPr>
      <w:rPr>
        <w:rFonts w:ascii="Symbol" w:hAnsi="Symbol" w:hint="default"/>
      </w:rPr>
    </w:lvl>
    <w:lvl w:ilvl="1" w:tplc="DF1602F8" w:tentative="1">
      <w:start w:val="1"/>
      <w:numFmt w:val="bullet"/>
      <w:lvlText w:val="o"/>
      <w:lvlJc w:val="left"/>
      <w:pPr>
        <w:ind w:left="1440" w:hanging="360"/>
      </w:pPr>
      <w:rPr>
        <w:rFonts w:ascii="Courier New" w:hAnsi="Courier New" w:cs="Courier New" w:hint="default"/>
      </w:rPr>
    </w:lvl>
    <w:lvl w:ilvl="2" w:tplc="3DAC3ECA" w:tentative="1">
      <w:start w:val="1"/>
      <w:numFmt w:val="bullet"/>
      <w:lvlText w:val=""/>
      <w:lvlJc w:val="left"/>
      <w:pPr>
        <w:ind w:left="2160" w:hanging="360"/>
      </w:pPr>
      <w:rPr>
        <w:rFonts w:ascii="Wingdings" w:hAnsi="Wingdings" w:hint="default"/>
      </w:rPr>
    </w:lvl>
    <w:lvl w:ilvl="3" w:tplc="2BC45C40" w:tentative="1">
      <w:start w:val="1"/>
      <w:numFmt w:val="bullet"/>
      <w:lvlText w:val=""/>
      <w:lvlJc w:val="left"/>
      <w:pPr>
        <w:ind w:left="2880" w:hanging="360"/>
      </w:pPr>
      <w:rPr>
        <w:rFonts w:ascii="Symbol" w:hAnsi="Symbol" w:hint="default"/>
      </w:rPr>
    </w:lvl>
    <w:lvl w:ilvl="4" w:tplc="817841A2" w:tentative="1">
      <w:start w:val="1"/>
      <w:numFmt w:val="bullet"/>
      <w:lvlText w:val="o"/>
      <w:lvlJc w:val="left"/>
      <w:pPr>
        <w:ind w:left="3600" w:hanging="360"/>
      </w:pPr>
      <w:rPr>
        <w:rFonts w:ascii="Courier New" w:hAnsi="Courier New" w:cs="Courier New" w:hint="default"/>
      </w:rPr>
    </w:lvl>
    <w:lvl w:ilvl="5" w:tplc="361640EA" w:tentative="1">
      <w:start w:val="1"/>
      <w:numFmt w:val="bullet"/>
      <w:lvlText w:val=""/>
      <w:lvlJc w:val="left"/>
      <w:pPr>
        <w:ind w:left="4320" w:hanging="360"/>
      </w:pPr>
      <w:rPr>
        <w:rFonts w:ascii="Wingdings" w:hAnsi="Wingdings" w:hint="default"/>
      </w:rPr>
    </w:lvl>
    <w:lvl w:ilvl="6" w:tplc="CF3E2D20" w:tentative="1">
      <w:start w:val="1"/>
      <w:numFmt w:val="bullet"/>
      <w:lvlText w:val=""/>
      <w:lvlJc w:val="left"/>
      <w:pPr>
        <w:ind w:left="5040" w:hanging="360"/>
      </w:pPr>
      <w:rPr>
        <w:rFonts w:ascii="Symbol" w:hAnsi="Symbol" w:hint="default"/>
      </w:rPr>
    </w:lvl>
    <w:lvl w:ilvl="7" w:tplc="9EFEDE14" w:tentative="1">
      <w:start w:val="1"/>
      <w:numFmt w:val="bullet"/>
      <w:lvlText w:val="o"/>
      <w:lvlJc w:val="left"/>
      <w:pPr>
        <w:ind w:left="5760" w:hanging="360"/>
      </w:pPr>
      <w:rPr>
        <w:rFonts w:ascii="Courier New" w:hAnsi="Courier New" w:cs="Courier New" w:hint="default"/>
      </w:rPr>
    </w:lvl>
    <w:lvl w:ilvl="8" w:tplc="57D87E9E" w:tentative="1">
      <w:start w:val="1"/>
      <w:numFmt w:val="bullet"/>
      <w:lvlText w:val=""/>
      <w:lvlJc w:val="left"/>
      <w:pPr>
        <w:ind w:left="6480" w:hanging="360"/>
      </w:pPr>
      <w:rPr>
        <w:rFonts w:ascii="Wingdings" w:hAnsi="Wingdings" w:hint="default"/>
      </w:rPr>
    </w:lvl>
  </w:abstractNum>
  <w:abstractNum w:abstractNumId="17" w15:restartNumberingAfterBreak="0">
    <w:nsid w:val="463A562C"/>
    <w:multiLevelType w:val="hybridMultilevel"/>
    <w:tmpl w:val="272AF97A"/>
    <w:lvl w:ilvl="0" w:tplc="59DE17B6">
      <w:start w:val="1"/>
      <w:numFmt w:val="bullet"/>
      <w:lvlText w:val=""/>
      <w:lvlJc w:val="left"/>
      <w:pPr>
        <w:ind w:left="360" w:hanging="360"/>
      </w:pPr>
      <w:rPr>
        <w:rFonts w:ascii="Wingdings" w:hAnsi="Wingdings" w:hint="default"/>
      </w:rPr>
    </w:lvl>
    <w:lvl w:ilvl="1" w:tplc="1FEE339E">
      <w:start w:val="1"/>
      <w:numFmt w:val="bullet"/>
      <w:lvlText w:val="o"/>
      <w:lvlJc w:val="left"/>
      <w:pPr>
        <w:ind w:left="1080" w:hanging="360"/>
      </w:pPr>
      <w:rPr>
        <w:rFonts w:ascii="Courier New" w:hAnsi="Courier New" w:cs="Courier New" w:hint="default"/>
      </w:rPr>
    </w:lvl>
    <w:lvl w:ilvl="2" w:tplc="B08ECCEC">
      <w:start w:val="1"/>
      <w:numFmt w:val="bullet"/>
      <w:lvlText w:val=""/>
      <w:lvlJc w:val="left"/>
      <w:pPr>
        <w:ind w:left="1800" w:hanging="360"/>
      </w:pPr>
      <w:rPr>
        <w:rFonts w:ascii="Wingdings" w:hAnsi="Wingdings" w:hint="default"/>
      </w:rPr>
    </w:lvl>
    <w:lvl w:ilvl="3" w:tplc="33D2662C">
      <w:start w:val="1"/>
      <w:numFmt w:val="bullet"/>
      <w:lvlText w:val=""/>
      <w:lvlJc w:val="left"/>
      <w:pPr>
        <w:ind w:left="2520" w:hanging="360"/>
      </w:pPr>
      <w:rPr>
        <w:rFonts w:ascii="Symbol" w:hAnsi="Symbol" w:hint="default"/>
      </w:rPr>
    </w:lvl>
    <w:lvl w:ilvl="4" w:tplc="065407E0">
      <w:start w:val="1"/>
      <w:numFmt w:val="bullet"/>
      <w:lvlText w:val="o"/>
      <w:lvlJc w:val="left"/>
      <w:pPr>
        <w:ind w:left="3240" w:hanging="360"/>
      </w:pPr>
      <w:rPr>
        <w:rFonts w:ascii="Courier New" w:hAnsi="Courier New" w:cs="Courier New" w:hint="default"/>
      </w:rPr>
    </w:lvl>
    <w:lvl w:ilvl="5" w:tplc="811C8C36">
      <w:start w:val="1"/>
      <w:numFmt w:val="bullet"/>
      <w:lvlText w:val=""/>
      <w:lvlJc w:val="left"/>
      <w:pPr>
        <w:ind w:left="3960" w:hanging="360"/>
      </w:pPr>
      <w:rPr>
        <w:rFonts w:ascii="Wingdings" w:hAnsi="Wingdings" w:hint="default"/>
      </w:rPr>
    </w:lvl>
    <w:lvl w:ilvl="6" w:tplc="813C5D64">
      <w:start w:val="1"/>
      <w:numFmt w:val="bullet"/>
      <w:lvlText w:val=""/>
      <w:lvlJc w:val="left"/>
      <w:pPr>
        <w:ind w:left="4680" w:hanging="360"/>
      </w:pPr>
      <w:rPr>
        <w:rFonts w:ascii="Symbol" w:hAnsi="Symbol" w:hint="default"/>
      </w:rPr>
    </w:lvl>
    <w:lvl w:ilvl="7" w:tplc="55003414">
      <w:start w:val="1"/>
      <w:numFmt w:val="bullet"/>
      <w:lvlText w:val="o"/>
      <w:lvlJc w:val="left"/>
      <w:pPr>
        <w:ind w:left="5400" w:hanging="360"/>
      </w:pPr>
      <w:rPr>
        <w:rFonts w:ascii="Courier New" w:hAnsi="Courier New" w:cs="Courier New" w:hint="default"/>
      </w:rPr>
    </w:lvl>
    <w:lvl w:ilvl="8" w:tplc="69E4C5F6">
      <w:start w:val="1"/>
      <w:numFmt w:val="bullet"/>
      <w:lvlText w:val=""/>
      <w:lvlJc w:val="left"/>
      <w:pPr>
        <w:ind w:left="6120" w:hanging="360"/>
      </w:pPr>
      <w:rPr>
        <w:rFonts w:ascii="Wingdings" w:hAnsi="Wingdings" w:hint="default"/>
      </w:rPr>
    </w:lvl>
  </w:abstractNum>
  <w:abstractNum w:abstractNumId="18" w15:restartNumberingAfterBreak="0">
    <w:nsid w:val="47734253"/>
    <w:multiLevelType w:val="hybridMultilevel"/>
    <w:tmpl w:val="61C6888A"/>
    <w:lvl w:ilvl="0" w:tplc="E376D792">
      <w:start w:val="1"/>
      <w:numFmt w:val="bullet"/>
      <w:lvlText w:val=""/>
      <w:lvlJc w:val="left"/>
      <w:pPr>
        <w:ind w:left="360" w:hanging="360"/>
      </w:pPr>
      <w:rPr>
        <w:rFonts w:ascii="Wingdings" w:hAnsi="Wingdings" w:hint="default"/>
      </w:rPr>
    </w:lvl>
    <w:lvl w:ilvl="1" w:tplc="8366415E">
      <w:start w:val="1"/>
      <w:numFmt w:val="bullet"/>
      <w:lvlText w:val="o"/>
      <w:lvlJc w:val="left"/>
      <w:pPr>
        <w:ind w:left="1080" w:hanging="360"/>
      </w:pPr>
      <w:rPr>
        <w:rFonts w:ascii="Courier New" w:hAnsi="Courier New" w:cs="Courier New" w:hint="default"/>
      </w:rPr>
    </w:lvl>
    <w:lvl w:ilvl="2" w:tplc="27AE9902">
      <w:start w:val="1"/>
      <w:numFmt w:val="bullet"/>
      <w:lvlText w:val=""/>
      <w:lvlJc w:val="left"/>
      <w:pPr>
        <w:ind w:left="1800" w:hanging="360"/>
      </w:pPr>
      <w:rPr>
        <w:rFonts w:ascii="Wingdings" w:hAnsi="Wingdings" w:hint="default"/>
      </w:rPr>
    </w:lvl>
    <w:lvl w:ilvl="3" w:tplc="501E05F2">
      <w:start w:val="1"/>
      <w:numFmt w:val="bullet"/>
      <w:lvlText w:val=""/>
      <w:lvlJc w:val="left"/>
      <w:pPr>
        <w:ind w:left="2520" w:hanging="360"/>
      </w:pPr>
      <w:rPr>
        <w:rFonts w:ascii="Symbol" w:hAnsi="Symbol" w:hint="default"/>
      </w:rPr>
    </w:lvl>
    <w:lvl w:ilvl="4" w:tplc="6FE2A736">
      <w:start w:val="1"/>
      <w:numFmt w:val="bullet"/>
      <w:lvlText w:val="o"/>
      <w:lvlJc w:val="left"/>
      <w:pPr>
        <w:ind w:left="3240" w:hanging="360"/>
      </w:pPr>
      <w:rPr>
        <w:rFonts w:ascii="Courier New" w:hAnsi="Courier New" w:cs="Courier New" w:hint="default"/>
      </w:rPr>
    </w:lvl>
    <w:lvl w:ilvl="5" w:tplc="4B44E092">
      <w:start w:val="1"/>
      <w:numFmt w:val="bullet"/>
      <w:lvlText w:val=""/>
      <w:lvlJc w:val="left"/>
      <w:pPr>
        <w:ind w:left="3960" w:hanging="360"/>
      </w:pPr>
      <w:rPr>
        <w:rFonts w:ascii="Wingdings" w:hAnsi="Wingdings" w:hint="default"/>
      </w:rPr>
    </w:lvl>
    <w:lvl w:ilvl="6" w:tplc="F7949E58">
      <w:start w:val="1"/>
      <w:numFmt w:val="bullet"/>
      <w:lvlText w:val=""/>
      <w:lvlJc w:val="left"/>
      <w:pPr>
        <w:ind w:left="4680" w:hanging="360"/>
      </w:pPr>
      <w:rPr>
        <w:rFonts w:ascii="Symbol" w:hAnsi="Symbol" w:hint="default"/>
      </w:rPr>
    </w:lvl>
    <w:lvl w:ilvl="7" w:tplc="3620D27E">
      <w:start w:val="1"/>
      <w:numFmt w:val="bullet"/>
      <w:lvlText w:val="o"/>
      <w:lvlJc w:val="left"/>
      <w:pPr>
        <w:ind w:left="5400" w:hanging="360"/>
      </w:pPr>
      <w:rPr>
        <w:rFonts w:ascii="Courier New" w:hAnsi="Courier New" w:cs="Courier New" w:hint="default"/>
      </w:rPr>
    </w:lvl>
    <w:lvl w:ilvl="8" w:tplc="B5109E08">
      <w:start w:val="1"/>
      <w:numFmt w:val="bullet"/>
      <w:lvlText w:val=""/>
      <w:lvlJc w:val="left"/>
      <w:pPr>
        <w:ind w:left="6120" w:hanging="360"/>
      </w:pPr>
      <w:rPr>
        <w:rFonts w:ascii="Wingdings" w:hAnsi="Wingdings" w:hint="default"/>
      </w:rPr>
    </w:lvl>
  </w:abstractNum>
  <w:abstractNum w:abstractNumId="19" w15:restartNumberingAfterBreak="0">
    <w:nsid w:val="49005117"/>
    <w:multiLevelType w:val="hybridMultilevel"/>
    <w:tmpl w:val="37F4E4D0"/>
    <w:lvl w:ilvl="0" w:tplc="56C42F82">
      <w:start w:val="1"/>
      <w:numFmt w:val="bullet"/>
      <w:lvlText w:val=""/>
      <w:lvlJc w:val="left"/>
      <w:pPr>
        <w:ind w:left="720" w:hanging="360"/>
      </w:pPr>
      <w:rPr>
        <w:rFonts w:ascii="Symbol" w:hAnsi="Symbol" w:hint="default"/>
      </w:rPr>
    </w:lvl>
    <w:lvl w:ilvl="1" w:tplc="DC9A9F26" w:tentative="1">
      <w:start w:val="1"/>
      <w:numFmt w:val="bullet"/>
      <w:lvlText w:val="o"/>
      <w:lvlJc w:val="left"/>
      <w:pPr>
        <w:ind w:left="1440" w:hanging="360"/>
      </w:pPr>
      <w:rPr>
        <w:rFonts w:ascii="Courier New" w:hAnsi="Courier New" w:cs="Courier New" w:hint="default"/>
      </w:rPr>
    </w:lvl>
    <w:lvl w:ilvl="2" w:tplc="E110E548" w:tentative="1">
      <w:start w:val="1"/>
      <w:numFmt w:val="bullet"/>
      <w:lvlText w:val=""/>
      <w:lvlJc w:val="left"/>
      <w:pPr>
        <w:ind w:left="2160" w:hanging="360"/>
      </w:pPr>
      <w:rPr>
        <w:rFonts w:ascii="Wingdings" w:hAnsi="Wingdings" w:hint="default"/>
      </w:rPr>
    </w:lvl>
    <w:lvl w:ilvl="3" w:tplc="AC6E8EA8" w:tentative="1">
      <w:start w:val="1"/>
      <w:numFmt w:val="bullet"/>
      <w:lvlText w:val=""/>
      <w:lvlJc w:val="left"/>
      <w:pPr>
        <w:ind w:left="2880" w:hanging="360"/>
      </w:pPr>
      <w:rPr>
        <w:rFonts w:ascii="Symbol" w:hAnsi="Symbol" w:hint="default"/>
      </w:rPr>
    </w:lvl>
    <w:lvl w:ilvl="4" w:tplc="3E06E406" w:tentative="1">
      <w:start w:val="1"/>
      <w:numFmt w:val="bullet"/>
      <w:lvlText w:val="o"/>
      <w:lvlJc w:val="left"/>
      <w:pPr>
        <w:ind w:left="3600" w:hanging="360"/>
      </w:pPr>
      <w:rPr>
        <w:rFonts w:ascii="Courier New" w:hAnsi="Courier New" w:cs="Courier New" w:hint="default"/>
      </w:rPr>
    </w:lvl>
    <w:lvl w:ilvl="5" w:tplc="37CCE9D4" w:tentative="1">
      <w:start w:val="1"/>
      <w:numFmt w:val="bullet"/>
      <w:lvlText w:val=""/>
      <w:lvlJc w:val="left"/>
      <w:pPr>
        <w:ind w:left="4320" w:hanging="360"/>
      </w:pPr>
      <w:rPr>
        <w:rFonts w:ascii="Wingdings" w:hAnsi="Wingdings" w:hint="default"/>
      </w:rPr>
    </w:lvl>
    <w:lvl w:ilvl="6" w:tplc="084C8F16" w:tentative="1">
      <w:start w:val="1"/>
      <w:numFmt w:val="bullet"/>
      <w:lvlText w:val=""/>
      <w:lvlJc w:val="left"/>
      <w:pPr>
        <w:ind w:left="5040" w:hanging="360"/>
      </w:pPr>
      <w:rPr>
        <w:rFonts w:ascii="Symbol" w:hAnsi="Symbol" w:hint="default"/>
      </w:rPr>
    </w:lvl>
    <w:lvl w:ilvl="7" w:tplc="D80CEC36" w:tentative="1">
      <w:start w:val="1"/>
      <w:numFmt w:val="bullet"/>
      <w:lvlText w:val="o"/>
      <w:lvlJc w:val="left"/>
      <w:pPr>
        <w:ind w:left="5760" w:hanging="360"/>
      </w:pPr>
      <w:rPr>
        <w:rFonts w:ascii="Courier New" w:hAnsi="Courier New" w:cs="Courier New" w:hint="default"/>
      </w:rPr>
    </w:lvl>
    <w:lvl w:ilvl="8" w:tplc="677C709A" w:tentative="1">
      <w:start w:val="1"/>
      <w:numFmt w:val="bullet"/>
      <w:lvlText w:val=""/>
      <w:lvlJc w:val="left"/>
      <w:pPr>
        <w:ind w:left="6480" w:hanging="360"/>
      </w:pPr>
      <w:rPr>
        <w:rFonts w:ascii="Wingdings" w:hAnsi="Wingdings" w:hint="default"/>
      </w:rPr>
    </w:lvl>
  </w:abstractNum>
  <w:abstractNum w:abstractNumId="20" w15:restartNumberingAfterBreak="0">
    <w:nsid w:val="4BE97C95"/>
    <w:multiLevelType w:val="hybridMultilevel"/>
    <w:tmpl w:val="67C0A028"/>
    <w:lvl w:ilvl="0" w:tplc="93BE8C92">
      <w:start w:val="1"/>
      <w:numFmt w:val="bullet"/>
      <w:lvlText w:val=""/>
      <w:lvlJc w:val="left"/>
      <w:pPr>
        <w:ind w:left="0" w:hanging="360"/>
      </w:pPr>
      <w:rPr>
        <w:rFonts w:ascii="Symbol" w:hAnsi="Symbol" w:hint="default"/>
      </w:rPr>
    </w:lvl>
    <w:lvl w:ilvl="1" w:tplc="1E5C24DC">
      <w:start w:val="1"/>
      <w:numFmt w:val="bullet"/>
      <w:lvlText w:val="o"/>
      <w:lvlJc w:val="left"/>
      <w:pPr>
        <w:ind w:left="720" w:hanging="360"/>
      </w:pPr>
      <w:rPr>
        <w:rFonts w:ascii="Courier New" w:hAnsi="Courier New" w:cs="Courier New" w:hint="default"/>
      </w:rPr>
    </w:lvl>
    <w:lvl w:ilvl="2" w:tplc="70969418">
      <w:start w:val="1"/>
      <w:numFmt w:val="bullet"/>
      <w:lvlText w:val=""/>
      <w:lvlJc w:val="left"/>
      <w:pPr>
        <w:ind w:left="1440" w:hanging="360"/>
      </w:pPr>
      <w:rPr>
        <w:rFonts w:ascii="Wingdings" w:hAnsi="Wingdings" w:hint="default"/>
      </w:rPr>
    </w:lvl>
    <w:lvl w:ilvl="3" w:tplc="D7A46F08" w:tentative="1">
      <w:start w:val="1"/>
      <w:numFmt w:val="bullet"/>
      <w:lvlText w:val=""/>
      <w:lvlJc w:val="left"/>
      <w:pPr>
        <w:ind w:left="2160" w:hanging="360"/>
      </w:pPr>
      <w:rPr>
        <w:rFonts w:ascii="Symbol" w:hAnsi="Symbol" w:hint="default"/>
      </w:rPr>
    </w:lvl>
    <w:lvl w:ilvl="4" w:tplc="22406D52" w:tentative="1">
      <w:start w:val="1"/>
      <w:numFmt w:val="bullet"/>
      <w:lvlText w:val="o"/>
      <w:lvlJc w:val="left"/>
      <w:pPr>
        <w:ind w:left="2880" w:hanging="360"/>
      </w:pPr>
      <w:rPr>
        <w:rFonts w:ascii="Courier New" w:hAnsi="Courier New" w:cs="Courier New" w:hint="default"/>
      </w:rPr>
    </w:lvl>
    <w:lvl w:ilvl="5" w:tplc="4DAE7EA0" w:tentative="1">
      <w:start w:val="1"/>
      <w:numFmt w:val="bullet"/>
      <w:lvlText w:val=""/>
      <w:lvlJc w:val="left"/>
      <w:pPr>
        <w:ind w:left="3600" w:hanging="360"/>
      </w:pPr>
      <w:rPr>
        <w:rFonts w:ascii="Wingdings" w:hAnsi="Wingdings" w:hint="default"/>
      </w:rPr>
    </w:lvl>
    <w:lvl w:ilvl="6" w:tplc="52B8DD9C" w:tentative="1">
      <w:start w:val="1"/>
      <w:numFmt w:val="bullet"/>
      <w:lvlText w:val=""/>
      <w:lvlJc w:val="left"/>
      <w:pPr>
        <w:ind w:left="4320" w:hanging="360"/>
      </w:pPr>
      <w:rPr>
        <w:rFonts w:ascii="Symbol" w:hAnsi="Symbol" w:hint="default"/>
      </w:rPr>
    </w:lvl>
    <w:lvl w:ilvl="7" w:tplc="360CFD44" w:tentative="1">
      <w:start w:val="1"/>
      <w:numFmt w:val="bullet"/>
      <w:lvlText w:val="o"/>
      <w:lvlJc w:val="left"/>
      <w:pPr>
        <w:ind w:left="5040" w:hanging="360"/>
      </w:pPr>
      <w:rPr>
        <w:rFonts w:ascii="Courier New" w:hAnsi="Courier New" w:cs="Courier New" w:hint="default"/>
      </w:rPr>
    </w:lvl>
    <w:lvl w:ilvl="8" w:tplc="B810F3F4" w:tentative="1">
      <w:start w:val="1"/>
      <w:numFmt w:val="bullet"/>
      <w:lvlText w:val=""/>
      <w:lvlJc w:val="left"/>
      <w:pPr>
        <w:ind w:left="5760" w:hanging="360"/>
      </w:pPr>
      <w:rPr>
        <w:rFonts w:ascii="Wingdings" w:hAnsi="Wingdings" w:hint="default"/>
      </w:rPr>
    </w:lvl>
  </w:abstractNum>
  <w:abstractNum w:abstractNumId="21" w15:restartNumberingAfterBreak="0">
    <w:nsid w:val="4DDB1530"/>
    <w:multiLevelType w:val="multilevel"/>
    <w:tmpl w:val="5378BE0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b w:val="0"/>
        <w:bCs/>
        <w:sz w:val="24"/>
        <w:szCs w:val="28"/>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7B492B"/>
    <w:multiLevelType w:val="multilevel"/>
    <w:tmpl w:val="7472A1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9C4CDD"/>
    <w:multiLevelType w:val="hybridMultilevel"/>
    <w:tmpl w:val="C366BE22"/>
    <w:lvl w:ilvl="0" w:tplc="925421E6">
      <w:start w:val="1"/>
      <w:numFmt w:val="bullet"/>
      <w:lvlText w:val=""/>
      <w:lvlJc w:val="left"/>
      <w:pPr>
        <w:ind w:left="360" w:hanging="360"/>
      </w:pPr>
      <w:rPr>
        <w:rFonts w:ascii="Wingdings" w:hAnsi="Wingdings" w:hint="default"/>
      </w:rPr>
    </w:lvl>
    <w:lvl w:ilvl="1" w:tplc="D1C2ABE4">
      <w:start w:val="1"/>
      <w:numFmt w:val="bullet"/>
      <w:lvlText w:val="o"/>
      <w:lvlJc w:val="left"/>
      <w:pPr>
        <w:ind w:left="1080" w:hanging="360"/>
      </w:pPr>
      <w:rPr>
        <w:rFonts w:ascii="Courier New" w:hAnsi="Courier New" w:cs="Courier New" w:hint="default"/>
      </w:rPr>
    </w:lvl>
    <w:lvl w:ilvl="2" w:tplc="F0ACBAC6">
      <w:start w:val="1"/>
      <w:numFmt w:val="bullet"/>
      <w:lvlText w:val=""/>
      <w:lvlJc w:val="left"/>
      <w:pPr>
        <w:ind w:left="1800" w:hanging="360"/>
      </w:pPr>
      <w:rPr>
        <w:rFonts w:ascii="Wingdings" w:hAnsi="Wingdings" w:hint="default"/>
      </w:rPr>
    </w:lvl>
    <w:lvl w:ilvl="3" w:tplc="E3548FEC">
      <w:start w:val="1"/>
      <w:numFmt w:val="bullet"/>
      <w:lvlText w:val=""/>
      <w:lvlJc w:val="left"/>
      <w:pPr>
        <w:ind w:left="2520" w:hanging="360"/>
      </w:pPr>
      <w:rPr>
        <w:rFonts w:ascii="Symbol" w:hAnsi="Symbol" w:hint="default"/>
      </w:rPr>
    </w:lvl>
    <w:lvl w:ilvl="4" w:tplc="C958D9FE">
      <w:start w:val="1"/>
      <w:numFmt w:val="bullet"/>
      <w:lvlText w:val="o"/>
      <w:lvlJc w:val="left"/>
      <w:pPr>
        <w:ind w:left="3240" w:hanging="360"/>
      </w:pPr>
      <w:rPr>
        <w:rFonts w:ascii="Courier New" w:hAnsi="Courier New" w:cs="Courier New" w:hint="default"/>
      </w:rPr>
    </w:lvl>
    <w:lvl w:ilvl="5" w:tplc="9F46F070">
      <w:start w:val="1"/>
      <w:numFmt w:val="bullet"/>
      <w:lvlText w:val=""/>
      <w:lvlJc w:val="left"/>
      <w:pPr>
        <w:ind w:left="3960" w:hanging="360"/>
      </w:pPr>
      <w:rPr>
        <w:rFonts w:ascii="Wingdings" w:hAnsi="Wingdings" w:hint="default"/>
      </w:rPr>
    </w:lvl>
    <w:lvl w:ilvl="6" w:tplc="ACBC590A">
      <w:start w:val="1"/>
      <w:numFmt w:val="bullet"/>
      <w:lvlText w:val=""/>
      <w:lvlJc w:val="left"/>
      <w:pPr>
        <w:ind w:left="4680" w:hanging="360"/>
      </w:pPr>
      <w:rPr>
        <w:rFonts w:ascii="Symbol" w:hAnsi="Symbol" w:hint="default"/>
      </w:rPr>
    </w:lvl>
    <w:lvl w:ilvl="7" w:tplc="5442009C">
      <w:start w:val="1"/>
      <w:numFmt w:val="bullet"/>
      <w:lvlText w:val="o"/>
      <w:lvlJc w:val="left"/>
      <w:pPr>
        <w:ind w:left="5400" w:hanging="360"/>
      </w:pPr>
      <w:rPr>
        <w:rFonts w:ascii="Courier New" w:hAnsi="Courier New" w:cs="Courier New" w:hint="default"/>
      </w:rPr>
    </w:lvl>
    <w:lvl w:ilvl="8" w:tplc="CAE40ADA">
      <w:start w:val="1"/>
      <w:numFmt w:val="bullet"/>
      <w:lvlText w:val=""/>
      <w:lvlJc w:val="left"/>
      <w:pPr>
        <w:ind w:left="6120" w:hanging="360"/>
      </w:pPr>
      <w:rPr>
        <w:rFonts w:ascii="Wingdings" w:hAnsi="Wingdings" w:hint="default"/>
      </w:rPr>
    </w:lvl>
  </w:abstractNum>
  <w:abstractNum w:abstractNumId="24" w15:restartNumberingAfterBreak="0">
    <w:nsid w:val="53E9698B"/>
    <w:multiLevelType w:val="hybridMultilevel"/>
    <w:tmpl w:val="9A3A1B70"/>
    <w:lvl w:ilvl="0" w:tplc="4C888818">
      <w:start w:val="1"/>
      <w:numFmt w:val="bullet"/>
      <w:lvlText w:val=""/>
      <w:lvlJc w:val="left"/>
      <w:pPr>
        <w:ind w:left="1440" w:hanging="360"/>
      </w:pPr>
      <w:rPr>
        <w:rFonts w:ascii="Symbol" w:hAnsi="Symbol" w:hint="default"/>
      </w:rPr>
    </w:lvl>
    <w:lvl w:ilvl="1" w:tplc="96688BF4" w:tentative="1">
      <w:start w:val="1"/>
      <w:numFmt w:val="bullet"/>
      <w:lvlText w:val="o"/>
      <w:lvlJc w:val="left"/>
      <w:pPr>
        <w:ind w:left="2160" w:hanging="360"/>
      </w:pPr>
      <w:rPr>
        <w:rFonts w:ascii="Courier New" w:hAnsi="Courier New" w:cs="Courier New" w:hint="default"/>
      </w:rPr>
    </w:lvl>
    <w:lvl w:ilvl="2" w:tplc="8E8865BC" w:tentative="1">
      <w:start w:val="1"/>
      <w:numFmt w:val="bullet"/>
      <w:lvlText w:val=""/>
      <w:lvlJc w:val="left"/>
      <w:pPr>
        <w:ind w:left="2880" w:hanging="360"/>
      </w:pPr>
      <w:rPr>
        <w:rFonts w:ascii="Wingdings" w:hAnsi="Wingdings" w:hint="default"/>
      </w:rPr>
    </w:lvl>
    <w:lvl w:ilvl="3" w:tplc="7CDA13D6" w:tentative="1">
      <w:start w:val="1"/>
      <w:numFmt w:val="bullet"/>
      <w:lvlText w:val=""/>
      <w:lvlJc w:val="left"/>
      <w:pPr>
        <w:ind w:left="3600" w:hanging="360"/>
      </w:pPr>
      <w:rPr>
        <w:rFonts w:ascii="Symbol" w:hAnsi="Symbol" w:hint="default"/>
      </w:rPr>
    </w:lvl>
    <w:lvl w:ilvl="4" w:tplc="39480548" w:tentative="1">
      <w:start w:val="1"/>
      <w:numFmt w:val="bullet"/>
      <w:lvlText w:val="o"/>
      <w:lvlJc w:val="left"/>
      <w:pPr>
        <w:ind w:left="4320" w:hanging="360"/>
      </w:pPr>
      <w:rPr>
        <w:rFonts w:ascii="Courier New" w:hAnsi="Courier New" w:cs="Courier New" w:hint="default"/>
      </w:rPr>
    </w:lvl>
    <w:lvl w:ilvl="5" w:tplc="F8380816" w:tentative="1">
      <w:start w:val="1"/>
      <w:numFmt w:val="bullet"/>
      <w:lvlText w:val=""/>
      <w:lvlJc w:val="left"/>
      <w:pPr>
        <w:ind w:left="5040" w:hanging="360"/>
      </w:pPr>
      <w:rPr>
        <w:rFonts w:ascii="Wingdings" w:hAnsi="Wingdings" w:hint="default"/>
      </w:rPr>
    </w:lvl>
    <w:lvl w:ilvl="6" w:tplc="9230B9A8" w:tentative="1">
      <w:start w:val="1"/>
      <w:numFmt w:val="bullet"/>
      <w:lvlText w:val=""/>
      <w:lvlJc w:val="left"/>
      <w:pPr>
        <w:ind w:left="5760" w:hanging="360"/>
      </w:pPr>
      <w:rPr>
        <w:rFonts w:ascii="Symbol" w:hAnsi="Symbol" w:hint="default"/>
      </w:rPr>
    </w:lvl>
    <w:lvl w:ilvl="7" w:tplc="DFAA367E" w:tentative="1">
      <w:start w:val="1"/>
      <w:numFmt w:val="bullet"/>
      <w:lvlText w:val="o"/>
      <w:lvlJc w:val="left"/>
      <w:pPr>
        <w:ind w:left="6480" w:hanging="360"/>
      </w:pPr>
      <w:rPr>
        <w:rFonts w:ascii="Courier New" w:hAnsi="Courier New" w:cs="Courier New" w:hint="default"/>
      </w:rPr>
    </w:lvl>
    <w:lvl w:ilvl="8" w:tplc="FDDEEFA8" w:tentative="1">
      <w:start w:val="1"/>
      <w:numFmt w:val="bullet"/>
      <w:lvlText w:val=""/>
      <w:lvlJc w:val="left"/>
      <w:pPr>
        <w:ind w:left="7200" w:hanging="360"/>
      </w:pPr>
      <w:rPr>
        <w:rFonts w:ascii="Wingdings" w:hAnsi="Wingdings" w:hint="default"/>
      </w:rPr>
    </w:lvl>
  </w:abstractNum>
  <w:abstractNum w:abstractNumId="25" w15:restartNumberingAfterBreak="0">
    <w:nsid w:val="54091328"/>
    <w:multiLevelType w:val="multilevel"/>
    <w:tmpl w:val="1050223C"/>
    <w:lvl w:ilvl="0">
      <w:start w:val="1"/>
      <w:numFmt w:val="bullet"/>
      <w:lvlText w:val=""/>
      <w:lvlJc w:val="left"/>
      <w:pPr>
        <w:ind w:left="360" w:hanging="360"/>
      </w:pPr>
      <w:rPr>
        <w:rFonts w:ascii="Symbol" w:hAnsi="Symbol" w:hint="default"/>
        <w:b/>
        <w:bCs/>
      </w:rPr>
    </w:lvl>
    <w:lvl w:ilvl="1">
      <w:start w:val="1"/>
      <w:numFmt w:val="decimal"/>
      <w:lvlText w:val="%1.%2."/>
      <w:lvlJc w:val="left"/>
      <w:pPr>
        <w:ind w:left="792" w:hanging="432"/>
      </w:pPr>
      <w:rPr>
        <w:b w:val="0"/>
        <w:bCs w:val="0"/>
        <w:color w:val="auto"/>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685138"/>
    <w:multiLevelType w:val="hybridMultilevel"/>
    <w:tmpl w:val="F0EC2F56"/>
    <w:lvl w:ilvl="0" w:tplc="CF100FF8">
      <w:start w:val="1"/>
      <w:numFmt w:val="bullet"/>
      <w:lvlText w:val=""/>
      <w:lvlJc w:val="left"/>
      <w:pPr>
        <w:tabs>
          <w:tab w:val="num" w:pos="170"/>
        </w:tabs>
        <w:ind w:left="284" w:hanging="284"/>
      </w:pPr>
      <w:rPr>
        <w:rFonts w:ascii="Wingdings" w:hAnsi="Wingdings" w:hint="default"/>
      </w:rPr>
    </w:lvl>
    <w:lvl w:ilvl="1" w:tplc="E626F832">
      <w:start w:val="1"/>
      <w:numFmt w:val="bullet"/>
      <w:lvlText w:val="o"/>
      <w:lvlJc w:val="left"/>
      <w:pPr>
        <w:tabs>
          <w:tab w:val="num" w:pos="873"/>
        </w:tabs>
        <w:ind w:left="873" w:hanging="360"/>
      </w:pPr>
      <w:rPr>
        <w:rFonts w:ascii="Courier New" w:hAnsi="Courier New" w:cs="Courier New" w:hint="default"/>
      </w:rPr>
    </w:lvl>
    <w:lvl w:ilvl="2" w:tplc="38FEBAA8">
      <w:start w:val="1"/>
      <w:numFmt w:val="bullet"/>
      <w:lvlText w:val=""/>
      <w:lvlJc w:val="left"/>
      <w:pPr>
        <w:tabs>
          <w:tab w:val="num" w:pos="1593"/>
        </w:tabs>
        <w:ind w:left="1593" w:hanging="360"/>
      </w:pPr>
      <w:rPr>
        <w:rFonts w:ascii="Wingdings" w:hAnsi="Wingdings" w:hint="default"/>
      </w:rPr>
    </w:lvl>
    <w:lvl w:ilvl="3" w:tplc="328231F2">
      <w:start w:val="1"/>
      <w:numFmt w:val="bullet"/>
      <w:lvlText w:val=""/>
      <w:lvlJc w:val="left"/>
      <w:pPr>
        <w:tabs>
          <w:tab w:val="num" w:pos="2313"/>
        </w:tabs>
        <w:ind w:left="2313" w:hanging="360"/>
      </w:pPr>
      <w:rPr>
        <w:rFonts w:ascii="Symbol" w:hAnsi="Symbol" w:hint="default"/>
      </w:rPr>
    </w:lvl>
    <w:lvl w:ilvl="4" w:tplc="89C493EE">
      <w:start w:val="1"/>
      <w:numFmt w:val="bullet"/>
      <w:lvlText w:val="o"/>
      <w:lvlJc w:val="left"/>
      <w:pPr>
        <w:tabs>
          <w:tab w:val="num" w:pos="3033"/>
        </w:tabs>
        <w:ind w:left="3033" w:hanging="360"/>
      </w:pPr>
      <w:rPr>
        <w:rFonts w:ascii="Courier New" w:hAnsi="Courier New" w:cs="Courier New" w:hint="default"/>
      </w:rPr>
    </w:lvl>
    <w:lvl w:ilvl="5" w:tplc="83FA823C">
      <w:start w:val="1"/>
      <w:numFmt w:val="bullet"/>
      <w:lvlText w:val=""/>
      <w:lvlJc w:val="left"/>
      <w:pPr>
        <w:tabs>
          <w:tab w:val="num" w:pos="3753"/>
        </w:tabs>
        <w:ind w:left="3753" w:hanging="360"/>
      </w:pPr>
      <w:rPr>
        <w:rFonts w:ascii="Wingdings" w:hAnsi="Wingdings" w:hint="default"/>
      </w:rPr>
    </w:lvl>
    <w:lvl w:ilvl="6" w:tplc="CB0C1FBA">
      <w:start w:val="1"/>
      <w:numFmt w:val="bullet"/>
      <w:lvlText w:val=""/>
      <w:lvlJc w:val="left"/>
      <w:pPr>
        <w:tabs>
          <w:tab w:val="num" w:pos="4473"/>
        </w:tabs>
        <w:ind w:left="4473" w:hanging="360"/>
      </w:pPr>
      <w:rPr>
        <w:rFonts w:ascii="Symbol" w:hAnsi="Symbol" w:hint="default"/>
      </w:rPr>
    </w:lvl>
    <w:lvl w:ilvl="7" w:tplc="719CFF3C">
      <w:start w:val="1"/>
      <w:numFmt w:val="bullet"/>
      <w:lvlText w:val="o"/>
      <w:lvlJc w:val="left"/>
      <w:pPr>
        <w:tabs>
          <w:tab w:val="num" w:pos="5193"/>
        </w:tabs>
        <w:ind w:left="5193" w:hanging="360"/>
      </w:pPr>
      <w:rPr>
        <w:rFonts w:ascii="Courier New" w:hAnsi="Courier New" w:cs="Courier New" w:hint="default"/>
      </w:rPr>
    </w:lvl>
    <w:lvl w:ilvl="8" w:tplc="613CBF6E">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55B30F1F"/>
    <w:multiLevelType w:val="multilevel"/>
    <w:tmpl w:val="74CAF46C"/>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8B3D2F"/>
    <w:multiLevelType w:val="multilevel"/>
    <w:tmpl w:val="0D82800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4654478"/>
    <w:multiLevelType w:val="hybridMultilevel"/>
    <w:tmpl w:val="C5644A1A"/>
    <w:lvl w:ilvl="0" w:tplc="75104C32">
      <w:start w:val="1"/>
      <w:numFmt w:val="bullet"/>
      <w:lvlText w:val=""/>
      <w:lvlJc w:val="left"/>
      <w:pPr>
        <w:ind w:left="1400" w:hanging="360"/>
      </w:pPr>
      <w:rPr>
        <w:rFonts w:ascii="Symbol" w:hAnsi="Symbol" w:hint="default"/>
      </w:rPr>
    </w:lvl>
    <w:lvl w:ilvl="1" w:tplc="8F08BA26">
      <w:start w:val="1"/>
      <w:numFmt w:val="bullet"/>
      <w:lvlText w:val="o"/>
      <w:lvlJc w:val="left"/>
      <w:pPr>
        <w:ind w:left="2120" w:hanging="360"/>
      </w:pPr>
      <w:rPr>
        <w:rFonts w:ascii="Courier New" w:hAnsi="Courier New" w:cs="Courier New" w:hint="default"/>
      </w:rPr>
    </w:lvl>
    <w:lvl w:ilvl="2" w:tplc="D7C683DE">
      <w:start w:val="1"/>
      <w:numFmt w:val="bullet"/>
      <w:lvlText w:val=""/>
      <w:lvlJc w:val="left"/>
      <w:pPr>
        <w:ind w:left="2840" w:hanging="360"/>
      </w:pPr>
      <w:rPr>
        <w:rFonts w:ascii="Wingdings" w:hAnsi="Wingdings" w:hint="default"/>
      </w:rPr>
    </w:lvl>
    <w:lvl w:ilvl="3" w:tplc="54906DA2">
      <w:start w:val="1"/>
      <w:numFmt w:val="bullet"/>
      <w:lvlText w:val=""/>
      <w:lvlJc w:val="left"/>
      <w:pPr>
        <w:ind w:left="3560" w:hanging="360"/>
      </w:pPr>
      <w:rPr>
        <w:rFonts w:ascii="Symbol" w:hAnsi="Symbol" w:hint="default"/>
      </w:rPr>
    </w:lvl>
    <w:lvl w:ilvl="4" w:tplc="5EB850A6">
      <w:start w:val="1"/>
      <w:numFmt w:val="bullet"/>
      <w:lvlText w:val="o"/>
      <w:lvlJc w:val="left"/>
      <w:pPr>
        <w:ind w:left="4280" w:hanging="360"/>
      </w:pPr>
      <w:rPr>
        <w:rFonts w:ascii="Courier New" w:hAnsi="Courier New" w:cs="Courier New" w:hint="default"/>
      </w:rPr>
    </w:lvl>
    <w:lvl w:ilvl="5" w:tplc="72B4D108">
      <w:start w:val="1"/>
      <w:numFmt w:val="bullet"/>
      <w:lvlText w:val=""/>
      <w:lvlJc w:val="left"/>
      <w:pPr>
        <w:ind w:left="5000" w:hanging="360"/>
      </w:pPr>
      <w:rPr>
        <w:rFonts w:ascii="Wingdings" w:hAnsi="Wingdings" w:hint="default"/>
      </w:rPr>
    </w:lvl>
    <w:lvl w:ilvl="6" w:tplc="CC6285F8">
      <w:start w:val="1"/>
      <w:numFmt w:val="bullet"/>
      <w:lvlText w:val=""/>
      <w:lvlJc w:val="left"/>
      <w:pPr>
        <w:ind w:left="5720" w:hanging="360"/>
      </w:pPr>
      <w:rPr>
        <w:rFonts w:ascii="Symbol" w:hAnsi="Symbol" w:hint="default"/>
      </w:rPr>
    </w:lvl>
    <w:lvl w:ilvl="7" w:tplc="19401F72">
      <w:start w:val="1"/>
      <w:numFmt w:val="bullet"/>
      <w:lvlText w:val="o"/>
      <w:lvlJc w:val="left"/>
      <w:pPr>
        <w:ind w:left="6440" w:hanging="360"/>
      </w:pPr>
      <w:rPr>
        <w:rFonts w:ascii="Courier New" w:hAnsi="Courier New" w:cs="Courier New" w:hint="default"/>
      </w:rPr>
    </w:lvl>
    <w:lvl w:ilvl="8" w:tplc="B1905DB0">
      <w:start w:val="1"/>
      <w:numFmt w:val="bullet"/>
      <w:lvlText w:val=""/>
      <w:lvlJc w:val="left"/>
      <w:pPr>
        <w:ind w:left="7160" w:hanging="360"/>
      </w:pPr>
      <w:rPr>
        <w:rFonts w:ascii="Wingdings" w:hAnsi="Wingdings" w:hint="default"/>
      </w:rPr>
    </w:lvl>
  </w:abstractNum>
  <w:abstractNum w:abstractNumId="30" w15:restartNumberingAfterBreak="0">
    <w:nsid w:val="6A1B62BF"/>
    <w:multiLevelType w:val="hybridMultilevel"/>
    <w:tmpl w:val="F3ACA5D4"/>
    <w:lvl w:ilvl="0" w:tplc="45F6423C">
      <w:start w:val="1"/>
      <w:numFmt w:val="bullet"/>
      <w:lvlText w:val=""/>
      <w:lvlJc w:val="left"/>
      <w:pPr>
        <w:ind w:left="1512" w:hanging="360"/>
      </w:pPr>
      <w:rPr>
        <w:rFonts w:ascii="Symbol" w:hAnsi="Symbol" w:hint="default"/>
      </w:rPr>
    </w:lvl>
    <w:lvl w:ilvl="1" w:tplc="8A7C5F4A" w:tentative="1">
      <w:start w:val="1"/>
      <w:numFmt w:val="bullet"/>
      <w:lvlText w:val="o"/>
      <w:lvlJc w:val="left"/>
      <w:pPr>
        <w:ind w:left="2232" w:hanging="360"/>
      </w:pPr>
      <w:rPr>
        <w:rFonts w:ascii="Courier New" w:hAnsi="Courier New" w:cs="Courier New" w:hint="default"/>
      </w:rPr>
    </w:lvl>
    <w:lvl w:ilvl="2" w:tplc="15002540" w:tentative="1">
      <w:start w:val="1"/>
      <w:numFmt w:val="bullet"/>
      <w:lvlText w:val=""/>
      <w:lvlJc w:val="left"/>
      <w:pPr>
        <w:ind w:left="2952" w:hanging="360"/>
      </w:pPr>
      <w:rPr>
        <w:rFonts w:ascii="Wingdings" w:hAnsi="Wingdings" w:hint="default"/>
      </w:rPr>
    </w:lvl>
    <w:lvl w:ilvl="3" w:tplc="7ABE30EE" w:tentative="1">
      <w:start w:val="1"/>
      <w:numFmt w:val="bullet"/>
      <w:lvlText w:val=""/>
      <w:lvlJc w:val="left"/>
      <w:pPr>
        <w:ind w:left="3672" w:hanging="360"/>
      </w:pPr>
      <w:rPr>
        <w:rFonts w:ascii="Symbol" w:hAnsi="Symbol" w:hint="default"/>
      </w:rPr>
    </w:lvl>
    <w:lvl w:ilvl="4" w:tplc="87B00180" w:tentative="1">
      <w:start w:val="1"/>
      <w:numFmt w:val="bullet"/>
      <w:lvlText w:val="o"/>
      <w:lvlJc w:val="left"/>
      <w:pPr>
        <w:ind w:left="4392" w:hanging="360"/>
      </w:pPr>
      <w:rPr>
        <w:rFonts w:ascii="Courier New" w:hAnsi="Courier New" w:cs="Courier New" w:hint="default"/>
      </w:rPr>
    </w:lvl>
    <w:lvl w:ilvl="5" w:tplc="F6E8CF40" w:tentative="1">
      <w:start w:val="1"/>
      <w:numFmt w:val="bullet"/>
      <w:lvlText w:val=""/>
      <w:lvlJc w:val="left"/>
      <w:pPr>
        <w:ind w:left="5112" w:hanging="360"/>
      </w:pPr>
      <w:rPr>
        <w:rFonts w:ascii="Wingdings" w:hAnsi="Wingdings" w:hint="default"/>
      </w:rPr>
    </w:lvl>
    <w:lvl w:ilvl="6" w:tplc="5492C11A" w:tentative="1">
      <w:start w:val="1"/>
      <w:numFmt w:val="bullet"/>
      <w:lvlText w:val=""/>
      <w:lvlJc w:val="left"/>
      <w:pPr>
        <w:ind w:left="5832" w:hanging="360"/>
      </w:pPr>
      <w:rPr>
        <w:rFonts w:ascii="Symbol" w:hAnsi="Symbol" w:hint="default"/>
      </w:rPr>
    </w:lvl>
    <w:lvl w:ilvl="7" w:tplc="ADDE9F7E" w:tentative="1">
      <w:start w:val="1"/>
      <w:numFmt w:val="bullet"/>
      <w:lvlText w:val="o"/>
      <w:lvlJc w:val="left"/>
      <w:pPr>
        <w:ind w:left="6552" w:hanging="360"/>
      </w:pPr>
      <w:rPr>
        <w:rFonts w:ascii="Courier New" w:hAnsi="Courier New" w:cs="Courier New" w:hint="default"/>
      </w:rPr>
    </w:lvl>
    <w:lvl w:ilvl="8" w:tplc="454CFCBA" w:tentative="1">
      <w:start w:val="1"/>
      <w:numFmt w:val="bullet"/>
      <w:lvlText w:val=""/>
      <w:lvlJc w:val="left"/>
      <w:pPr>
        <w:ind w:left="7272" w:hanging="360"/>
      </w:pPr>
      <w:rPr>
        <w:rFonts w:ascii="Wingdings" w:hAnsi="Wingdings" w:hint="default"/>
      </w:rPr>
    </w:lvl>
  </w:abstractNum>
  <w:abstractNum w:abstractNumId="31" w15:restartNumberingAfterBreak="0">
    <w:nsid w:val="6B794118"/>
    <w:multiLevelType w:val="hybridMultilevel"/>
    <w:tmpl w:val="ECC85018"/>
    <w:lvl w:ilvl="0" w:tplc="E8A46D64">
      <w:start w:val="1"/>
      <w:numFmt w:val="decimal"/>
      <w:lvlText w:val="%1."/>
      <w:lvlJc w:val="left"/>
      <w:pPr>
        <w:ind w:left="720" w:hanging="360"/>
      </w:pPr>
    </w:lvl>
    <w:lvl w:ilvl="1" w:tplc="F85C826A" w:tentative="1">
      <w:start w:val="1"/>
      <w:numFmt w:val="lowerLetter"/>
      <w:lvlText w:val="%2."/>
      <w:lvlJc w:val="left"/>
      <w:pPr>
        <w:ind w:left="1440" w:hanging="360"/>
      </w:pPr>
    </w:lvl>
    <w:lvl w:ilvl="2" w:tplc="8CDAEC10" w:tentative="1">
      <w:start w:val="1"/>
      <w:numFmt w:val="lowerRoman"/>
      <w:lvlText w:val="%3."/>
      <w:lvlJc w:val="right"/>
      <w:pPr>
        <w:ind w:left="2160" w:hanging="180"/>
      </w:pPr>
    </w:lvl>
    <w:lvl w:ilvl="3" w:tplc="DF5E92F8" w:tentative="1">
      <w:start w:val="1"/>
      <w:numFmt w:val="decimal"/>
      <w:lvlText w:val="%4."/>
      <w:lvlJc w:val="left"/>
      <w:pPr>
        <w:ind w:left="2880" w:hanging="360"/>
      </w:pPr>
    </w:lvl>
    <w:lvl w:ilvl="4" w:tplc="B96E65E4" w:tentative="1">
      <w:start w:val="1"/>
      <w:numFmt w:val="lowerLetter"/>
      <w:lvlText w:val="%5."/>
      <w:lvlJc w:val="left"/>
      <w:pPr>
        <w:ind w:left="3600" w:hanging="360"/>
      </w:pPr>
    </w:lvl>
    <w:lvl w:ilvl="5" w:tplc="5BFA09B8" w:tentative="1">
      <w:start w:val="1"/>
      <w:numFmt w:val="lowerRoman"/>
      <w:lvlText w:val="%6."/>
      <w:lvlJc w:val="right"/>
      <w:pPr>
        <w:ind w:left="4320" w:hanging="180"/>
      </w:pPr>
    </w:lvl>
    <w:lvl w:ilvl="6" w:tplc="5162B350" w:tentative="1">
      <w:start w:val="1"/>
      <w:numFmt w:val="decimal"/>
      <w:lvlText w:val="%7."/>
      <w:lvlJc w:val="left"/>
      <w:pPr>
        <w:ind w:left="5040" w:hanging="360"/>
      </w:pPr>
    </w:lvl>
    <w:lvl w:ilvl="7" w:tplc="A5680340" w:tentative="1">
      <w:start w:val="1"/>
      <w:numFmt w:val="lowerLetter"/>
      <w:lvlText w:val="%8."/>
      <w:lvlJc w:val="left"/>
      <w:pPr>
        <w:ind w:left="5760" w:hanging="360"/>
      </w:pPr>
    </w:lvl>
    <w:lvl w:ilvl="8" w:tplc="2120181C" w:tentative="1">
      <w:start w:val="1"/>
      <w:numFmt w:val="lowerRoman"/>
      <w:lvlText w:val="%9."/>
      <w:lvlJc w:val="right"/>
      <w:pPr>
        <w:ind w:left="6480" w:hanging="180"/>
      </w:pPr>
    </w:lvl>
  </w:abstractNum>
  <w:abstractNum w:abstractNumId="32" w15:restartNumberingAfterBreak="0">
    <w:nsid w:val="70537ED2"/>
    <w:multiLevelType w:val="hybridMultilevel"/>
    <w:tmpl w:val="1392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512008"/>
    <w:multiLevelType w:val="hybridMultilevel"/>
    <w:tmpl w:val="862A7218"/>
    <w:lvl w:ilvl="0" w:tplc="0DBC59C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305D1C"/>
    <w:multiLevelType w:val="hybridMultilevel"/>
    <w:tmpl w:val="6B60B2C8"/>
    <w:lvl w:ilvl="0" w:tplc="49AA9438">
      <w:start w:val="1"/>
      <w:numFmt w:val="decimal"/>
      <w:lvlText w:val="%1."/>
      <w:lvlJc w:val="left"/>
      <w:pPr>
        <w:ind w:left="720" w:hanging="360"/>
      </w:pPr>
    </w:lvl>
    <w:lvl w:ilvl="1" w:tplc="BE52FF44" w:tentative="1">
      <w:start w:val="1"/>
      <w:numFmt w:val="lowerLetter"/>
      <w:lvlText w:val="%2."/>
      <w:lvlJc w:val="left"/>
      <w:pPr>
        <w:ind w:left="1440" w:hanging="360"/>
      </w:pPr>
    </w:lvl>
    <w:lvl w:ilvl="2" w:tplc="673CDE04" w:tentative="1">
      <w:start w:val="1"/>
      <w:numFmt w:val="lowerRoman"/>
      <w:lvlText w:val="%3."/>
      <w:lvlJc w:val="right"/>
      <w:pPr>
        <w:ind w:left="2160" w:hanging="180"/>
      </w:pPr>
    </w:lvl>
    <w:lvl w:ilvl="3" w:tplc="E9CAA182" w:tentative="1">
      <w:start w:val="1"/>
      <w:numFmt w:val="decimal"/>
      <w:lvlText w:val="%4."/>
      <w:lvlJc w:val="left"/>
      <w:pPr>
        <w:ind w:left="2880" w:hanging="360"/>
      </w:pPr>
    </w:lvl>
    <w:lvl w:ilvl="4" w:tplc="7954F0AA" w:tentative="1">
      <w:start w:val="1"/>
      <w:numFmt w:val="lowerLetter"/>
      <w:lvlText w:val="%5."/>
      <w:lvlJc w:val="left"/>
      <w:pPr>
        <w:ind w:left="3600" w:hanging="360"/>
      </w:pPr>
    </w:lvl>
    <w:lvl w:ilvl="5" w:tplc="2C88BF2C" w:tentative="1">
      <w:start w:val="1"/>
      <w:numFmt w:val="lowerRoman"/>
      <w:lvlText w:val="%6."/>
      <w:lvlJc w:val="right"/>
      <w:pPr>
        <w:ind w:left="4320" w:hanging="180"/>
      </w:pPr>
    </w:lvl>
    <w:lvl w:ilvl="6" w:tplc="A14E9D04" w:tentative="1">
      <w:start w:val="1"/>
      <w:numFmt w:val="decimal"/>
      <w:lvlText w:val="%7."/>
      <w:lvlJc w:val="left"/>
      <w:pPr>
        <w:ind w:left="5040" w:hanging="360"/>
      </w:pPr>
    </w:lvl>
    <w:lvl w:ilvl="7" w:tplc="24F4F26C" w:tentative="1">
      <w:start w:val="1"/>
      <w:numFmt w:val="lowerLetter"/>
      <w:lvlText w:val="%8."/>
      <w:lvlJc w:val="left"/>
      <w:pPr>
        <w:ind w:left="5760" w:hanging="360"/>
      </w:pPr>
    </w:lvl>
    <w:lvl w:ilvl="8" w:tplc="AB28916C" w:tentative="1">
      <w:start w:val="1"/>
      <w:numFmt w:val="lowerRoman"/>
      <w:lvlText w:val="%9."/>
      <w:lvlJc w:val="right"/>
      <w:pPr>
        <w:ind w:left="6480" w:hanging="180"/>
      </w:pPr>
    </w:lvl>
  </w:abstractNum>
  <w:abstractNum w:abstractNumId="35" w15:restartNumberingAfterBreak="0">
    <w:nsid w:val="7AA024F4"/>
    <w:multiLevelType w:val="hybridMultilevel"/>
    <w:tmpl w:val="11EA997A"/>
    <w:lvl w:ilvl="0" w:tplc="859081BC">
      <w:start w:val="1"/>
      <w:numFmt w:val="lowerLetter"/>
      <w:lvlText w:val="(%1)"/>
      <w:lvlJc w:val="left"/>
      <w:pPr>
        <w:ind w:left="735" w:hanging="375"/>
      </w:pPr>
      <w:rPr>
        <w:rFonts w:hint="default"/>
      </w:rPr>
    </w:lvl>
    <w:lvl w:ilvl="1" w:tplc="85966EC6" w:tentative="1">
      <w:start w:val="1"/>
      <w:numFmt w:val="lowerLetter"/>
      <w:lvlText w:val="%2."/>
      <w:lvlJc w:val="left"/>
      <w:pPr>
        <w:ind w:left="1440" w:hanging="360"/>
      </w:pPr>
    </w:lvl>
    <w:lvl w:ilvl="2" w:tplc="3350CF3E" w:tentative="1">
      <w:start w:val="1"/>
      <w:numFmt w:val="lowerRoman"/>
      <w:lvlText w:val="%3."/>
      <w:lvlJc w:val="right"/>
      <w:pPr>
        <w:ind w:left="2160" w:hanging="180"/>
      </w:pPr>
    </w:lvl>
    <w:lvl w:ilvl="3" w:tplc="38ACAB9E" w:tentative="1">
      <w:start w:val="1"/>
      <w:numFmt w:val="decimal"/>
      <w:lvlText w:val="%4."/>
      <w:lvlJc w:val="left"/>
      <w:pPr>
        <w:ind w:left="2880" w:hanging="360"/>
      </w:pPr>
    </w:lvl>
    <w:lvl w:ilvl="4" w:tplc="42285C20" w:tentative="1">
      <w:start w:val="1"/>
      <w:numFmt w:val="lowerLetter"/>
      <w:lvlText w:val="%5."/>
      <w:lvlJc w:val="left"/>
      <w:pPr>
        <w:ind w:left="3600" w:hanging="360"/>
      </w:pPr>
    </w:lvl>
    <w:lvl w:ilvl="5" w:tplc="AB72DDDE" w:tentative="1">
      <w:start w:val="1"/>
      <w:numFmt w:val="lowerRoman"/>
      <w:lvlText w:val="%6."/>
      <w:lvlJc w:val="right"/>
      <w:pPr>
        <w:ind w:left="4320" w:hanging="180"/>
      </w:pPr>
    </w:lvl>
    <w:lvl w:ilvl="6" w:tplc="12C2206A" w:tentative="1">
      <w:start w:val="1"/>
      <w:numFmt w:val="decimal"/>
      <w:lvlText w:val="%7."/>
      <w:lvlJc w:val="left"/>
      <w:pPr>
        <w:ind w:left="5040" w:hanging="360"/>
      </w:pPr>
    </w:lvl>
    <w:lvl w:ilvl="7" w:tplc="051443D6" w:tentative="1">
      <w:start w:val="1"/>
      <w:numFmt w:val="lowerLetter"/>
      <w:lvlText w:val="%8."/>
      <w:lvlJc w:val="left"/>
      <w:pPr>
        <w:ind w:left="5760" w:hanging="360"/>
      </w:pPr>
    </w:lvl>
    <w:lvl w:ilvl="8" w:tplc="DD328994" w:tentative="1">
      <w:start w:val="1"/>
      <w:numFmt w:val="lowerRoman"/>
      <w:lvlText w:val="%9."/>
      <w:lvlJc w:val="right"/>
      <w:pPr>
        <w:ind w:left="6480" w:hanging="180"/>
      </w:pPr>
    </w:lvl>
  </w:abstractNum>
  <w:abstractNum w:abstractNumId="36" w15:restartNumberingAfterBreak="0">
    <w:nsid w:val="7B6226B5"/>
    <w:multiLevelType w:val="hybridMultilevel"/>
    <w:tmpl w:val="5EF41296"/>
    <w:lvl w:ilvl="0" w:tplc="F0163972">
      <w:start w:val="1"/>
      <w:numFmt w:val="bullet"/>
      <w:lvlText w:val=""/>
      <w:lvlJc w:val="left"/>
      <w:pPr>
        <w:ind w:left="3295" w:hanging="360"/>
      </w:pPr>
      <w:rPr>
        <w:rFonts w:ascii="Symbol" w:hAnsi="Symbol" w:hint="default"/>
      </w:rPr>
    </w:lvl>
    <w:lvl w:ilvl="1" w:tplc="1B7A619A" w:tentative="1">
      <w:start w:val="1"/>
      <w:numFmt w:val="bullet"/>
      <w:lvlText w:val="o"/>
      <w:lvlJc w:val="left"/>
      <w:pPr>
        <w:ind w:left="4015" w:hanging="360"/>
      </w:pPr>
      <w:rPr>
        <w:rFonts w:ascii="Courier New" w:hAnsi="Courier New" w:cs="Courier New" w:hint="default"/>
      </w:rPr>
    </w:lvl>
    <w:lvl w:ilvl="2" w:tplc="C080A6F8" w:tentative="1">
      <w:start w:val="1"/>
      <w:numFmt w:val="bullet"/>
      <w:lvlText w:val=""/>
      <w:lvlJc w:val="left"/>
      <w:pPr>
        <w:ind w:left="4735" w:hanging="360"/>
      </w:pPr>
      <w:rPr>
        <w:rFonts w:ascii="Wingdings" w:hAnsi="Wingdings" w:hint="default"/>
      </w:rPr>
    </w:lvl>
    <w:lvl w:ilvl="3" w:tplc="1E3EA2B8" w:tentative="1">
      <w:start w:val="1"/>
      <w:numFmt w:val="bullet"/>
      <w:lvlText w:val=""/>
      <w:lvlJc w:val="left"/>
      <w:pPr>
        <w:ind w:left="5455" w:hanging="360"/>
      </w:pPr>
      <w:rPr>
        <w:rFonts w:ascii="Symbol" w:hAnsi="Symbol" w:hint="default"/>
      </w:rPr>
    </w:lvl>
    <w:lvl w:ilvl="4" w:tplc="18CA6B8E" w:tentative="1">
      <w:start w:val="1"/>
      <w:numFmt w:val="bullet"/>
      <w:lvlText w:val="o"/>
      <w:lvlJc w:val="left"/>
      <w:pPr>
        <w:ind w:left="6175" w:hanging="360"/>
      </w:pPr>
      <w:rPr>
        <w:rFonts w:ascii="Courier New" w:hAnsi="Courier New" w:cs="Courier New" w:hint="default"/>
      </w:rPr>
    </w:lvl>
    <w:lvl w:ilvl="5" w:tplc="917A6B3E" w:tentative="1">
      <w:start w:val="1"/>
      <w:numFmt w:val="bullet"/>
      <w:lvlText w:val=""/>
      <w:lvlJc w:val="left"/>
      <w:pPr>
        <w:ind w:left="6895" w:hanging="360"/>
      </w:pPr>
      <w:rPr>
        <w:rFonts w:ascii="Wingdings" w:hAnsi="Wingdings" w:hint="default"/>
      </w:rPr>
    </w:lvl>
    <w:lvl w:ilvl="6" w:tplc="8FB4959A" w:tentative="1">
      <w:start w:val="1"/>
      <w:numFmt w:val="bullet"/>
      <w:lvlText w:val=""/>
      <w:lvlJc w:val="left"/>
      <w:pPr>
        <w:ind w:left="7615" w:hanging="360"/>
      </w:pPr>
      <w:rPr>
        <w:rFonts w:ascii="Symbol" w:hAnsi="Symbol" w:hint="default"/>
      </w:rPr>
    </w:lvl>
    <w:lvl w:ilvl="7" w:tplc="B79ECDC2" w:tentative="1">
      <w:start w:val="1"/>
      <w:numFmt w:val="bullet"/>
      <w:lvlText w:val="o"/>
      <w:lvlJc w:val="left"/>
      <w:pPr>
        <w:ind w:left="8335" w:hanging="360"/>
      </w:pPr>
      <w:rPr>
        <w:rFonts w:ascii="Courier New" w:hAnsi="Courier New" w:cs="Courier New" w:hint="default"/>
      </w:rPr>
    </w:lvl>
    <w:lvl w:ilvl="8" w:tplc="18421640" w:tentative="1">
      <w:start w:val="1"/>
      <w:numFmt w:val="bullet"/>
      <w:lvlText w:val=""/>
      <w:lvlJc w:val="left"/>
      <w:pPr>
        <w:ind w:left="9055" w:hanging="360"/>
      </w:pPr>
      <w:rPr>
        <w:rFonts w:ascii="Wingdings" w:hAnsi="Wingdings" w:hint="default"/>
      </w:rPr>
    </w:lvl>
  </w:abstractNum>
  <w:abstractNum w:abstractNumId="37" w15:restartNumberingAfterBreak="0">
    <w:nsid w:val="7D810CB4"/>
    <w:multiLevelType w:val="hybridMultilevel"/>
    <w:tmpl w:val="08585FAE"/>
    <w:lvl w:ilvl="0" w:tplc="866071AC">
      <w:start w:val="1"/>
      <w:numFmt w:val="bullet"/>
      <w:lvlText w:val=""/>
      <w:lvlJc w:val="left"/>
      <w:pPr>
        <w:ind w:left="788" w:hanging="360"/>
      </w:pPr>
      <w:rPr>
        <w:rFonts w:ascii="Symbol" w:hAnsi="Symbol" w:hint="default"/>
      </w:rPr>
    </w:lvl>
    <w:lvl w:ilvl="1" w:tplc="3626DFBA" w:tentative="1">
      <w:start w:val="1"/>
      <w:numFmt w:val="bullet"/>
      <w:lvlText w:val="o"/>
      <w:lvlJc w:val="left"/>
      <w:pPr>
        <w:ind w:left="1508" w:hanging="360"/>
      </w:pPr>
      <w:rPr>
        <w:rFonts w:ascii="Courier New" w:hAnsi="Courier New" w:cs="Courier New" w:hint="default"/>
      </w:rPr>
    </w:lvl>
    <w:lvl w:ilvl="2" w:tplc="A0123C54" w:tentative="1">
      <w:start w:val="1"/>
      <w:numFmt w:val="bullet"/>
      <w:lvlText w:val=""/>
      <w:lvlJc w:val="left"/>
      <w:pPr>
        <w:ind w:left="2228" w:hanging="360"/>
      </w:pPr>
      <w:rPr>
        <w:rFonts w:ascii="Wingdings" w:hAnsi="Wingdings" w:hint="default"/>
      </w:rPr>
    </w:lvl>
    <w:lvl w:ilvl="3" w:tplc="F6A01950" w:tentative="1">
      <w:start w:val="1"/>
      <w:numFmt w:val="bullet"/>
      <w:lvlText w:val=""/>
      <w:lvlJc w:val="left"/>
      <w:pPr>
        <w:ind w:left="2948" w:hanging="360"/>
      </w:pPr>
      <w:rPr>
        <w:rFonts w:ascii="Symbol" w:hAnsi="Symbol" w:hint="default"/>
      </w:rPr>
    </w:lvl>
    <w:lvl w:ilvl="4" w:tplc="7E6EB16C" w:tentative="1">
      <w:start w:val="1"/>
      <w:numFmt w:val="bullet"/>
      <w:lvlText w:val="o"/>
      <w:lvlJc w:val="left"/>
      <w:pPr>
        <w:ind w:left="3668" w:hanging="360"/>
      </w:pPr>
      <w:rPr>
        <w:rFonts w:ascii="Courier New" w:hAnsi="Courier New" w:cs="Courier New" w:hint="default"/>
      </w:rPr>
    </w:lvl>
    <w:lvl w:ilvl="5" w:tplc="16C26AB8" w:tentative="1">
      <w:start w:val="1"/>
      <w:numFmt w:val="bullet"/>
      <w:lvlText w:val=""/>
      <w:lvlJc w:val="left"/>
      <w:pPr>
        <w:ind w:left="4388" w:hanging="360"/>
      </w:pPr>
      <w:rPr>
        <w:rFonts w:ascii="Wingdings" w:hAnsi="Wingdings" w:hint="default"/>
      </w:rPr>
    </w:lvl>
    <w:lvl w:ilvl="6" w:tplc="B2F85292" w:tentative="1">
      <w:start w:val="1"/>
      <w:numFmt w:val="bullet"/>
      <w:lvlText w:val=""/>
      <w:lvlJc w:val="left"/>
      <w:pPr>
        <w:ind w:left="5108" w:hanging="360"/>
      </w:pPr>
      <w:rPr>
        <w:rFonts w:ascii="Symbol" w:hAnsi="Symbol" w:hint="default"/>
      </w:rPr>
    </w:lvl>
    <w:lvl w:ilvl="7" w:tplc="0FB62E18" w:tentative="1">
      <w:start w:val="1"/>
      <w:numFmt w:val="bullet"/>
      <w:lvlText w:val="o"/>
      <w:lvlJc w:val="left"/>
      <w:pPr>
        <w:ind w:left="5828" w:hanging="360"/>
      </w:pPr>
      <w:rPr>
        <w:rFonts w:ascii="Courier New" w:hAnsi="Courier New" w:cs="Courier New" w:hint="default"/>
      </w:rPr>
    </w:lvl>
    <w:lvl w:ilvl="8" w:tplc="AE440F82" w:tentative="1">
      <w:start w:val="1"/>
      <w:numFmt w:val="bullet"/>
      <w:lvlText w:val=""/>
      <w:lvlJc w:val="left"/>
      <w:pPr>
        <w:ind w:left="6548" w:hanging="360"/>
      </w:pPr>
      <w:rPr>
        <w:rFonts w:ascii="Wingdings" w:hAnsi="Wingdings" w:hint="default"/>
      </w:rPr>
    </w:lvl>
  </w:abstractNum>
  <w:abstractNum w:abstractNumId="38" w15:restartNumberingAfterBreak="0">
    <w:nsid w:val="7F24512F"/>
    <w:multiLevelType w:val="multilevel"/>
    <w:tmpl w:val="8D1CE1E0"/>
    <w:lvl w:ilvl="0">
      <w:start w:val="1"/>
      <w:numFmt w:val="bullet"/>
      <w:lvlText w:val=""/>
      <w:lvlJc w:val="left"/>
      <w:pPr>
        <w:ind w:left="360" w:hanging="360"/>
      </w:pPr>
      <w:rPr>
        <w:rFonts w:ascii="Symbol" w:hAnsi="Symbol" w:hint="default"/>
        <w:b/>
        <w:bCs/>
      </w:rPr>
    </w:lvl>
    <w:lvl w:ilvl="1">
      <w:start w:val="3"/>
      <w:numFmt w:val="decimal"/>
      <w:lvlText w:val="%1.%2."/>
      <w:lvlJc w:val="left"/>
      <w:pPr>
        <w:ind w:left="792" w:hanging="432"/>
      </w:pPr>
      <w:rPr>
        <w:rFonts w:hint="default"/>
        <w:b w:val="0"/>
        <w:bCs w:val="0"/>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58332205">
    <w:abstractNumId w:val="7"/>
  </w:num>
  <w:num w:numId="2" w16cid:durableId="2119063231">
    <w:abstractNumId w:val="9"/>
  </w:num>
  <w:num w:numId="3" w16cid:durableId="520515734">
    <w:abstractNumId w:val="12"/>
  </w:num>
  <w:num w:numId="4" w16cid:durableId="891964104">
    <w:abstractNumId w:val="15"/>
  </w:num>
  <w:num w:numId="5" w16cid:durableId="2027710545">
    <w:abstractNumId w:val="16"/>
  </w:num>
  <w:num w:numId="6" w16cid:durableId="533731806">
    <w:abstractNumId w:val="37"/>
  </w:num>
  <w:num w:numId="7" w16cid:durableId="376205952">
    <w:abstractNumId w:val="36"/>
  </w:num>
  <w:num w:numId="8" w16cid:durableId="1288318740">
    <w:abstractNumId w:val="20"/>
  </w:num>
  <w:num w:numId="9" w16cid:durableId="302388034">
    <w:abstractNumId w:val="23"/>
  </w:num>
  <w:num w:numId="10" w16cid:durableId="768935891">
    <w:abstractNumId w:val="6"/>
  </w:num>
  <w:num w:numId="11" w16cid:durableId="205457580">
    <w:abstractNumId w:val="26"/>
  </w:num>
  <w:num w:numId="12" w16cid:durableId="1606307331">
    <w:abstractNumId w:val="17"/>
  </w:num>
  <w:num w:numId="13" w16cid:durableId="827936263">
    <w:abstractNumId w:val="18"/>
  </w:num>
  <w:num w:numId="14" w16cid:durableId="646783582">
    <w:abstractNumId w:val="6"/>
  </w:num>
  <w:num w:numId="15" w16cid:durableId="324285008">
    <w:abstractNumId w:val="31"/>
  </w:num>
  <w:num w:numId="16" w16cid:durableId="444807645">
    <w:abstractNumId w:val="1"/>
  </w:num>
  <w:num w:numId="17" w16cid:durableId="2090734945">
    <w:abstractNumId w:val="24"/>
  </w:num>
  <w:num w:numId="18" w16cid:durableId="176844453">
    <w:abstractNumId w:val="34"/>
  </w:num>
  <w:num w:numId="19" w16cid:durableId="348063031">
    <w:abstractNumId w:val="5"/>
  </w:num>
  <w:num w:numId="20" w16cid:durableId="2134591168">
    <w:abstractNumId w:val="21"/>
  </w:num>
  <w:num w:numId="21" w16cid:durableId="1178075960">
    <w:abstractNumId w:val="27"/>
  </w:num>
  <w:num w:numId="22" w16cid:durableId="412901433">
    <w:abstractNumId w:val="13"/>
  </w:num>
  <w:num w:numId="23" w16cid:durableId="1088891333">
    <w:abstractNumId w:val="35"/>
  </w:num>
  <w:num w:numId="24" w16cid:durableId="1074818727">
    <w:abstractNumId w:val="19"/>
  </w:num>
  <w:num w:numId="25" w16cid:durableId="1210217533">
    <w:abstractNumId w:val="11"/>
  </w:num>
  <w:num w:numId="26" w16cid:durableId="217791661">
    <w:abstractNumId w:val="30"/>
  </w:num>
  <w:num w:numId="27" w16cid:durableId="626543008">
    <w:abstractNumId w:val="29"/>
  </w:num>
  <w:num w:numId="28" w16cid:durableId="349067846">
    <w:abstractNumId w:val="25"/>
  </w:num>
  <w:num w:numId="29" w16cid:durableId="1903783375">
    <w:abstractNumId w:val="32"/>
  </w:num>
  <w:num w:numId="30" w16cid:durableId="697705824">
    <w:abstractNumId w:val="3"/>
  </w:num>
  <w:num w:numId="31" w16cid:durableId="1704358321">
    <w:abstractNumId w:val="0"/>
  </w:num>
  <w:num w:numId="32" w16cid:durableId="1219709869">
    <w:abstractNumId w:val="38"/>
  </w:num>
  <w:num w:numId="33" w16cid:durableId="1916355945">
    <w:abstractNumId w:val="33"/>
  </w:num>
  <w:num w:numId="34" w16cid:durableId="447549482">
    <w:abstractNumId w:val="14"/>
  </w:num>
  <w:num w:numId="35" w16cid:durableId="17774716">
    <w:abstractNumId w:val="10"/>
  </w:num>
  <w:num w:numId="36" w16cid:durableId="195697948">
    <w:abstractNumId w:val="8"/>
  </w:num>
  <w:num w:numId="37" w16cid:durableId="392896044">
    <w:abstractNumId w:val="22"/>
  </w:num>
  <w:num w:numId="38" w16cid:durableId="1375620128">
    <w:abstractNumId w:val="28"/>
  </w:num>
  <w:num w:numId="39" w16cid:durableId="275020146">
    <w:abstractNumId w:val="2"/>
  </w:num>
  <w:num w:numId="40" w16cid:durableId="696932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B6"/>
    <w:rsid w:val="00036137"/>
    <w:rsid w:val="0004768B"/>
    <w:rsid w:val="00052EBB"/>
    <w:rsid w:val="000610CB"/>
    <w:rsid w:val="000C0B3D"/>
    <w:rsid w:val="000D009D"/>
    <w:rsid w:val="000E58EA"/>
    <w:rsid w:val="0010059A"/>
    <w:rsid w:val="0010578A"/>
    <w:rsid w:val="00163828"/>
    <w:rsid w:val="00176966"/>
    <w:rsid w:val="0018605B"/>
    <w:rsid w:val="00186800"/>
    <w:rsid w:val="0019530C"/>
    <w:rsid w:val="001A5733"/>
    <w:rsid w:val="001B6667"/>
    <w:rsid w:val="001D599F"/>
    <w:rsid w:val="00205165"/>
    <w:rsid w:val="00205CD7"/>
    <w:rsid w:val="0021617F"/>
    <w:rsid w:val="002268C3"/>
    <w:rsid w:val="002271B0"/>
    <w:rsid w:val="002458F2"/>
    <w:rsid w:val="00270286"/>
    <w:rsid w:val="00283AEE"/>
    <w:rsid w:val="002C26DD"/>
    <w:rsid w:val="002E2381"/>
    <w:rsid w:val="003078FF"/>
    <w:rsid w:val="0032431E"/>
    <w:rsid w:val="00357EB6"/>
    <w:rsid w:val="003F7BC8"/>
    <w:rsid w:val="0045364E"/>
    <w:rsid w:val="00482F7C"/>
    <w:rsid w:val="004C5E77"/>
    <w:rsid w:val="004F5196"/>
    <w:rsid w:val="004F7DC2"/>
    <w:rsid w:val="005115E9"/>
    <w:rsid w:val="00511996"/>
    <w:rsid w:val="00525E8A"/>
    <w:rsid w:val="00556005"/>
    <w:rsid w:val="00564EA2"/>
    <w:rsid w:val="005A0844"/>
    <w:rsid w:val="005B1E06"/>
    <w:rsid w:val="005C51D1"/>
    <w:rsid w:val="005C6B3A"/>
    <w:rsid w:val="00603270"/>
    <w:rsid w:val="00624B66"/>
    <w:rsid w:val="00670EA9"/>
    <w:rsid w:val="00690261"/>
    <w:rsid w:val="006902BB"/>
    <w:rsid w:val="0069446A"/>
    <w:rsid w:val="006A3E55"/>
    <w:rsid w:val="006B3317"/>
    <w:rsid w:val="006C6582"/>
    <w:rsid w:val="006F00C9"/>
    <w:rsid w:val="006F1F1D"/>
    <w:rsid w:val="00707B3A"/>
    <w:rsid w:val="00712686"/>
    <w:rsid w:val="00716519"/>
    <w:rsid w:val="00776DB3"/>
    <w:rsid w:val="007A2495"/>
    <w:rsid w:val="007B6298"/>
    <w:rsid w:val="007C60EE"/>
    <w:rsid w:val="007F4987"/>
    <w:rsid w:val="00824D17"/>
    <w:rsid w:val="008524B1"/>
    <w:rsid w:val="0089484A"/>
    <w:rsid w:val="008B5EE6"/>
    <w:rsid w:val="008D679D"/>
    <w:rsid w:val="00934EDC"/>
    <w:rsid w:val="00962B9A"/>
    <w:rsid w:val="00982CE6"/>
    <w:rsid w:val="00996D5D"/>
    <w:rsid w:val="009A79B9"/>
    <w:rsid w:val="009C157E"/>
    <w:rsid w:val="009E181E"/>
    <w:rsid w:val="00A67C5B"/>
    <w:rsid w:val="00AA2DB0"/>
    <w:rsid w:val="00AB28F2"/>
    <w:rsid w:val="00B0152D"/>
    <w:rsid w:val="00B279F9"/>
    <w:rsid w:val="00B32858"/>
    <w:rsid w:val="00B71AC4"/>
    <w:rsid w:val="00B9141F"/>
    <w:rsid w:val="00B9245A"/>
    <w:rsid w:val="00BC1B96"/>
    <w:rsid w:val="00BC2AC9"/>
    <w:rsid w:val="00C02E7D"/>
    <w:rsid w:val="00C036F0"/>
    <w:rsid w:val="00C31AB1"/>
    <w:rsid w:val="00C52C53"/>
    <w:rsid w:val="00C54CC0"/>
    <w:rsid w:val="00C631AD"/>
    <w:rsid w:val="00C75971"/>
    <w:rsid w:val="00CA77E9"/>
    <w:rsid w:val="00CC0DD7"/>
    <w:rsid w:val="00CC2754"/>
    <w:rsid w:val="00D04D7D"/>
    <w:rsid w:val="00D12F19"/>
    <w:rsid w:val="00D24C01"/>
    <w:rsid w:val="00D30FB0"/>
    <w:rsid w:val="00D329C4"/>
    <w:rsid w:val="00D4386E"/>
    <w:rsid w:val="00D527A9"/>
    <w:rsid w:val="00D95477"/>
    <w:rsid w:val="00D976BD"/>
    <w:rsid w:val="00DB71F1"/>
    <w:rsid w:val="00DD1027"/>
    <w:rsid w:val="00DF2967"/>
    <w:rsid w:val="00E07DB6"/>
    <w:rsid w:val="00E44E31"/>
    <w:rsid w:val="00E803D9"/>
    <w:rsid w:val="00F93D11"/>
    <w:rsid w:val="00FA2FED"/>
    <w:rsid w:val="00FB7B09"/>
    <w:rsid w:val="00FE1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FEB62"/>
  <w15:chartTrackingRefBased/>
  <w15:docId w15:val="{08D6DF33-3B13-4F49-B063-A0B03147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B6"/>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qFormat/>
    <w:rsid w:val="00357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7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7E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E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E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7E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7E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E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E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EB6"/>
    <w:rPr>
      <w:rFonts w:eastAsiaTheme="majorEastAsia" w:cstheme="majorBidi"/>
      <w:color w:val="272727" w:themeColor="text1" w:themeTint="D8"/>
    </w:rPr>
  </w:style>
  <w:style w:type="paragraph" w:styleId="Title">
    <w:name w:val="Title"/>
    <w:basedOn w:val="Normal"/>
    <w:next w:val="Normal"/>
    <w:link w:val="TitleChar"/>
    <w:uiPriority w:val="10"/>
    <w:qFormat/>
    <w:rsid w:val="00357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E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EB6"/>
    <w:pPr>
      <w:spacing w:before="160"/>
      <w:jc w:val="center"/>
    </w:pPr>
    <w:rPr>
      <w:i/>
      <w:iCs/>
      <w:color w:val="404040" w:themeColor="text1" w:themeTint="BF"/>
    </w:rPr>
  </w:style>
  <w:style w:type="character" w:customStyle="1" w:styleId="QuoteChar">
    <w:name w:val="Quote Char"/>
    <w:basedOn w:val="DefaultParagraphFont"/>
    <w:link w:val="Quote"/>
    <w:uiPriority w:val="29"/>
    <w:rsid w:val="00357EB6"/>
    <w:rPr>
      <w:i/>
      <w:iCs/>
      <w:color w:val="404040" w:themeColor="text1" w:themeTint="BF"/>
    </w:rPr>
  </w:style>
  <w:style w:type="paragraph" w:styleId="ListParagraph">
    <w:name w:val="List Paragraph"/>
    <w:basedOn w:val="Normal"/>
    <w:link w:val="ListParagraphChar"/>
    <w:uiPriority w:val="34"/>
    <w:qFormat/>
    <w:rsid w:val="00357EB6"/>
    <w:pPr>
      <w:ind w:left="720"/>
      <w:contextualSpacing/>
    </w:pPr>
  </w:style>
  <w:style w:type="character" w:styleId="IntenseEmphasis">
    <w:name w:val="Intense Emphasis"/>
    <w:basedOn w:val="DefaultParagraphFont"/>
    <w:uiPriority w:val="21"/>
    <w:qFormat/>
    <w:rsid w:val="00357EB6"/>
    <w:rPr>
      <w:i/>
      <w:iCs/>
      <w:color w:val="0F4761" w:themeColor="accent1" w:themeShade="BF"/>
    </w:rPr>
  </w:style>
  <w:style w:type="paragraph" w:styleId="IntenseQuote">
    <w:name w:val="Intense Quote"/>
    <w:basedOn w:val="Normal"/>
    <w:next w:val="Normal"/>
    <w:link w:val="IntenseQuoteChar"/>
    <w:uiPriority w:val="30"/>
    <w:qFormat/>
    <w:rsid w:val="00357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EB6"/>
    <w:rPr>
      <w:i/>
      <w:iCs/>
      <w:color w:val="0F4761" w:themeColor="accent1" w:themeShade="BF"/>
    </w:rPr>
  </w:style>
  <w:style w:type="character" w:styleId="IntenseReference">
    <w:name w:val="Intense Reference"/>
    <w:basedOn w:val="DefaultParagraphFont"/>
    <w:uiPriority w:val="32"/>
    <w:qFormat/>
    <w:rsid w:val="00357EB6"/>
    <w:rPr>
      <w:b/>
      <w:bCs/>
      <w:smallCaps/>
      <w:color w:val="0F4761" w:themeColor="accent1" w:themeShade="BF"/>
      <w:spacing w:val="5"/>
    </w:rPr>
  </w:style>
  <w:style w:type="paragraph" w:styleId="Header">
    <w:name w:val="header"/>
    <w:basedOn w:val="Normal"/>
    <w:link w:val="HeaderChar"/>
    <w:uiPriority w:val="99"/>
    <w:unhideWhenUsed/>
    <w:rsid w:val="00357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EB6"/>
    <w:rPr>
      <w:rFonts w:eastAsiaTheme="minorEastAsia"/>
      <w:kern w:val="0"/>
      <w:sz w:val="22"/>
      <w:szCs w:val="22"/>
      <w:lang w:val="en-US"/>
      <w14:ligatures w14:val="none"/>
    </w:rPr>
  </w:style>
  <w:style w:type="paragraph" w:styleId="Footer">
    <w:name w:val="footer"/>
    <w:basedOn w:val="Normal"/>
    <w:link w:val="FooterChar"/>
    <w:uiPriority w:val="99"/>
    <w:unhideWhenUsed/>
    <w:rsid w:val="00357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EB6"/>
    <w:rPr>
      <w:rFonts w:eastAsiaTheme="minorEastAsia"/>
      <w:kern w:val="0"/>
      <w:sz w:val="22"/>
      <w:szCs w:val="22"/>
      <w:lang w:val="en-US"/>
      <w14:ligatures w14:val="none"/>
    </w:rPr>
  </w:style>
  <w:style w:type="character" w:styleId="CommentReference">
    <w:name w:val="annotation reference"/>
    <w:basedOn w:val="DefaultParagraphFont"/>
    <w:uiPriority w:val="99"/>
    <w:semiHidden/>
    <w:unhideWhenUsed/>
    <w:rsid w:val="00357EB6"/>
    <w:rPr>
      <w:sz w:val="16"/>
      <w:szCs w:val="16"/>
    </w:rPr>
  </w:style>
  <w:style w:type="paragraph" w:styleId="CommentText">
    <w:name w:val="annotation text"/>
    <w:basedOn w:val="Normal"/>
    <w:link w:val="CommentTextChar"/>
    <w:uiPriority w:val="99"/>
    <w:unhideWhenUsed/>
    <w:rsid w:val="00357EB6"/>
    <w:pPr>
      <w:spacing w:line="240" w:lineRule="auto"/>
    </w:pPr>
    <w:rPr>
      <w:sz w:val="20"/>
      <w:szCs w:val="20"/>
    </w:rPr>
  </w:style>
  <w:style w:type="character" w:customStyle="1" w:styleId="CommentTextChar">
    <w:name w:val="Comment Text Char"/>
    <w:basedOn w:val="DefaultParagraphFont"/>
    <w:link w:val="CommentText"/>
    <w:uiPriority w:val="99"/>
    <w:rsid w:val="00357EB6"/>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57EB6"/>
    <w:rPr>
      <w:b/>
      <w:bCs/>
    </w:rPr>
  </w:style>
  <w:style w:type="character" w:customStyle="1" w:styleId="CommentSubjectChar">
    <w:name w:val="Comment Subject Char"/>
    <w:basedOn w:val="CommentTextChar"/>
    <w:link w:val="CommentSubject"/>
    <w:uiPriority w:val="99"/>
    <w:semiHidden/>
    <w:rsid w:val="00357EB6"/>
    <w:rPr>
      <w:rFonts w:eastAsiaTheme="minorEastAsia"/>
      <w:b/>
      <w:bCs/>
      <w:kern w:val="0"/>
      <w:sz w:val="20"/>
      <w:szCs w:val="20"/>
      <w:lang w:val="en-US"/>
      <w14:ligatures w14:val="none"/>
    </w:rPr>
  </w:style>
  <w:style w:type="paragraph" w:styleId="Revision">
    <w:name w:val="Revision"/>
    <w:hidden/>
    <w:uiPriority w:val="99"/>
    <w:semiHidden/>
    <w:rsid w:val="003078FF"/>
    <w:pPr>
      <w:spacing w:after="0" w:line="240" w:lineRule="auto"/>
    </w:pPr>
    <w:rPr>
      <w:rFonts w:eastAsiaTheme="minorEastAsia"/>
      <w:kern w:val="0"/>
      <w:sz w:val="22"/>
      <w:szCs w:val="22"/>
      <w:lang w:val="en-US"/>
      <w14:ligatures w14:val="none"/>
    </w:rPr>
  </w:style>
  <w:style w:type="table" w:styleId="TableGrid">
    <w:name w:val="Table Grid"/>
    <w:basedOn w:val="TableNormal"/>
    <w:rsid w:val="00D976B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527A9"/>
    <w:rPr>
      <w:rFonts w:eastAsiaTheme="minorEastAsia"/>
      <w:kern w:val="0"/>
      <w:sz w:val="22"/>
      <w:szCs w:val="22"/>
      <w:lang w:val="en-US"/>
      <w14:ligatures w14:val="none"/>
    </w:rPr>
  </w:style>
  <w:style w:type="paragraph" w:styleId="BodyText3">
    <w:name w:val="Body Text 3"/>
    <w:basedOn w:val="Normal"/>
    <w:link w:val="BodyText3Char"/>
    <w:rsid w:val="006F1F1D"/>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6F1F1D"/>
    <w:rPr>
      <w:rFonts w:ascii="Arial" w:eastAsia="Times New Roman" w:hAnsi="Arial" w:cs="Times New Roman"/>
      <w:kern w:val="0"/>
      <w:sz w:val="16"/>
      <w:szCs w:val="16"/>
      <w14:ligatures w14:val="none"/>
    </w:rPr>
  </w:style>
  <w:style w:type="character" w:styleId="Hyperlink">
    <w:name w:val="Hyperlink"/>
    <w:basedOn w:val="DefaultParagraphFont"/>
    <w:uiPriority w:val="99"/>
    <w:unhideWhenUsed/>
    <w:rsid w:val="00603270"/>
    <w:rPr>
      <w:color w:val="467886" w:themeColor="hyperlink"/>
      <w:u w:val="single"/>
    </w:rPr>
  </w:style>
  <w:style w:type="character" w:styleId="UnresolvedMention">
    <w:name w:val="Unresolved Mention"/>
    <w:basedOn w:val="DefaultParagraphFont"/>
    <w:uiPriority w:val="99"/>
    <w:semiHidden/>
    <w:unhideWhenUsed/>
    <w:rsid w:val="00603270"/>
    <w:rPr>
      <w:color w:val="605E5C"/>
      <w:shd w:val="clear" w:color="auto" w:fill="E1DFDD"/>
    </w:rPr>
  </w:style>
  <w:style w:type="paragraph" w:customStyle="1" w:styleId="Style1">
    <w:name w:val="Style1"/>
    <w:basedOn w:val="ListParagraph"/>
    <w:qFormat/>
    <w:rsid w:val="0089484A"/>
    <w:pPr>
      <w:tabs>
        <w:tab w:val="num" w:pos="360"/>
      </w:tabs>
      <w:spacing w:before="120" w:after="120" w:line="240" w:lineRule="auto"/>
      <w:ind w:left="680" w:hanging="680"/>
      <w:contextualSpacing w:val="0"/>
      <w:jc w:val="both"/>
    </w:pPr>
    <w:rPr>
      <w:rFonts w:ascii="Times New Roman" w:eastAsia="Times New Roman" w:hAnsi="Times New Roman" w:cs="Times New Roman"/>
      <w:b/>
      <w:noProof/>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32491">
      <w:bodyDiv w:val="1"/>
      <w:marLeft w:val="0"/>
      <w:marRight w:val="0"/>
      <w:marTop w:val="0"/>
      <w:marBottom w:val="0"/>
      <w:divBdr>
        <w:top w:val="none" w:sz="0" w:space="0" w:color="auto"/>
        <w:left w:val="none" w:sz="0" w:space="0" w:color="auto"/>
        <w:bottom w:val="none" w:sz="0" w:space="0" w:color="auto"/>
        <w:right w:val="none" w:sz="0" w:space="0" w:color="auto"/>
      </w:divBdr>
      <w:divsChild>
        <w:div w:id="1657800208">
          <w:marLeft w:val="0"/>
          <w:marRight w:val="0"/>
          <w:marTop w:val="0"/>
          <w:marBottom w:val="0"/>
          <w:divBdr>
            <w:top w:val="none" w:sz="0" w:space="0" w:color="auto"/>
            <w:left w:val="none" w:sz="0" w:space="0" w:color="auto"/>
            <w:bottom w:val="none" w:sz="0" w:space="0" w:color="auto"/>
            <w:right w:val="none" w:sz="0" w:space="0" w:color="auto"/>
          </w:divBdr>
        </w:div>
      </w:divsChild>
    </w:div>
    <w:div w:id="377126479">
      <w:bodyDiv w:val="1"/>
      <w:marLeft w:val="0"/>
      <w:marRight w:val="0"/>
      <w:marTop w:val="0"/>
      <w:marBottom w:val="0"/>
      <w:divBdr>
        <w:top w:val="none" w:sz="0" w:space="0" w:color="auto"/>
        <w:left w:val="none" w:sz="0" w:space="0" w:color="auto"/>
        <w:bottom w:val="none" w:sz="0" w:space="0" w:color="auto"/>
        <w:right w:val="none" w:sz="0" w:space="0" w:color="auto"/>
      </w:divBdr>
    </w:div>
    <w:div w:id="865674009">
      <w:bodyDiv w:val="1"/>
      <w:marLeft w:val="0"/>
      <w:marRight w:val="0"/>
      <w:marTop w:val="0"/>
      <w:marBottom w:val="0"/>
      <w:divBdr>
        <w:top w:val="none" w:sz="0" w:space="0" w:color="auto"/>
        <w:left w:val="none" w:sz="0" w:space="0" w:color="auto"/>
        <w:bottom w:val="none" w:sz="0" w:space="0" w:color="auto"/>
        <w:right w:val="none" w:sz="0" w:space="0" w:color="auto"/>
      </w:divBdr>
      <w:divsChild>
        <w:div w:id="2098165790">
          <w:marLeft w:val="0"/>
          <w:marRight w:val="0"/>
          <w:marTop w:val="0"/>
          <w:marBottom w:val="0"/>
          <w:divBdr>
            <w:top w:val="none" w:sz="0" w:space="0" w:color="auto"/>
            <w:left w:val="none" w:sz="0" w:space="0" w:color="auto"/>
            <w:bottom w:val="none" w:sz="0" w:space="0" w:color="auto"/>
            <w:right w:val="none" w:sz="0" w:space="0" w:color="auto"/>
          </w:divBdr>
        </w:div>
      </w:divsChild>
    </w:div>
    <w:div w:id="897937721">
      <w:bodyDiv w:val="1"/>
      <w:marLeft w:val="0"/>
      <w:marRight w:val="0"/>
      <w:marTop w:val="0"/>
      <w:marBottom w:val="0"/>
      <w:divBdr>
        <w:top w:val="none" w:sz="0" w:space="0" w:color="auto"/>
        <w:left w:val="none" w:sz="0" w:space="0" w:color="auto"/>
        <w:bottom w:val="none" w:sz="0" w:space="0" w:color="auto"/>
        <w:right w:val="none" w:sz="0" w:space="0" w:color="auto"/>
      </w:divBdr>
      <w:divsChild>
        <w:div w:id="27174102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07581705">
              <w:marLeft w:val="0"/>
              <w:marRight w:val="0"/>
              <w:marTop w:val="0"/>
              <w:marBottom w:val="0"/>
              <w:divBdr>
                <w:top w:val="none" w:sz="0" w:space="0" w:color="auto"/>
                <w:left w:val="none" w:sz="0" w:space="0" w:color="auto"/>
                <w:bottom w:val="none" w:sz="0" w:space="0" w:color="auto"/>
                <w:right w:val="none" w:sz="0" w:space="0" w:color="auto"/>
              </w:divBdr>
              <w:divsChild>
                <w:div w:id="1436319077">
                  <w:marLeft w:val="0"/>
                  <w:marRight w:val="0"/>
                  <w:marTop w:val="0"/>
                  <w:marBottom w:val="0"/>
                  <w:divBdr>
                    <w:top w:val="none" w:sz="0" w:space="0" w:color="auto"/>
                    <w:left w:val="none" w:sz="0" w:space="0" w:color="auto"/>
                    <w:bottom w:val="none" w:sz="0" w:space="0" w:color="auto"/>
                    <w:right w:val="none" w:sz="0" w:space="0" w:color="auto"/>
                  </w:divBdr>
                  <w:divsChild>
                    <w:div w:id="1373072527">
                      <w:marLeft w:val="0"/>
                      <w:marRight w:val="0"/>
                      <w:marTop w:val="0"/>
                      <w:marBottom w:val="0"/>
                      <w:divBdr>
                        <w:top w:val="none" w:sz="0" w:space="0" w:color="auto"/>
                        <w:left w:val="none" w:sz="0" w:space="0" w:color="auto"/>
                        <w:bottom w:val="none" w:sz="0" w:space="0" w:color="auto"/>
                        <w:right w:val="none" w:sz="0" w:space="0" w:color="auto"/>
                      </w:divBdr>
                      <w:divsChild>
                        <w:div w:id="1501192554">
                          <w:marLeft w:val="0"/>
                          <w:marRight w:val="0"/>
                          <w:marTop w:val="0"/>
                          <w:marBottom w:val="0"/>
                          <w:divBdr>
                            <w:top w:val="none" w:sz="0" w:space="0" w:color="auto"/>
                            <w:left w:val="none" w:sz="0" w:space="0" w:color="auto"/>
                            <w:bottom w:val="none" w:sz="0" w:space="0" w:color="auto"/>
                            <w:right w:val="none" w:sz="0" w:space="0" w:color="auto"/>
                          </w:divBdr>
                          <w:divsChild>
                            <w:div w:id="819268162">
                              <w:marLeft w:val="0"/>
                              <w:marRight w:val="0"/>
                              <w:marTop w:val="240"/>
                              <w:marBottom w:val="240"/>
                              <w:divBdr>
                                <w:top w:val="none" w:sz="0" w:space="0" w:color="auto"/>
                                <w:left w:val="none" w:sz="0" w:space="0" w:color="auto"/>
                                <w:bottom w:val="none" w:sz="0" w:space="0" w:color="auto"/>
                                <w:right w:val="none" w:sz="0" w:space="0" w:color="auto"/>
                              </w:divBdr>
                            </w:div>
                            <w:div w:id="436215785">
                              <w:marLeft w:val="0"/>
                              <w:marRight w:val="0"/>
                              <w:marTop w:val="240"/>
                              <w:marBottom w:val="240"/>
                              <w:divBdr>
                                <w:top w:val="none" w:sz="0" w:space="0" w:color="auto"/>
                                <w:left w:val="none" w:sz="0" w:space="0" w:color="auto"/>
                                <w:bottom w:val="none" w:sz="0" w:space="0" w:color="auto"/>
                                <w:right w:val="none" w:sz="0" w:space="0" w:color="auto"/>
                              </w:divBdr>
                            </w:div>
                            <w:div w:id="13514863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841203">
      <w:bodyDiv w:val="1"/>
      <w:marLeft w:val="0"/>
      <w:marRight w:val="0"/>
      <w:marTop w:val="0"/>
      <w:marBottom w:val="0"/>
      <w:divBdr>
        <w:top w:val="none" w:sz="0" w:space="0" w:color="auto"/>
        <w:left w:val="none" w:sz="0" w:space="0" w:color="auto"/>
        <w:bottom w:val="none" w:sz="0" w:space="0" w:color="auto"/>
        <w:right w:val="none" w:sz="0" w:space="0" w:color="auto"/>
      </w:divBdr>
    </w:div>
    <w:div w:id="1367172101">
      <w:bodyDiv w:val="1"/>
      <w:marLeft w:val="0"/>
      <w:marRight w:val="0"/>
      <w:marTop w:val="0"/>
      <w:marBottom w:val="0"/>
      <w:divBdr>
        <w:top w:val="none" w:sz="0" w:space="0" w:color="auto"/>
        <w:left w:val="none" w:sz="0" w:space="0" w:color="auto"/>
        <w:bottom w:val="none" w:sz="0" w:space="0" w:color="auto"/>
        <w:right w:val="none" w:sz="0" w:space="0" w:color="auto"/>
      </w:divBdr>
    </w:div>
    <w:div w:id="1644773927">
      <w:bodyDiv w:val="1"/>
      <w:marLeft w:val="0"/>
      <w:marRight w:val="0"/>
      <w:marTop w:val="0"/>
      <w:marBottom w:val="0"/>
      <w:divBdr>
        <w:top w:val="none" w:sz="0" w:space="0" w:color="auto"/>
        <w:left w:val="none" w:sz="0" w:space="0" w:color="auto"/>
        <w:bottom w:val="none" w:sz="0" w:space="0" w:color="auto"/>
        <w:right w:val="none" w:sz="0" w:space="0" w:color="auto"/>
      </w:divBdr>
    </w:div>
    <w:div w:id="20929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oud.gov.uk/ele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ctions@strou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15D6-437B-4FC0-855D-48F6BEB6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 Rebecca</dc:creator>
  <cp:lastModifiedBy>Poole, Rebecca</cp:lastModifiedBy>
  <cp:revision>3</cp:revision>
  <dcterms:created xsi:type="dcterms:W3CDTF">2026-07-08T07:54:00Z</dcterms:created>
  <dcterms:modified xsi:type="dcterms:W3CDTF">2026-07-08T12:31:00Z</dcterms:modified>
</cp:coreProperties>
</file>