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1ADD" w14:textId="34BDD908" w:rsidR="00655BB4" w:rsidRDefault="006947AF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23357E">
        <w:rPr>
          <w:rFonts w:ascii="Helvetica Neue" w:hAnsi="Helvetica Neue"/>
          <w:color w:val="000000"/>
          <w:sz w:val="21"/>
          <w:szCs w:val="21"/>
        </w:rPr>
        <w:fldChar w:fldCharType="begin"/>
      </w:r>
      <w:r w:rsidRPr="0023357E">
        <w:rPr>
          <w:rFonts w:ascii="Helvetica Neue" w:hAnsi="Helvetica Neue"/>
          <w:color w:val="000000"/>
          <w:sz w:val="21"/>
          <w:szCs w:val="21"/>
        </w:rPr>
        <w:instrText xml:space="preserve"> INCLUDEPICTURE "/var/folders/ps/htr4xt_56c531gpm7hmr3lt40000gn/T/com.microsoft.Word/WebArchiveCopyPasteTempFiles/87c76faf-6a4d-4f1b-a27d-4e02304726ab.png?w=138&amp;dpr=2&amp;rect=0%2C1%2C522%2C164" \* MERGEFORMATINET </w:instrText>
      </w:r>
      <w:r w:rsidRPr="0023357E">
        <w:rPr>
          <w:rFonts w:ascii="Helvetica Neue" w:hAnsi="Helvetica Neue"/>
          <w:color w:val="000000"/>
          <w:sz w:val="21"/>
          <w:szCs w:val="21"/>
        </w:rPr>
        <w:fldChar w:fldCharType="separate"/>
      </w:r>
      <w:r w:rsidRPr="0023357E">
        <w:rPr>
          <w:rFonts w:ascii="Helvetica Neue" w:hAnsi="Helvetica Neue"/>
          <w:noProof/>
          <w:color w:val="000000"/>
          <w:sz w:val="21"/>
          <w:szCs w:val="21"/>
        </w:rPr>
        <w:drawing>
          <wp:inline distT="0" distB="0" distL="0" distR="0" wp14:anchorId="723BE1D1" wp14:editId="7E530DED">
            <wp:extent cx="1489801" cy="1124643"/>
            <wp:effectExtent l="0" t="0" r="0" b="571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26" cy="11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57E">
        <w:rPr>
          <w:rFonts w:ascii="Helvetica Neue" w:hAnsi="Helvetica Neue"/>
          <w:color w:val="000000"/>
          <w:sz w:val="21"/>
          <w:szCs w:val="21"/>
        </w:rPr>
        <w:fldChar w:fldCharType="end"/>
      </w:r>
    </w:p>
    <w:p w14:paraId="4CB382AD" w14:textId="77777777" w:rsidR="00655BB4" w:rsidRDefault="00655BB4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774CF474" w14:textId="77777777" w:rsidR="00655BB4" w:rsidRDefault="00655BB4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364F9034" w14:textId="1DA8FF0A" w:rsidR="00655BB4" w:rsidRDefault="00655BB4" w:rsidP="006D04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   </w:t>
      </w:r>
      <w:r>
        <w:rPr>
          <w:rFonts w:ascii="Arial" w:hAnsi="Arial" w:cs="Arial"/>
          <w:color w:val="000000"/>
        </w:rPr>
        <w:t> </w:t>
      </w:r>
    </w:p>
    <w:p w14:paraId="415D3AFC" w14:textId="5B1E592A" w:rsidR="006D048D" w:rsidRP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b/>
          <w:bCs/>
          <w:color w:val="000000"/>
          <w:sz w:val="28"/>
          <w:szCs w:val="28"/>
        </w:rPr>
        <w:t>Stroud Local Plan Examination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</w:p>
    <w:p w14:paraId="13354B2E" w14:textId="24C2507D" w:rsid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b/>
          <w:bCs/>
          <w:color w:val="000000"/>
        </w:rPr>
        <w:t>Inspectors:</w:t>
      </w:r>
      <w:r w:rsidRPr="006D048D">
        <w:rPr>
          <w:rStyle w:val="eop"/>
          <w:rFonts w:ascii="Verdana" w:hAnsi="Verdana" w:cs="Arial"/>
          <w:color w:val="000000"/>
        </w:rPr>
        <w:t> </w:t>
      </w:r>
      <w:r w:rsidRPr="006D048D">
        <w:rPr>
          <w:rStyle w:val="normaltextrun"/>
          <w:rFonts w:ascii="Verdana" w:hAnsi="Verdana" w:cs="Arial"/>
        </w:rPr>
        <w:t>Victoria Lucas LLB MCD MRTPI</w:t>
      </w:r>
      <w:r>
        <w:rPr>
          <w:rFonts w:ascii="Verdana" w:hAnsi="Verdana" w:cs="Segoe UI"/>
        </w:rPr>
        <w:t xml:space="preserve"> and </w:t>
      </w:r>
    </w:p>
    <w:p w14:paraId="5EA3243E" w14:textId="7E91CDBE" w:rsid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Arial"/>
        </w:rPr>
      </w:pPr>
      <w:r w:rsidRPr="006D048D">
        <w:rPr>
          <w:rStyle w:val="normaltextrun"/>
          <w:rFonts w:ascii="Verdana" w:hAnsi="Verdana" w:cs="Arial"/>
        </w:rPr>
        <w:t>Yvonne Wright BSc(Hons) Dip TP DMS MSc MRTPI</w:t>
      </w:r>
    </w:p>
    <w:p w14:paraId="3A8EEE68" w14:textId="77777777" w:rsidR="006D048D" w:rsidRP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</w:rPr>
      </w:pPr>
    </w:p>
    <w:p w14:paraId="1397881C" w14:textId="4D26074D" w:rsid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Style w:val="scxw2714508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b/>
          <w:bCs/>
          <w:color w:val="000000"/>
        </w:rPr>
        <w:t>P</w:t>
      </w:r>
      <w:r>
        <w:rPr>
          <w:rStyle w:val="normaltextrun"/>
          <w:rFonts w:ascii="Verdana" w:hAnsi="Verdana" w:cs="Arial"/>
          <w:b/>
          <w:bCs/>
          <w:color w:val="000000"/>
        </w:rPr>
        <w:t>rogramme Officer</w:t>
      </w:r>
      <w:r w:rsidRPr="006D048D">
        <w:rPr>
          <w:rStyle w:val="normaltextrun"/>
          <w:rFonts w:ascii="Verdana" w:hAnsi="Verdana" w:cs="Arial"/>
          <w:b/>
          <w:bCs/>
          <w:color w:val="000000"/>
        </w:rPr>
        <w:t>: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Style w:val="normaltextrun"/>
          <w:rFonts w:ascii="Verdana" w:hAnsi="Verdana" w:cs="Arial"/>
          <w:color w:val="000000"/>
        </w:rPr>
        <w:t>Ms Charlotte Glancy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c/o Banks Solutions, 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Style w:val="normaltextrun"/>
          <w:rFonts w:ascii="Verdana" w:hAnsi="Verdana" w:cs="Arial"/>
          <w:color w:val="000000"/>
        </w:rPr>
        <w:t>80 Lavinia Way, </w:t>
      </w:r>
      <w:r w:rsidRPr="006D048D">
        <w:rPr>
          <w:rStyle w:val="scxw2714508"/>
          <w:rFonts w:ascii="Verdana" w:hAnsi="Verdana" w:cs="Arial"/>
          <w:color w:val="000000"/>
        </w:rPr>
        <w:t> </w:t>
      </w:r>
    </w:p>
    <w:p w14:paraId="33B24DA5" w14:textId="708408D7" w:rsidR="006D048D" w:rsidRPr="006D048D" w:rsidRDefault="006D048D" w:rsidP="006D048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color w:val="000000"/>
        </w:rPr>
        <w:t>East Preston, West Sussex, BN16 1DD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Tel: 01903 776601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Mobile: 07519 628064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Email: </w:t>
      </w:r>
      <w:hyperlink r:id="rId8" w:tgtFrame="_blank" w:history="1"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bankssolutionsuk@gmail.com</w:t>
        </w:r>
      </w:hyperlink>
      <w:r w:rsidRPr="006D048D">
        <w:rPr>
          <w:rStyle w:val="eop"/>
          <w:rFonts w:ascii="Verdana" w:hAnsi="Verdana" w:cs="Arial"/>
          <w:color w:val="000000"/>
        </w:rPr>
        <w:t> </w:t>
      </w:r>
    </w:p>
    <w:p w14:paraId="0E00F701" w14:textId="47716486" w:rsidR="006D048D" w:rsidRPr="001F1766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</w:rPr>
      </w:pPr>
      <w:r w:rsidRPr="006D048D">
        <w:rPr>
          <w:rStyle w:val="eop"/>
          <w:rFonts w:ascii="Verdana" w:hAnsi="Verdana" w:cs="Arial"/>
          <w:color w:val="000000"/>
        </w:rPr>
        <w:t> </w:t>
      </w:r>
    </w:p>
    <w:p w14:paraId="6FFA1C28" w14:textId="4EF2E3E7" w:rsidR="006D048D" w:rsidRDefault="006947AF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>
        <w:rPr>
          <w:rStyle w:val="eop"/>
          <w:rFonts w:ascii="Verdana" w:hAnsi="Verdana" w:cs="Arial"/>
          <w:color w:val="000000"/>
        </w:rPr>
        <w:t>25</w:t>
      </w:r>
      <w:r w:rsidR="006D048D">
        <w:rPr>
          <w:rStyle w:val="eop"/>
          <w:rFonts w:ascii="Verdana" w:hAnsi="Verdana" w:cs="Arial"/>
          <w:color w:val="000000"/>
        </w:rPr>
        <w:t xml:space="preserve"> January 2022</w:t>
      </w:r>
    </w:p>
    <w:p w14:paraId="48A895E5" w14:textId="068B5720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</w:p>
    <w:p w14:paraId="2A9A0D71" w14:textId="18FC1268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>
        <w:rPr>
          <w:rStyle w:val="eop"/>
          <w:rFonts w:ascii="Verdana" w:hAnsi="Verdana" w:cs="Arial"/>
          <w:color w:val="000000"/>
        </w:rPr>
        <w:t xml:space="preserve">Letter/email to all representors </w:t>
      </w:r>
    </w:p>
    <w:p w14:paraId="69DF4E4E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14:paraId="5610AA6B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eop"/>
          <w:rFonts w:ascii="Verdana" w:hAnsi="Verdana" w:cs="Arial"/>
          <w:color w:val="000000"/>
        </w:rPr>
        <w:t> </w:t>
      </w:r>
    </w:p>
    <w:p w14:paraId="5866A888" w14:textId="6A186CD2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t>Dear Representor</w:t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4613B0D2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14:paraId="755C4531" w14:textId="651D2B64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t>I am contacting you as you are a duly made representor to the Stroud Local Plan Examination i.e., you submitted comments to the Regulation 19 consultation on the Submission Local Plan.</w:t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2B168A99" w14:textId="1ACFDF4F" w:rsidR="005A1DA8" w:rsidRDefault="005A1DA8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</w:p>
    <w:p w14:paraId="33B6975E" w14:textId="65295FFC" w:rsidR="005A1DA8" w:rsidRPr="005A1DA8" w:rsidRDefault="005A1DA8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b/>
          <w:bCs/>
          <w:color w:val="000000"/>
        </w:rPr>
      </w:pPr>
      <w:r w:rsidRPr="005A1DA8">
        <w:rPr>
          <w:rStyle w:val="eop"/>
          <w:rFonts w:ascii="Verdana" w:hAnsi="Verdana" w:cs="Arial"/>
          <w:b/>
          <w:bCs/>
          <w:color w:val="000000"/>
        </w:rPr>
        <w:t>The Inspectors</w:t>
      </w:r>
    </w:p>
    <w:p w14:paraId="59DCF860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14:paraId="6FD75632" w14:textId="04DA2EA3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color w:val="000000"/>
        </w:rPr>
        <w:t>The Secretary of State has appointed two independent Inspectors,</w:t>
      </w:r>
      <w:r w:rsidRPr="006D048D">
        <w:rPr>
          <w:rStyle w:val="normaltextrun"/>
          <w:rFonts w:ascii="Verdana" w:hAnsi="Verdana" w:cs="Arial"/>
          <w:color w:val="212529"/>
          <w:shd w:val="clear" w:color="auto" w:fill="FFFFFF"/>
        </w:rPr>
        <w:t xml:space="preserve"> </w:t>
      </w:r>
      <w:r w:rsidRPr="006D048D">
        <w:rPr>
          <w:rStyle w:val="normaltextrun"/>
          <w:rFonts w:ascii="Verdana" w:hAnsi="Verdana" w:cs="Arial"/>
        </w:rPr>
        <w:t xml:space="preserve">Victoria Lucas LLB MCD MRTPI and Yvonne Wright BSc(Hons) DipTP DMS MSc MRTPI, </w:t>
      </w:r>
      <w:r w:rsidRPr="006D048D">
        <w:rPr>
          <w:rStyle w:val="normaltextrun"/>
          <w:rFonts w:ascii="Verdana" w:hAnsi="Verdana" w:cs="Arial"/>
          <w:color w:val="000000"/>
        </w:rPr>
        <w:t>to conduct the Examination of the Plan. </w:t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33129D7F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eop"/>
          <w:rFonts w:ascii="Verdana" w:hAnsi="Verdana" w:cs="Arial"/>
        </w:rPr>
        <w:t> </w:t>
      </w:r>
    </w:p>
    <w:p w14:paraId="049DC6FD" w14:textId="77777777" w:rsidR="006661EF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scxw2714508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b/>
          <w:bCs/>
          <w:color w:val="000000"/>
        </w:rPr>
        <w:t>Programme Officer Role </w:t>
      </w:r>
      <w:r w:rsidRPr="006D048D">
        <w:rPr>
          <w:rStyle w:val="scxw2714508"/>
          <w:rFonts w:ascii="Verdana" w:hAnsi="Verdana" w:cs="Arial"/>
          <w:color w:val="000000"/>
        </w:rPr>
        <w:t> </w:t>
      </w:r>
    </w:p>
    <w:p w14:paraId="4C85B112" w14:textId="77777777" w:rsidR="001F1766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color w:val="000000"/>
        </w:rPr>
      </w:pP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 xml:space="preserve">I have been appointed as the independent Programme Officer working under the Inspectors’ direction. </w:t>
      </w:r>
      <w:r w:rsidR="006661EF">
        <w:rPr>
          <w:rStyle w:val="normaltextrun"/>
          <w:rFonts w:ascii="Verdana" w:hAnsi="Verdana" w:cs="Arial"/>
          <w:color w:val="000000"/>
        </w:rPr>
        <w:t xml:space="preserve">I am </w:t>
      </w:r>
      <w:r w:rsidRPr="006D048D">
        <w:rPr>
          <w:rStyle w:val="normaltextrun"/>
          <w:rFonts w:ascii="Verdana" w:hAnsi="Verdana" w:cs="Arial"/>
          <w:color w:val="000000"/>
        </w:rPr>
        <w:t xml:space="preserve">responsible for managing the day to day arrangements of the </w:t>
      </w:r>
      <w:r w:rsidR="006661EF">
        <w:rPr>
          <w:rStyle w:val="normaltextrun"/>
          <w:rFonts w:ascii="Verdana" w:hAnsi="Verdana" w:cs="Arial"/>
          <w:color w:val="000000"/>
        </w:rPr>
        <w:t>E</w:t>
      </w:r>
      <w:r w:rsidRPr="006D048D">
        <w:rPr>
          <w:rStyle w:val="normaltextrun"/>
          <w:rFonts w:ascii="Verdana" w:hAnsi="Verdana" w:cs="Arial"/>
          <w:color w:val="000000"/>
        </w:rPr>
        <w:t>xamination</w:t>
      </w:r>
      <w:r w:rsidR="001F1766">
        <w:rPr>
          <w:rStyle w:val="normaltextrun"/>
          <w:rFonts w:ascii="Verdana" w:hAnsi="Verdana" w:cs="Arial"/>
          <w:color w:val="000000"/>
        </w:rPr>
        <w:t xml:space="preserve">, </w:t>
      </w:r>
      <w:r w:rsidRPr="006D048D">
        <w:rPr>
          <w:rStyle w:val="normaltextrun"/>
          <w:rFonts w:ascii="Verdana" w:hAnsi="Verdana" w:cs="Arial"/>
          <w:color w:val="000000"/>
        </w:rPr>
        <w:t xml:space="preserve">dealing with </w:t>
      </w:r>
      <w:r w:rsidR="001F1766">
        <w:rPr>
          <w:rStyle w:val="normaltextrun"/>
          <w:rFonts w:ascii="Verdana" w:hAnsi="Verdana" w:cs="Arial"/>
          <w:color w:val="000000"/>
        </w:rPr>
        <w:t xml:space="preserve">all </w:t>
      </w:r>
      <w:r w:rsidRPr="006D048D">
        <w:rPr>
          <w:rStyle w:val="normaltextrun"/>
          <w:rFonts w:ascii="Verdana" w:hAnsi="Verdana" w:cs="Arial"/>
          <w:color w:val="000000"/>
        </w:rPr>
        <w:t>correspondence on the</w:t>
      </w:r>
      <w:r w:rsidR="006661EF">
        <w:rPr>
          <w:rStyle w:val="normaltextrun"/>
          <w:rFonts w:ascii="Verdana" w:hAnsi="Verdana" w:cs="Arial"/>
          <w:color w:val="000000"/>
        </w:rPr>
        <w:t xml:space="preserve"> Inspectors’</w:t>
      </w:r>
      <w:r w:rsidRPr="006D048D">
        <w:rPr>
          <w:rStyle w:val="normaltextrun"/>
          <w:rFonts w:ascii="Verdana" w:hAnsi="Verdana" w:cs="Arial"/>
          <w:color w:val="000000"/>
        </w:rPr>
        <w:t xml:space="preserve"> behalf</w:t>
      </w:r>
      <w:r w:rsidR="001F1766">
        <w:rPr>
          <w:rStyle w:val="normaltextrun"/>
          <w:rFonts w:ascii="Verdana" w:hAnsi="Verdana" w:cs="Arial"/>
          <w:color w:val="000000"/>
        </w:rPr>
        <w:t xml:space="preserve"> and acting as first point of call for all communication between the Inspectors, the Council and all other parties. </w:t>
      </w:r>
    </w:p>
    <w:p w14:paraId="164AEE9F" w14:textId="77777777" w:rsidR="001F1766" w:rsidRDefault="001F1766" w:rsidP="006D04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color w:val="000000"/>
        </w:rPr>
      </w:pPr>
    </w:p>
    <w:p w14:paraId="2B6E4D99" w14:textId="50B6CBB7" w:rsidR="006D048D" w:rsidRPr="00B35994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lastRenderedPageBreak/>
        <w:t>Please note</w:t>
      </w:r>
      <w:r>
        <w:rPr>
          <w:rStyle w:val="normaltextrun"/>
          <w:rFonts w:ascii="Verdana" w:hAnsi="Verdana" w:cs="Arial"/>
          <w:color w:val="000000"/>
        </w:rPr>
        <w:t xml:space="preserve"> that </w:t>
      </w:r>
      <w:r w:rsidRPr="006D048D">
        <w:rPr>
          <w:rStyle w:val="normaltextrun"/>
          <w:rFonts w:ascii="Verdana" w:hAnsi="Verdana" w:cs="Arial"/>
          <w:color w:val="000000"/>
        </w:rPr>
        <w:t>the Inspector</w:t>
      </w:r>
      <w:r>
        <w:rPr>
          <w:rStyle w:val="normaltextrun"/>
          <w:rFonts w:ascii="Verdana" w:hAnsi="Verdana" w:cs="Arial"/>
          <w:color w:val="000000"/>
        </w:rPr>
        <w:t>s</w:t>
      </w:r>
      <w:r w:rsidRPr="006D048D">
        <w:rPr>
          <w:rStyle w:val="normaltextrun"/>
          <w:rFonts w:ascii="Verdana" w:hAnsi="Verdana" w:cs="Arial"/>
          <w:color w:val="000000"/>
        </w:rPr>
        <w:t xml:space="preserve"> </w:t>
      </w:r>
      <w:r>
        <w:rPr>
          <w:rStyle w:val="normaltextrun"/>
          <w:rFonts w:ascii="Verdana" w:hAnsi="Verdana" w:cs="Arial"/>
          <w:color w:val="000000"/>
        </w:rPr>
        <w:t xml:space="preserve">are </w:t>
      </w:r>
      <w:r w:rsidRPr="006D048D">
        <w:rPr>
          <w:rStyle w:val="normaltextrun"/>
          <w:rFonts w:ascii="Verdana" w:hAnsi="Verdana" w:cs="Arial"/>
          <w:b/>
          <w:bCs/>
          <w:color w:val="000000"/>
        </w:rPr>
        <w:t>not inviting</w:t>
      </w:r>
      <w:r w:rsidRPr="006D048D">
        <w:rPr>
          <w:rStyle w:val="normaltextrun"/>
          <w:rFonts w:ascii="Verdana" w:hAnsi="Verdana" w:cs="Arial"/>
          <w:color w:val="000000"/>
        </w:rPr>
        <w:t> any correspondence from duly made representors at this time.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="006661EF" w:rsidRPr="006D048D">
        <w:rPr>
          <w:rStyle w:val="normaltextrun"/>
          <w:rFonts w:ascii="Verdana" w:hAnsi="Verdana" w:cs="Arial"/>
          <w:color w:val="000000"/>
        </w:rPr>
        <w:t xml:space="preserve">The Inspectors are currently </w:t>
      </w:r>
      <w:r w:rsidR="006661EF">
        <w:rPr>
          <w:rStyle w:val="normaltextrun"/>
          <w:rFonts w:ascii="Verdana" w:hAnsi="Verdana" w:cs="Arial"/>
          <w:color w:val="000000"/>
        </w:rPr>
        <w:t xml:space="preserve">carrying out initial reading of the submitted </w:t>
      </w:r>
      <w:r w:rsidR="006661EF" w:rsidRPr="006D048D">
        <w:rPr>
          <w:rStyle w:val="normaltextrun"/>
          <w:rFonts w:ascii="Verdana" w:hAnsi="Verdana" w:cs="Arial"/>
          <w:color w:val="000000"/>
        </w:rPr>
        <w:t>Plan</w:t>
      </w:r>
      <w:r w:rsidR="006661EF">
        <w:rPr>
          <w:rStyle w:val="normaltextrun"/>
          <w:rFonts w:ascii="Verdana" w:hAnsi="Verdana" w:cs="Arial"/>
          <w:color w:val="000000"/>
        </w:rPr>
        <w:t xml:space="preserve">, relevant evidence </w:t>
      </w:r>
      <w:r w:rsidR="006661EF" w:rsidRPr="006D048D">
        <w:rPr>
          <w:rStyle w:val="normaltextrun"/>
          <w:rFonts w:ascii="Verdana" w:hAnsi="Verdana" w:cs="Arial"/>
          <w:color w:val="000000"/>
        </w:rPr>
        <w:t xml:space="preserve">and </w:t>
      </w:r>
      <w:r w:rsidR="006661EF">
        <w:rPr>
          <w:rStyle w:val="normaltextrun"/>
          <w:rFonts w:ascii="Verdana" w:hAnsi="Verdana" w:cs="Arial"/>
          <w:color w:val="000000"/>
        </w:rPr>
        <w:t xml:space="preserve">the </w:t>
      </w:r>
      <w:r w:rsidR="006661EF" w:rsidRPr="006D048D">
        <w:rPr>
          <w:rStyle w:val="normaltextrun"/>
          <w:rFonts w:ascii="Verdana" w:hAnsi="Verdana" w:cs="Arial"/>
          <w:color w:val="000000"/>
        </w:rPr>
        <w:t>representations. Once I have an indication of next steps</w:t>
      </w:r>
      <w:r w:rsidR="006661EF">
        <w:rPr>
          <w:rStyle w:val="normaltextrun"/>
          <w:rFonts w:ascii="Verdana" w:hAnsi="Verdana" w:cs="Arial"/>
          <w:color w:val="000000"/>
        </w:rPr>
        <w:t xml:space="preserve"> in the Examination process</w:t>
      </w:r>
      <w:r w:rsidR="006661EF" w:rsidRPr="006D048D">
        <w:rPr>
          <w:rStyle w:val="normaltextrun"/>
          <w:rFonts w:ascii="Verdana" w:hAnsi="Verdana" w:cs="Arial"/>
          <w:color w:val="000000"/>
        </w:rPr>
        <w:t xml:space="preserve">, I will write to </w:t>
      </w:r>
      <w:r w:rsidR="006661EF">
        <w:rPr>
          <w:rStyle w:val="normaltextrun"/>
          <w:rFonts w:ascii="Verdana" w:hAnsi="Verdana" w:cs="Arial"/>
          <w:color w:val="000000"/>
        </w:rPr>
        <w:t>you all again</w:t>
      </w:r>
      <w:r w:rsidR="006661EF" w:rsidRPr="006D048D">
        <w:rPr>
          <w:rStyle w:val="normaltextrun"/>
          <w:rFonts w:ascii="Verdana" w:hAnsi="Verdana" w:cs="Arial"/>
          <w:color w:val="000000"/>
        </w:rPr>
        <w:t>.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normaltextrun"/>
          <w:rFonts w:ascii="Verdana" w:hAnsi="Verdana" w:cs="Arial"/>
          <w:color w:val="000000"/>
        </w:rPr>
        <w:t xml:space="preserve">For more guidance on the examination procedure and my role, </w:t>
      </w:r>
      <w:r>
        <w:rPr>
          <w:rStyle w:val="normaltextrun"/>
          <w:rFonts w:ascii="Verdana" w:hAnsi="Verdana" w:cs="Arial"/>
          <w:color w:val="000000"/>
        </w:rPr>
        <w:t>t</w:t>
      </w:r>
      <w:r w:rsidRPr="006D048D">
        <w:rPr>
          <w:rStyle w:val="normaltextrun"/>
          <w:rFonts w:ascii="Verdana" w:hAnsi="Verdana" w:cs="Arial"/>
          <w:color w:val="000000"/>
        </w:rPr>
        <w:t>he Planning Inspectorate has produced a booklet ‘Examining Local Plans Procedural Practice’. A copy of this document is available for viewing or download</w:t>
      </w:r>
      <w:r>
        <w:rPr>
          <w:rStyle w:val="normaltextrun"/>
          <w:rFonts w:ascii="Verdana" w:hAnsi="Verdana" w:cs="Arial"/>
          <w:color w:val="000000"/>
        </w:rPr>
        <w:t>ing</w:t>
      </w:r>
      <w:r w:rsidRPr="006D048D">
        <w:rPr>
          <w:rStyle w:val="normaltextrun"/>
          <w:rFonts w:ascii="Verdana" w:hAnsi="Verdana" w:cs="Arial"/>
          <w:color w:val="000000"/>
        </w:rPr>
        <w:t xml:space="preserve"> on the Planning Inspectorate's Planning Portal web site: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hyperlink r:id="rId9" w:history="1">
        <w:r w:rsidR="006661EF" w:rsidRPr="008835E1">
          <w:rPr>
            <w:rStyle w:val="Hyperlink"/>
            <w:rFonts w:ascii="Verdana" w:hAnsi="Verdana" w:cs="Arial"/>
          </w:rPr>
          <w:t>http://www.planningportal.gov.uk/uploads/pins/dpd_procedure_guide.pdf</w:t>
        </w:r>
        <w:r w:rsidR="006661EF" w:rsidRPr="008835E1">
          <w:rPr>
            <w:rStyle w:val="Hyperlink"/>
            <w:rFonts w:ascii="Verdana" w:hAnsi="Verdana" w:cs="Arial"/>
          </w:rPr>
          <w:br/>
        </w:r>
        <w:r w:rsidR="006661EF" w:rsidRPr="008835E1">
          <w:rPr>
            <w:rStyle w:val="Hyperlink"/>
            <w:rFonts w:ascii="Verdana" w:hAnsi="Verdana" w:cs="Calibri"/>
          </w:rPr>
          <w:br/>
        </w:r>
      </w:hyperlink>
      <w:r w:rsidR="006661EF" w:rsidRPr="006661EF">
        <w:rPr>
          <w:rStyle w:val="normaltextrun"/>
          <w:rFonts w:ascii="Verdana" w:hAnsi="Verdana" w:cs="Arial"/>
          <w:b/>
          <w:bCs/>
          <w:color w:val="000000"/>
        </w:rPr>
        <w:t>Access to d</w:t>
      </w:r>
      <w:r w:rsidRPr="006661EF">
        <w:rPr>
          <w:rStyle w:val="normaltextrun"/>
          <w:rFonts w:ascii="Verdana" w:hAnsi="Verdana" w:cs="Arial"/>
          <w:b/>
          <w:bCs/>
          <w:color w:val="000000"/>
        </w:rPr>
        <w:t>ocument</w:t>
      </w:r>
      <w:r w:rsidR="006661EF" w:rsidRPr="006661EF">
        <w:rPr>
          <w:rStyle w:val="normaltextrun"/>
          <w:rFonts w:ascii="Verdana" w:hAnsi="Verdana" w:cs="Arial"/>
          <w:b/>
          <w:bCs/>
          <w:color w:val="000000"/>
        </w:rPr>
        <w:t>s</w:t>
      </w:r>
      <w:r w:rsidRPr="006661EF">
        <w:rPr>
          <w:rStyle w:val="eop"/>
          <w:rFonts w:ascii="Verdana" w:hAnsi="Verdana" w:cs="Arial"/>
          <w:b/>
          <w:bCs/>
          <w:color w:val="000000"/>
        </w:rPr>
        <w:t> </w:t>
      </w:r>
    </w:p>
    <w:p w14:paraId="0694763E" w14:textId="77777777" w:rsidR="006661EF" w:rsidRPr="006661EF" w:rsidRDefault="006661EF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</w:rPr>
      </w:pPr>
    </w:p>
    <w:p w14:paraId="7DFA0590" w14:textId="77777777" w:rsidR="00B35994" w:rsidRDefault="001F1766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>
        <w:rPr>
          <w:rStyle w:val="normaltextrun"/>
          <w:rFonts w:ascii="Verdana" w:hAnsi="Verdana" w:cs="Arial"/>
          <w:color w:val="000000"/>
        </w:rPr>
        <w:t xml:space="preserve">All </w:t>
      </w:r>
      <w:r w:rsidR="00B35994">
        <w:rPr>
          <w:rStyle w:val="normaltextrun"/>
          <w:rFonts w:ascii="Verdana" w:hAnsi="Verdana" w:cs="Arial"/>
          <w:color w:val="000000"/>
        </w:rPr>
        <w:t>E</w:t>
      </w:r>
      <w:r w:rsidRPr="006D048D">
        <w:rPr>
          <w:rStyle w:val="normaltextrun"/>
          <w:rFonts w:ascii="Verdana" w:hAnsi="Verdana" w:cs="Arial"/>
          <w:color w:val="000000"/>
        </w:rPr>
        <w:t xml:space="preserve">xamination related documentation </w:t>
      </w:r>
      <w:r>
        <w:rPr>
          <w:rStyle w:val="normaltextrun"/>
          <w:rFonts w:ascii="Verdana" w:hAnsi="Verdana" w:cs="Arial"/>
          <w:color w:val="000000"/>
        </w:rPr>
        <w:t xml:space="preserve">is </w:t>
      </w:r>
      <w:r w:rsidRPr="006D048D">
        <w:rPr>
          <w:rStyle w:val="normaltextrun"/>
          <w:rFonts w:ascii="Verdana" w:hAnsi="Verdana" w:cs="Arial"/>
          <w:color w:val="000000"/>
        </w:rPr>
        <w:t>hosted on the Council’s examination webpage</w:t>
      </w:r>
      <w:r>
        <w:rPr>
          <w:rStyle w:val="normaltextrun"/>
          <w:rFonts w:ascii="Verdana" w:hAnsi="Verdana" w:cs="Arial"/>
          <w:color w:val="000000"/>
        </w:rPr>
        <w:t xml:space="preserve"> which can be accessed here</w:t>
      </w:r>
      <w:r w:rsidRPr="006D048D">
        <w:rPr>
          <w:rStyle w:val="normaltextrun"/>
          <w:rFonts w:ascii="Verdana" w:hAnsi="Verdana" w:cs="Arial"/>
          <w:color w:val="000000"/>
        </w:rPr>
        <w:t>: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hyperlink r:id="rId10" w:tgtFrame="_blank" w:history="1"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Examination Webpage</w:t>
        </w:r>
      </w:hyperlink>
      <w:r w:rsidR="00B35994">
        <w:rPr>
          <w:rStyle w:val="eop"/>
          <w:rFonts w:ascii="Verdana" w:hAnsi="Verdana" w:cs="Arial"/>
          <w:color w:val="000000"/>
        </w:rPr>
        <w:t>.</w:t>
      </w:r>
    </w:p>
    <w:p w14:paraId="4F6B6FF2" w14:textId="77777777" w:rsidR="00B35994" w:rsidRDefault="00B35994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</w:p>
    <w:p w14:paraId="41A3AFF0" w14:textId="2594DFF7" w:rsidR="006D048D" w:rsidRPr="006D048D" w:rsidRDefault="00707AAA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hAnsi="Verdana" w:cs="Arial"/>
          <w:color w:val="000000"/>
        </w:rPr>
        <w:t xml:space="preserve">Hard </w:t>
      </w:r>
      <w:r w:rsidR="006D048D" w:rsidRPr="006D048D">
        <w:rPr>
          <w:rStyle w:val="normaltextrun"/>
          <w:rFonts w:ascii="Verdana" w:hAnsi="Verdana" w:cs="Arial"/>
          <w:color w:val="000000"/>
        </w:rPr>
        <w:t xml:space="preserve">copies of documentation </w:t>
      </w:r>
      <w:r w:rsidR="0095329F">
        <w:rPr>
          <w:rStyle w:val="normaltextrun"/>
          <w:rFonts w:ascii="Verdana" w:hAnsi="Verdana" w:cs="Arial"/>
          <w:color w:val="000000"/>
        </w:rPr>
        <w:t>will</w:t>
      </w:r>
      <w:r w:rsidR="00B35994">
        <w:rPr>
          <w:rStyle w:val="normaltextrun"/>
          <w:rFonts w:ascii="Verdana" w:hAnsi="Verdana" w:cs="Arial"/>
          <w:color w:val="000000"/>
        </w:rPr>
        <w:t xml:space="preserve"> be made </w:t>
      </w:r>
      <w:r w:rsidR="00B35994" w:rsidRPr="00B35994">
        <w:rPr>
          <w:rStyle w:val="normaltextrun"/>
          <w:rFonts w:ascii="Verdana" w:hAnsi="Verdana" w:cs="Arial"/>
          <w:color w:val="000000"/>
        </w:rPr>
        <w:t xml:space="preserve">available </w:t>
      </w:r>
      <w:r w:rsidR="006D048D" w:rsidRPr="00B35994">
        <w:rPr>
          <w:rStyle w:val="normaltextrun"/>
          <w:rFonts w:ascii="Verdana" w:hAnsi="Verdana" w:cs="Arial"/>
          <w:color w:val="000000"/>
        </w:rPr>
        <w:t>on a </w:t>
      </w:r>
      <w:r w:rsidR="006D048D" w:rsidRPr="0095329F">
        <w:rPr>
          <w:rStyle w:val="normaltextrun"/>
          <w:rFonts w:ascii="Verdana" w:hAnsi="Verdana" w:cs="Arial"/>
          <w:color w:val="000000"/>
        </w:rPr>
        <w:t>request</w:t>
      </w:r>
      <w:r w:rsidRPr="0095329F">
        <w:rPr>
          <w:rStyle w:val="normaltextrun"/>
          <w:rFonts w:ascii="Verdana" w:hAnsi="Verdana" w:cs="Arial"/>
          <w:color w:val="000000"/>
        </w:rPr>
        <w:t xml:space="preserve"> </w:t>
      </w:r>
      <w:r w:rsidR="006D048D" w:rsidRPr="0095329F">
        <w:rPr>
          <w:rStyle w:val="normaltextrun"/>
          <w:rFonts w:ascii="Verdana" w:hAnsi="Verdana" w:cs="Arial"/>
          <w:color w:val="000000"/>
        </w:rPr>
        <w:t>basis</w:t>
      </w:r>
      <w:r>
        <w:rPr>
          <w:rStyle w:val="normaltextrun"/>
          <w:rFonts w:ascii="Verdana" w:hAnsi="Verdana" w:cs="Arial"/>
          <w:color w:val="000000"/>
        </w:rPr>
        <w:t xml:space="preserve">.  </w:t>
      </w:r>
      <w:r w:rsidR="006D048D" w:rsidRPr="006D048D">
        <w:rPr>
          <w:rStyle w:val="normaltextrun"/>
          <w:rFonts w:ascii="Verdana" w:hAnsi="Verdana" w:cs="Arial"/>
          <w:b/>
          <w:bCs/>
          <w:color w:val="000000"/>
        </w:rPr>
        <w:t>If you require any assistance accessing documents relating to the Local Plan, please contact me</w:t>
      </w:r>
      <w:r w:rsidR="00655BB4">
        <w:rPr>
          <w:rStyle w:val="normaltextrun"/>
          <w:rFonts w:ascii="Verdana" w:hAnsi="Verdana" w:cs="Arial"/>
          <w:b/>
          <w:bCs/>
          <w:color w:val="000000"/>
        </w:rPr>
        <w:t xml:space="preserve"> in the first instance</w:t>
      </w:r>
      <w:r w:rsidR="006D048D" w:rsidRPr="006D048D">
        <w:rPr>
          <w:rStyle w:val="normaltextrun"/>
          <w:rFonts w:ascii="Verdana" w:hAnsi="Verdana" w:cs="Arial"/>
          <w:b/>
          <w:bCs/>
          <w:color w:val="000000"/>
        </w:rPr>
        <w:t>.</w:t>
      </w:r>
      <w:r w:rsidR="006D048D" w:rsidRPr="006D048D">
        <w:rPr>
          <w:rStyle w:val="eop"/>
          <w:rFonts w:ascii="Verdana" w:hAnsi="Verdana" w:cs="Arial"/>
          <w:color w:val="000000"/>
        </w:rPr>
        <w:t> </w:t>
      </w:r>
    </w:p>
    <w:p w14:paraId="0D049554" w14:textId="77777777" w:rsidR="001F1766" w:rsidRDefault="001F1766" w:rsidP="006D04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Arial"/>
          <w:color w:val="000000"/>
          <w:u w:val="single"/>
        </w:rPr>
      </w:pPr>
    </w:p>
    <w:p w14:paraId="3FA15D5C" w14:textId="36963110" w:rsidR="006D048D" w:rsidRDefault="00655BB4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b/>
          <w:bCs/>
          <w:color w:val="000000"/>
        </w:rPr>
      </w:pPr>
      <w:r>
        <w:rPr>
          <w:rStyle w:val="normaltextrun"/>
          <w:rFonts w:ascii="Verdana" w:hAnsi="Verdana" w:cs="Arial"/>
          <w:b/>
          <w:bCs/>
          <w:color w:val="000000"/>
        </w:rPr>
        <w:t xml:space="preserve">The </w:t>
      </w:r>
      <w:r w:rsidR="001F1766">
        <w:rPr>
          <w:rStyle w:val="normaltextrun"/>
          <w:rFonts w:ascii="Verdana" w:hAnsi="Verdana" w:cs="Arial"/>
          <w:b/>
          <w:bCs/>
          <w:color w:val="000000"/>
        </w:rPr>
        <w:t xml:space="preserve">Examination </w:t>
      </w:r>
      <w:r w:rsidR="006D048D" w:rsidRPr="001F1766">
        <w:rPr>
          <w:rStyle w:val="normaltextrun"/>
          <w:rFonts w:ascii="Verdana" w:hAnsi="Verdana" w:cs="Arial"/>
          <w:b/>
          <w:bCs/>
          <w:color w:val="000000"/>
        </w:rPr>
        <w:t>Hearing</w:t>
      </w:r>
      <w:r w:rsidR="006D048D" w:rsidRPr="001F1766">
        <w:rPr>
          <w:rStyle w:val="eop"/>
          <w:rFonts w:ascii="Verdana" w:hAnsi="Verdana" w:cs="Arial"/>
          <w:b/>
          <w:bCs/>
          <w:color w:val="000000"/>
        </w:rPr>
        <w:t> </w:t>
      </w:r>
    </w:p>
    <w:p w14:paraId="10E1B979" w14:textId="77777777" w:rsidR="001F1766" w:rsidRPr="001F1766" w:rsidRDefault="001F1766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</w:rPr>
      </w:pPr>
    </w:p>
    <w:p w14:paraId="2C875DBA" w14:textId="0AC0C3C9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t xml:space="preserve">Given the current restrictions in place due to the pandemic, it is </w:t>
      </w:r>
      <w:r w:rsidR="00655BB4">
        <w:rPr>
          <w:rStyle w:val="normaltextrun"/>
          <w:rFonts w:ascii="Verdana" w:hAnsi="Verdana" w:cs="Arial"/>
          <w:color w:val="000000"/>
        </w:rPr>
        <w:t xml:space="preserve">highly </w:t>
      </w:r>
      <w:r w:rsidRPr="006D048D">
        <w:rPr>
          <w:rStyle w:val="normaltextrun"/>
          <w:rFonts w:ascii="Verdana" w:hAnsi="Verdana" w:cs="Arial"/>
          <w:color w:val="000000"/>
        </w:rPr>
        <w:t xml:space="preserve">likely that </w:t>
      </w:r>
      <w:r w:rsidR="001F1766">
        <w:rPr>
          <w:rStyle w:val="normaltextrun"/>
          <w:rFonts w:ascii="Verdana" w:hAnsi="Verdana" w:cs="Arial"/>
          <w:color w:val="000000"/>
        </w:rPr>
        <w:t>the Examination Hearing</w:t>
      </w:r>
      <w:r w:rsidRPr="006D048D">
        <w:rPr>
          <w:rStyle w:val="normaltextrun"/>
          <w:rFonts w:ascii="Verdana" w:hAnsi="Verdana" w:cs="Arial"/>
          <w:color w:val="000000"/>
        </w:rPr>
        <w:t xml:space="preserve"> will be held virtually. You can find the Planning Inspectorate guidance on virtual hearing</w:t>
      </w:r>
      <w:r w:rsidR="001F1766">
        <w:rPr>
          <w:rStyle w:val="normaltextrun"/>
          <w:rFonts w:ascii="Verdana" w:hAnsi="Verdana" w:cs="Arial"/>
          <w:color w:val="000000"/>
        </w:rPr>
        <w:t xml:space="preserve"> sessions</w:t>
      </w:r>
      <w:hyperlink r:id="rId11" w:tgtFrame="_blank" w:history="1">
        <w:r w:rsidRPr="006D048D">
          <w:rPr>
            <w:rStyle w:val="normaltextrun"/>
            <w:rFonts w:ascii="Verdana" w:hAnsi="Verdana" w:cs="Arial"/>
            <w:color w:val="954F72"/>
          </w:rPr>
          <w:t> </w:t>
        </w:r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here</w:t>
        </w:r>
      </w:hyperlink>
      <w:r w:rsidRPr="006D048D">
        <w:rPr>
          <w:rStyle w:val="normaltextrun"/>
          <w:rFonts w:ascii="Verdana" w:hAnsi="Verdana" w:cs="Arial"/>
          <w:color w:val="000000"/>
        </w:rPr>
        <w:t xml:space="preserve">. If </w:t>
      </w:r>
      <w:r w:rsidR="001F1766">
        <w:rPr>
          <w:rStyle w:val="normaltextrun"/>
          <w:rFonts w:ascii="Verdana" w:hAnsi="Verdana" w:cs="Arial"/>
          <w:color w:val="000000"/>
        </w:rPr>
        <w:t>the Hearing is</w:t>
      </w:r>
      <w:r w:rsidRPr="006D048D">
        <w:rPr>
          <w:rStyle w:val="normaltextrun"/>
          <w:rFonts w:ascii="Verdana" w:hAnsi="Verdana" w:cs="Arial"/>
          <w:color w:val="000000"/>
        </w:rPr>
        <w:t xml:space="preserve"> conducted virtually, it is likely it will be </w:t>
      </w:r>
      <w:r w:rsidR="00655BB4">
        <w:rPr>
          <w:rStyle w:val="normaltextrun"/>
          <w:rFonts w:ascii="Verdana" w:hAnsi="Verdana" w:cs="Arial"/>
          <w:color w:val="000000"/>
        </w:rPr>
        <w:t xml:space="preserve">held </w:t>
      </w:r>
      <w:r w:rsidRPr="006D048D">
        <w:rPr>
          <w:rStyle w:val="normaltextrun"/>
          <w:rFonts w:ascii="Verdana" w:hAnsi="Verdana" w:cs="Arial"/>
          <w:color w:val="000000"/>
        </w:rPr>
        <w:t>via Zoom or Teams</w:t>
      </w:r>
      <w:r w:rsidR="001F1766">
        <w:rPr>
          <w:rStyle w:val="normaltextrun"/>
          <w:rFonts w:ascii="Verdana" w:hAnsi="Verdana" w:cs="Arial"/>
          <w:color w:val="000000"/>
        </w:rPr>
        <w:t xml:space="preserve"> and </w:t>
      </w:r>
      <w:r w:rsidR="00655BB4">
        <w:rPr>
          <w:rStyle w:val="normaltextrun"/>
          <w:rFonts w:ascii="Verdana" w:hAnsi="Verdana" w:cs="Arial"/>
          <w:color w:val="000000"/>
        </w:rPr>
        <w:t xml:space="preserve">also be </w:t>
      </w:r>
      <w:r w:rsidRPr="006D048D">
        <w:rPr>
          <w:rStyle w:val="normaltextrun"/>
          <w:rFonts w:ascii="Verdana" w:hAnsi="Verdana" w:cs="Arial"/>
          <w:color w:val="000000"/>
        </w:rPr>
        <w:t>live streamed on the </w:t>
      </w:r>
      <w:hyperlink r:id="rId12" w:tgtFrame="_blank" w:history="1"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Councils you tube channel</w:t>
        </w:r>
      </w:hyperlink>
      <w:r w:rsidRPr="006D048D">
        <w:rPr>
          <w:rStyle w:val="normaltextrun"/>
          <w:rFonts w:ascii="Verdana" w:hAnsi="Verdana" w:cs="Arial"/>
          <w:color w:val="000000"/>
        </w:rPr>
        <w:t> for public observation</w:t>
      </w:r>
      <w:r w:rsidRPr="00655BB4">
        <w:rPr>
          <w:rStyle w:val="normaltextrun"/>
          <w:rFonts w:ascii="Verdana" w:hAnsi="Verdana" w:cs="Arial"/>
          <w:color w:val="000000"/>
        </w:rPr>
        <w:t>.</w:t>
      </w:r>
      <w:r w:rsidRPr="00655BB4">
        <w:rPr>
          <w:rStyle w:val="eop"/>
          <w:rFonts w:ascii="Verdana" w:hAnsi="Verdana" w:cs="Arial"/>
          <w:color w:val="000000"/>
        </w:rPr>
        <w:t> </w:t>
      </w:r>
      <w:r w:rsidR="00655BB4" w:rsidRPr="00655BB4">
        <w:rPr>
          <w:rFonts w:ascii="Verdana" w:hAnsi="Verdana"/>
        </w:rPr>
        <w:t>Full details on how to participate or observe will be made available on the Council’s website in due course.</w:t>
      </w:r>
    </w:p>
    <w:p w14:paraId="05DBF91E" w14:textId="62F0B7BF" w:rsidR="00B35994" w:rsidRDefault="00B35994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</w:p>
    <w:p w14:paraId="5781F5CB" w14:textId="4CA2329D" w:rsidR="00655BB4" w:rsidRDefault="00655BB4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b/>
          <w:bCs/>
          <w:color w:val="000000"/>
        </w:rPr>
      </w:pPr>
      <w:r>
        <w:rPr>
          <w:rStyle w:val="eop"/>
          <w:rFonts w:ascii="Verdana" w:hAnsi="Verdana" w:cs="Arial"/>
          <w:b/>
          <w:bCs/>
          <w:color w:val="000000"/>
        </w:rPr>
        <w:t>Examination correspondence</w:t>
      </w:r>
    </w:p>
    <w:p w14:paraId="60237119" w14:textId="3A6F3646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eop"/>
          <w:rFonts w:ascii="Verdana" w:hAnsi="Verdana" w:cs="Arial"/>
          <w:color w:val="000000"/>
        </w:rPr>
        <w:t> </w:t>
      </w:r>
    </w:p>
    <w:p w14:paraId="4AB6C5B1" w14:textId="2CB870D1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t>Email is the preferred method of communication</w:t>
      </w:r>
      <w:r w:rsidR="00B35994">
        <w:rPr>
          <w:rStyle w:val="normaltextrun"/>
          <w:rFonts w:ascii="Verdana" w:hAnsi="Verdana" w:cs="Arial"/>
          <w:color w:val="000000"/>
        </w:rPr>
        <w:t xml:space="preserve"> as it is </w:t>
      </w:r>
      <w:r w:rsidRPr="006D048D">
        <w:rPr>
          <w:rStyle w:val="normaltextrun"/>
          <w:rFonts w:ascii="Verdana" w:hAnsi="Verdana" w:cs="Arial"/>
          <w:color w:val="000000"/>
        </w:rPr>
        <w:t xml:space="preserve">cost-effective, traceable and an accepted method for formal communication. Should you wish to be added to my </w:t>
      </w:r>
      <w:r w:rsidR="00B35994">
        <w:rPr>
          <w:rStyle w:val="normaltextrun"/>
          <w:rFonts w:ascii="Verdana" w:hAnsi="Verdana" w:cs="Arial"/>
          <w:color w:val="000000"/>
        </w:rPr>
        <w:t xml:space="preserve">email </w:t>
      </w:r>
      <w:r w:rsidRPr="006D048D">
        <w:rPr>
          <w:rStyle w:val="normaltextrun"/>
          <w:rFonts w:ascii="Verdana" w:hAnsi="Verdana" w:cs="Arial"/>
          <w:color w:val="000000"/>
        </w:rPr>
        <w:t>list for examination updates please contact me at </w:t>
      </w:r>
      <w:hyperlink r:id="rId13" w:tgtFrame="_blank" w:history="1"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bankssolutionsuk@gmail.com</w:t>
        </w:r>
      </w:hyperlink>
      <w:r w:rsidRPr="006D048D">
        <w:rPr>
          <w:rStyle w:val="normaltextrun"/>
          <w:rFonts w:ascii="Verdana" w:hAnsi="Verdana" w:cs="Arial"/>
          <w:color w:val="000000"/>
        </w:rPr>
        <w:t xml:space="preserve"> with your preferred email address. Please </w:t>
      </w:r>
      <w:r w:rsidR="00B35994">
        <w:rPr>
          <w:rStyle w:val="normaltextrun"/>
          <w:rFonts w:ascii="Verdana" w:hAnsi="Verdana" w:cs="Arial"/>
          <w:color w:val="000000"/>
        </w:rPr>
        <w:t xml:space="preserve">also </w:t>
      </w:r>
      <w:r w:rsidRPr="006D048D">
        <w:rPr>
          <w:rStyle w:val="normaltextrun"/>
          <w:rFonts w:ascii="Verdana" w:hAnsi="Verdana" w:cs="Arial"/>
          <w:color w:val="000000"/>
        </w:rPr>
        <w:t xml:space="preserve">add </w:t>
      </w:r>
      <w:r w:rsidR="00B35994">
        <w:rPr>
          <w:rStyle w:val="normaltextrun"/>
          <w:rFonts w:ascii="Verdana" w:hAnsi="Verdana" w:cs="Arial"/>
          <w:color w:val="000000"/>
        </w:rPr>
        <w:t xml:space="preserve">my </w:t>
      </w:r>
      <w:r w:rsidRPr="006D048D">
        <w:rPr>
          <w:rStyle w:val="normaltextrun"/>
          <w:rFonts w:ascii="Verdana" w:hAnsi="Verdana" w:cs="Arial"/>
          <w:color w:val="000000"/>
        </w:rPr>
        <w:t xml:space="preserve">email address to your address book to ensure future correspondence is received and not sent into your spam or junk folders. Please also note </w:t>
      </w:r>
      <w:r w:rsidR="00B35994">
        <w:rPr>
          <w:rStyle w:val="normaltextrun"/>
          <w:rFonts w:ascii="Verdana" w:hAnsi="Verdana" w:cs="Arial"/>
          <w:color w:val="000000"/>
        </w:rPr>
        <w:t xml:space="preserve">that </w:t>
      </w:r>
      <w:r w:rsidR="00655BB4">
        <w:rPr>
          <w:rStyle w:val="normaltextrun"/>
          <w:rFonts w:ascii="Verdana" w:hAnsi="Verdana" w:cs="Arial"/>
          <w:color w:val="000000"/>
        </w:rPr>
        <w:t xml:space="preserve">all data held will be </w:t>
      </w:r>
      <w:r w:rsidRPr="006D048D">
        <w:rPr>
          <w:rStyle w:val="normaltextrun"/>
          <w:rFonts w:ascii="Verdana" w:hAnsi="Verdana" w:cs="Arial"/>
          <w:color w:val="000000"/>
        </w:rPr>
        <w:t>GDPR compliant. </w:t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2D9FF0CC" w14:textId="77777777" w:rsidR="00B35994" w:rsidRPr="006D048D" w:rsidRDefault="00B35994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14:paraId="60CAE992" w14:textId="5120EEBF" w:rsidR="006D048D" w:rsidRDefault="006D048D" w:rsidP="006D048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Arial"/>
          <w:color w:val="000000"/>
        </w:rPr>
      </w:pPr>
      <w:r w:rsidRPr="006D048D">
        <w:rPr>
          <w:rStyle w:val="normaltextrun"/>
          <w:rFonts w:ascii="Verdana" w:hAnsi="Verdana" w:cs="Arial"/>
          <w:color w:val="000000"/>
        </w:rPr>
        <w:t xml:space="preserve">My usual working hours are between 9am and 5.30pm Monday to Friday, but </w:t>
      </w:r>
      <w:r w:rsidR="00B35994">
        <w:rPr>
          <w:rStyle w:val="normaltextrun"/>
          <w:rFonts w:ascii="Verdana" w:hAnsi="Verdana" w:cs="Arial"/>
          <w:color w:val="000000"/>
        </w:rPr>
        <w:t xml:space="preserve">I am </w:t>
      </w:r>
      <w:r w:rsidRPr="006D048D">
        <w:rPr>
          <w:rStyle w:val="normaltextrun"/>
          <w:rFonts w:ascii="Verdana" w:hAnsi="Verdana" w:cs="Arial"/>
          <w:color w:val="000000"/>
        </w:rPr>
        <w:t xml:space="preserve">happy to deal with a reasonable level of queries outside of those times, </w:t>
      </w:r>
      <w:r w:rsidR="00B35994">
        <w:rPr>
          <w:rStyle w:val="normaltextrun"/>
          <w:rFonts w:ascii="Verdana" w:hAnsi="Verdana" w:cs="Arial"/>
          <w:color w:val="000000"/>
        </w:rPr>
        <w:t xml:space="preserve">as </w:t>
      </w:r>
      <w:r w:rsidRPr="006D048D">
        <w:rPr>
          <w:rStyle w:val="normaltextrun"/>
          <w:rFonts w:ascii="Verdana" w:hAnsi="Verdana" w:cs="Arial"/>
          <w:color w:val="000000"/>
        </w:rPr>
        <w:t>I understand some people may not have the opportunity to contact me during work hours.</w:t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626BB8A6" w14:textId="77777777" w:rsidR="00B35994" w:rsidRPr="006D048D" w:rsidRDefault="00B35994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</w:p>
    <w:p w14:paraId="636F70CF" w14:textId="173366BE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color w:val="000000"/>
        </w:rPr>
        <w:lastRenderedPageBreak/>
        <w:t xml:space="preserve">I will send out communications as the </w:t>
      </w:r>
      <w:r w:rsidR="00B35994">
        <w:rPr>
          <w:rStyle w:val="normaltextrun"/>
          <w:rFonts w:ascii="Verdana" w:hAnsi="Verdana" w:cs="Arial"/>
          <w:color w:val="000000"/>
        </w:rPr>
        <w:t>E</w:t>
      </w:r>
      <w:r w:rsidRPr="006D048D">
        <w:rPr>
          <w:rStyle w:val="normaltextrun"/>
          <w:rFonts w:ascii="Verdana" w:hAnsi="Verdana" w:cs="Arial"/>
          <w:color w:val="000000"/>
        </w:rPr>
        <w:t xml:space="preserve">xamination progresses. If you have any queries throughout the </w:t>
      </w:r>
      <w:r w:rsidR="00B35994">
        <w:rPr>
          <w:rStyle w:val="normaltextrun"/>
          <w:rFonts w:ascii="Verdana" w:hAnsi="Verdana" w:cs="Arial"/>
          <w:color w:val="000000"/>
        </w:rPr>
        <w:t>E</w:t>
      </w:r>
      <w:r w:rsidRPr="006D048D">
        <w:rPr>
          <w:rStyle w:val="normaltextrun"/>
          <w:rFonts w:ascii="Verdana" w:hAnsi="Verdana" w:cs="Arial"/>
          <w:color w:val="000000"/>
        </w:rPr>
        <w:t>xamination, please contact me on the below numbers or email.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eop"/>
          <w:rFonts w:ascii="Verdana" w:hAnsi="Verdana" w:cs="Arial"/>
          <w:color w:val="000000"/>
        </w:rPr>
        <w:t> </w:t>
      </w:r>
    </w:p>
    <w:p w14:paraId="4547AF2F" w14:textId="77777777" w:rsidR="006D048D" w:rsidRPr="006D048D" w:rsidRDefault="006D048D" w:rsidP="006D04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6D048D">
        <w:rPr>
          <w:rStyle w:val="normaltextrun"/>
          <w:rFonts w:ascii="Verdana" w:hAnsi="Verdana" w:cs="Arial"/>
          <w:color w:val="000000"/>
        </w:rPr>
        <w:t>Yours faithfully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Charlotte Glancy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Programme Officer 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scxw2714508"/>
          <w:rFonts w:ascii="Verdana" w:hAnsi="Verdana" w:cs="Calibri"/>
        </w:rPr>
        <w:t> </w:t>
      </w:r>
      <w:r w:rsidRPr="006D048D">
        <w:rPr>
          <w:rFonts w:ascii="Verdana" w:hAnsi="Verdana" w:cs="Calibri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C/O Banks Solutions 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Tel: 01903 776601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r w:rsidRPr="006D048D">
        <w:rPr>
          <w:rStyle w:val="normaltextrun"/>
          <w:rFonts w:ascii="Verdana" w:hAnsi="Verdana" w:cs="Arial"/>
          <w:color w:val="000000"/>
        </w:rPr>
        <w:t>M: +447519 628064</w:t>
      </w:r>
      <w:r w:rsidRPr="006D048D">
        <w:rPr>
          <w:rStyle w:val="scxw2714508"/>
          <w:rFonts w:ascii="Verdana" w:hAnsi="Verdana" w:cs="Arial"/>
          <w:color w:val="000000"/>
        </w:rPr>
        <w:t> </w:t>
      </w:r>
      <w:r w:rsidRPr="006D048D">
        <w:rPr>
          <w:rFonts w:ascii="Verdana" w:hAnsi="Verdana" w:cs="Arial"/>
          <w:color w:val="000000"/>
        </w:rPr>
        <w:br/>
      </w:r>
      <w:hyperlink r:id="rId14" w:tgtFrame="_blank" w:history="1">
        <w:r w:rsidRPr="006D048D">
          <w:rPr>
            <w:rStyle w:val="normaltextrun"/>
            <w:rFonts w:ascii="Verdana" w:hAnsi="Verdana" w:cs="Arial"/>
            <w:color w:val="954F72"/>
            <w:u w:val="single"/>
          </w:rPr>
          <w:t>bankssolutionsuk@gmail.com</w:t>
        </w:r>
      </w:hyperlink>
      <w:r w:rsidRPr="006D048D">
        <w:rPr>
          <w:rStyle w:val="eop"/>
          <w:rFonts w:ascii="Verdana" w:hAnsi="Verdana" w:cs="Arial"/>
          <w:color w:val="000000"/>
        </w:rPr>
        <w:t> </w:t>
      </w:r>
    </w:p>
    <w:p w14:paraId="4A9098F5" w14:textId="77777777" w:rsidR="00A147B9" w:rsidRPr="006D048D" w:rsidRDefault="00A147B9">
      <w:pPr>
        <w:rPr>
          <w:rFonts w:ascii="Verdana" w:hAnsi="Verdana"/>
          <w:sz w:val="24"/>
          <w:szCs w:val="24"/>
        </w:rPr>
      </w:pPr>
    </w:p>
    <w:sectPr w:rsidR="00A147B9" w:rsidRPr="006D048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9232" w14:textId="77777777" w:rsidR="006A46B2" w:rsidRDefault="006A46B2" w:rsidP="001F1766">
      <w:pPr>
        <w:spacing w:after="0" w:line="240" w:lineRule="auto"/>
      </w:pPr>
      <w:r>
        <w:separator/>
      </w:r>
    </w:p>
  </w:endnote>
  <w:endnote w:type="continuationSeparator" w:id="0">
    <w:p w14:paraId="3160658C" w14:textId="77777777" w:rsidR="006A46B2" w:rsidRDefault="006A46B2" w:rsidP="001F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91488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F1380FF" w14:textId="7AB382D2" w:rsidR="001F1766" w:rsidRPr="001F1766" w:rsidRDefault="001F1766">
        <w:pPr>
          <w:pStyle w:val="Footer"/>
          <w:jc w:val="center"/>
          <w:rPr>
            <w:sz w:val="20"/>
            <w:szCs w:val="20"/>
          </w:rPr>
        </w:pPr>
        <w:r w:rsidRPr="001F1766">
          <w:rPr>
            <w:sz w:val="20"/>
            <w:szCs w:val="20"/>
          </w:rPr>
          <w:fldChar w:fldCharType="begin"/>
        </w:r>
        <w:r w:rsidRPr="001F1766">
          <w:rPr>
            <w:sz w:val="20"/>
            <w:szCs w:val="20"/>
          </w:rPr>
          <w:instrText xml:space="preserve"> PAGE   \* MERGEFORMAT </w:instrText>
        </w:r>
        <w:r w:rsidRPr="001F1766">
          <w:rPr>
            <w:sz w:val="20"/>
            <w:szCs w:val="20"/>
          </w:rPr>
          <w:fldChar w:fldCharType="separate"/>
        </w:r>
        <w:r w:rsidRPr="001F1766">
          <w:rPr>
            <w:noProof/>
            <w:sz w:val="20"/>
            <w:szCs w:val="20"/>
          </w:rPr>
          <w:t>2</w:t>
        </w:r>
        <w:r w:rsidRPr="001F1766">
          <w:rPr>
            <w:noProof/>
            <w:sz w:val="20"/>
            <w:szCs w:val="20"/>
          </w:rPr>
          <w:fldChar w:fldCharType="end"/>
        </w:r>
      </w:p>
    </w:sdtContent>
  </w:sdt>
  <w:p w14:paraId="522ABEB6" w14:textId="77777777" w:rsidR="001F1766" w:rsidRDefault="001F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7A3B" w14:textId="77777777" w:rsidR="006A46B2" w:rsidRDefault="006A46B2" w:rsidP="001F1766">
      <w:pPr>
        <w:spacing w:after="0" w:line="240" w:lineRule="auto"/>
      </w:pPr>
      <w:r>
        <w:separator/>
      </w:r>
    </w:p>
  </w:footnote>
  <w:footnote w:type="continuationSeparator" w:id="0">
    <w:p w14:paraId="3DFCD93A" w14:textId="77777777" w:rsidR="006A46B2" w:rsidRDefault="006A46B2" w:rsidP="001F1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8D"/>
    <w:rsid w:val="001F1766"/>
    <w:rsid w:val="00486362"/>
    <w:rsid w:val="005A1DA8"/>
    <w:rsid w:val="00655BB4"/>
    <w:rsid w:val="006661EF"/>
    <w:rsid w:val="006947AF"/>
    <w:rsid w:val="006A46B2"/>
    <w:rsid w:val="006D048D"/>
    <w:rsid w:val="00707AAA"/>
    <w:rsid w:val="00803AA7"/>
    <w:rsid w:val="008345A4"/>
    <w:rsid w:val="0095329F"/>
    <w:rsid w:val="009C3411"/>
    <w:rsid w:val="00A147B9"/>
    <w:rsid w:val="00B35994"/>
    <w:rsid w:val="00F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23C9"/>
  <w15:chartTrackingRefBased/>
  <w15:docId w15:val="{66E4AC4F-0FAB-4FB7-B2BA-6F4B0D1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D048D"/>
  </w:style>
  <w:style w:type="character" w:customStyle="1" w:styleId="scxw2714508">
    <w:name w:val="scxw2714508"/>
    <w:basedOn w:val="DefaultParagraphFont"/>
    <w:rsid w:val="006D048D"/>
  </w:style>
  <w:style w:type="character" w:customStyle="1" w:styleId="eop">
    <w:name w:val="eop"/>
    <w:basedOn w:val="DefaultParagraphFont"/>
    <w:rsid w:val="006D048D"/>
  </w:style>
  <w:style w:type="character" w:styleId="Hyperlink">
    <w:name w:val="Hyperlink"/>
    <w:basedOn w:val="DefaultParagraphFont"/>
    <w:uiPriority w:val="99"/>
    <w:unhideWhenUsed/>
    <w:rsid w:val="00666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1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6"/>
  </w:style>
  <w:style w:type="paragraph" w:styleId="Footer">
    <w:name w:val="footer"/>
    <w:basedOn w:val="Normal"/>
    <w:link w:val="FooterChar"/>
    <w:uiPriority w:val="99"/>
    <w:unhideWhenUsed/>
    <w:rsid w:val="001F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6"/>
  </w:style>
  <w:style w:type="character" w:styleId="CommentReference">
    <w:name w:val="annotation reference"/>
    <w:basedOn w:val="DefaultParagraphFont"/>
    <w:uiPriority w:val="99"/>
    <w:semiHidden/>
    <w:unhideWhenUsed/>
    <w:rsid w:val="0065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ssolutionsuk@gmail.com" TargetMode="External"/><Relationship Id="rId13" Type="http://schemas.openxmlformats.org/officeDocument/2006/relationships/hyperlink" Target="mailto:bankssolutionsu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eH_AmF0s-TShcYlM8Stw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planning-inspectorate-virtual-events-guide-to-participat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troud.gov.uk/environment/planning-and-building-control/planning-strategy/stroud-district-local-plan-review/local-plan-exami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ningportal.gov.uk/uploads/pins/dpd_procedure_guide.pdf" TargetMode="External"/><Relationship Id="rId14" Type="http://schemas.openxmlformats.org/officeDocument/2006/relationships/hyperlink" Target="mailto:bankssolutionsu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18D618-0152-F046-9160-BD25BA69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Yvonne</dc:creator>
  <cp:keywords/>
  <dc:description/>
  <cp:lastModifiedBy>Charlotte Glancy</cp:lastModifiedBy>
  <cp:revision>3</cp:revision>
  <dcterms:created xsi:type="dcterms:W3CDTF">2022-01-31T18:01:00Z</dcterms:created>
  <dcterms:modified xsi:type="dcterms:W3CDTF">2022-01-31T18:02:00Z</dcterms:modified>
</cp:coreProperties>
</file>