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08A1053F" w:rsidR="00F12BCD" w:rsidRPr="00F42AA8" w:rsidRDefault="00E249E9" w:rsidP="00FF49D0">
                <w:pPr>
                  <w:pStyle w:val="NoSpacing"/>
                  <w:rPr>
                    <w:rFonts w:ascii="Arial" w:eastAsiaTheme="majorEastAsia" w:hAnsi="Arial" w:cs="Arial"/>
                    <w:sz w:val="56"/>
                    <w:szCs w:val="72"/>
                  </w:rPr>
                </w:pPr>
                <w:r>
                  <w:rPr>
                    <w:rFonts w:ascii="Arial" w:eastAsiaTheme="majorEastAsia" w:hAnsi="Arial" w:cs="Arial"/>
                    <w:color w:val="FFFFFF" w:themeColor="background1"/>
                    <w:sz w:val="56"/>
                    <w:szCs w:val="72"/>
                  </w:rPr>
                  <w:t>Politically Restricted Posts</w:t>
                </w:r>
                <w:r w:rsidR="00FF49D0" w:rsidRPr="00FF49D0">
                  <w:rPr>
                    <w:rFonts w:ascii="Arial" w:eastAsiaTheme="majorEastAsia" w:hAnsi="Arial" w:cs="Arial"/>
                    <w:color w:val="FFFFFF" w:themeColor="background1"/>
                    <w:sz w:val="56"/>
                    <w:szCs w:val="72"/>
                  </w:rPr>
                  <w:t xml:space="preserve"> </w:t>
                </w:r>
              </w:p>
            </w:tc>
          </w:tr>
          <w:tr w:rsidR="00F12BCD" w:rsidRPr="00F12BCD" w14:paraId="58F9EC87" w14:textId="77777777" w:rsidTr="00FF49D0">
            <w:tc>
              <w:tcPr>
                <w:tcW w:w="0" w:type="auto"/>
              </w:tcPr>
              <w:p w14:paraId="66A16704" w14:textId="4DC0A59F" w:rsidR="00F12BCD" w:rsidRPr="006E3A78" w:rsidRDefault="00E249E9" w:rsidP="00FF49D0">
                <w:pPr>
                  <w:pStyle w:val="NoSpacing"/>
                  <w:rPr>
                    <w:rFonts w:ascii="Arial" w:hAnsi="Arial" w:cs="Arial"/>
                    <w:b/>
                    <w:bCs/>
                    <w:sz w:val="40"/>
                    <w:szCs w:val="40"/>
                  </w:rPr>
                </w:pPr>
                <w:r>
                  <w:rPr>
                    <w:rFonts w:ascii="Arial" w:hAnsi="Arial" w:cs="Arial"/>
                    <w:b/>
                    <w:bCs/>
                    <w:color w:val="FFFFFF" w:themeColor="background1"/>
                    <w:sz w:val="32"/>
                    <w:szCs w:val="40"/>
                  </w:rPr>
                  <w:t>June 2024</w:t>
                </w:r>
                <w:r w:rsidR="00FF49D0" w:rsidRPr="006E3A78">
                  <w:rPr>
                    <w:rFonts w:ascii="Arial" w:hAnsi="Arial" w:cs="Arial"/>
                    <w:b/>
                    <w:bCs/>
                    <w:color w:val="FFFFFF" w:themeColor="background1"/>
                    <w:sz w:val="32"/>
                    <w:szCs w:val="40"/>
                  </w:rPr>
                  <w:t xml:space="preserve"> </w:t>
                </w:r>
              </w:p>
            </w:tc>
          </w:tr>
          <w:tr w:rsidR="00F12BCD" w:rsidRPr="00F12BCD" w14:paraId="54590BFC" w14:textId="77777777" w:rsidTr="00FF49D0">
            <w:tc>
              <w:tcPr>
                <w:tcW w:w="0" w:type="auto"/>
              </w:tcPr>
              <w:p w14:paraId="06F3DC5A" w14:textId="430E94B6" w:rsidR="00F12BCD" w:rsidRPr="006E3A78" w:rsidRDefault="00FF49D0" w:rsidP="00FF49D0">
                <w:pPr>
                  <w:pStyle w:val="NoSpacing"/>
                  <w:rPr>
                    <w:rFonts w:ascii="Arial" w:hAnsi="Arial" w:cs="Arial"/>
                    <w:b/>
                    <w:bCs/>
                    <w:sz w:val="28"/>
                    <w:szCs w:val="28"/>
                    <w:lang w:val="en-GB"/>
                  </w:rPr>
                </w:pPr>
                <w:r w:rsidRPr="006E3A78">
                  <w:rPr>
                    <w:rFonts w:ascii="Arial" w:hAnsi="Arial" w:cs="Arial"/>
                    <w:b/>
                    <w:bCs/>
                    <w:color w:val="FFFFFF" w:themeColor="background1"/>
                    <w:sz w:val="32"/>
                    <w:szCs w:val="28"/>
                    <w:lang w:val="en-GB"/>
                  </w:rPr>
                  <w:t>Council Wide</w:t>
                </w:r>
              </w:p>
            </w:tc>
          </w:tr>
        </w:tbl>
        <w:p w14:paraId="772DB196" w14:textId="77777777" w:rsidR="00603B0B" w:rsidRDefault="00D75F05"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21000674" w14:textId="67406F99" w:rsidR="00EA3A9B" w:rsidRDefault="00BB0A51" w:rsidP="00BB0A51">
      <w:pPr>
        <w:pStyle w:val="Heading1"/>
      </w:pPr>
      <w:r>
        <w:lastRenderedPageBreak/>
        <w:t>I</w:t>
      </w:r>
      <w:r w:rsidR="00DE569E">
        <w:t>ntroduction</w:t>
      </w:r>
    </w:p>
    <w:p w14:paraId="19045B72" w14:textId="66E4BF21" w:rsidR="00DE569E" w:rsidRDefault="008F1228" w:rsidP="008F1228">
      <w:pPr>
        <w:pStyle w:val="Heading2"/>
      </w:pPr>
      <w:r>
        <w:t>Purpose and scope</w:t>
      </w:r>
    </w:p>
    <w:p w14:paraId="10017D44" w14:textId="6B946FE4" w:rsidR="00E249E9" w:rsidRPr="006E38CD" w:rsidRDefault="008F1228" w:rsidP="00E249E9">
      <w:pPr>
        <w:pStyle w:val="NoSpacing"/>
        <w:rPr>
          <w:rFonts w:ascii="Arial" w:hAnsi="Arial" w:cs="Arial"/>
        </w:rPr>
      </w:pPr>
      <w:r w:rsidRPr="006E38CD">
        <w:rPr>
          <w:rFonts w:ascii="Arial" w:hAnsi="Arial" w:cs="Arial"/>
        </w:rPr>
        <w:t xml:space="preserve">This </w:t>
      </w:r>
      <w:r w:rsidR="006E38CD" w:rsidRPr="006E38CD">
        <w:rPr>
          <w:rFonts w:ascii="Arial" w:hAnsi="Arial" w:cs="Arial"/>
        </w:rPr>
        <w:t>Politically Restricted</w:t>
      </w:r>
      <w:r w:rsidRPr="006E38CD">
        <w:rPr>
          <w:rFonts w:ascii="Arial" w:hAnsi="Arial" w:cs="Arial"/>
        </w:rPr>
        <w:t xml:space="preserve"> </w:t>
      </w:r>
      <w:r w:rsidR="006E38CD">
        <w:rPr>
          <w:rFonts w:ascii="Arial" w:hAnsi="Arial" w:cs="Arial"/>
        </w:rPr>
        <w:t xml:space="preserve">Post </w:t>
      </w:r>
      <w:r w:rsidRPr="006E38CD">
        <w:rPr>
          <w:rFonts w:ascii="Arial" w:hAnsi="Arial" w:cs="Arial"/>
        </w:rPr>
        <w:t xml:space="preserve">Policy is intended to assist </w:t>
      </w:r>
      <w:r w:rsidR="00E249E9" w:rsidRPr="006E38CD">
        <w:rPr>
          <w:rFonts w:ascii="Arial" w:hAnsi="Arial" w:cs="Arial"/>
        </w:rPr>
        <w:t xml:space="preserve">in </w:t>
      </w:r>
      <w:r w:rsidR="006E6E0F" w:rsidRPr="006E38CD">
        <w:rPr>
          <w:rFonts w:ascii="Arial" w:hAnsi="Arial" w:cs="Arial"/>
        </w:rPr>
        <w:t>identifying:</w:t>
      </w:r>
    </w:p>
    <w:p w14:paraId="6ADF4C28" w14:textId="7723DFF3" w:rsidR="00EB1A08" w:rsidRPr="008F1228" w:rsidRDefault="00494331" w:rsidP="00494331">
      <w:pPr>
        <w:pStyle w:val="Heading50"/>
        <w:numPr>
          <w:ilvl w:val="0"/>
          <w:numId w:val="0"/>
        </w:numPr>
        <w:ind w:left="567"/>
      </w:pPr>
      <w:r>
        <w:rPr>
          <w:rFonts w:cs="Arial"/>
        </w:rPr>
        <w:t>P</w:t>
      </w:r>
      <w:r w:rsidR="00E249E9" w:rsidRPr="00FF78F6">
        <w:rPr>
          <w:rFonts w:cs="Arial"/>
        </w:rPr>
        <w:t>osition</w:t>
      </w:r>
      <w:r>
        <w:rPr>
          <w:rFonts w:cs="Arial"/>
        </w:rPr>
        <w:t>s</w:t>
      </w:r>
      <w:r w:rsidR="00E249E9" w:rsidRPr="00FF78F6">
        <w:rPr>
          <w:rFonts w:cs="Arial"/>
        </w:rPr>
        <w:t xml:space="preserve"> held by an employee that carries certain restrictions on their political activities and affiliations. The purpose of these restrictions is to ensure impartiality, avoid conflicts of interest, and maintain public confidence in the integrity of the Council.</w:t>
      </w:r>
    </w:p>
    <w:p w14:paraId="37730C55" w14:textId="099AF142" w:rsidR="00D179CA" w:rsidRDefault="00D179CA" w:rsidP="00EB1A08">
      <w:pPr>
        <w:pStyle w:val="Heading50"/>
      </w:pPr>
      <w:r>
        <w:t>This policy applies to all Council staff</w:t>
      </w:r>
    </w:p>
    <w:p w14:paraId="4FA31CC6" w14:textId="36535F78" w:rsidR="00EB1A08" w:rsidRDefault="00EB1A08" w:rsidP="00EB1A08">
      <w:pPr>
        <w:pStyle w:val="Heading50"/>
      </w:pPr>
      <w:r>
        <w:t>Terms and definitions</w:t>
      </w:r>
      <w:r w:rsidR="00494331">
        <w:t>:</w:t>
      </w:r>
    </w:p>
    <w:p w14:paraId="432600B5" w14:textId="77777777" w:rsidR="00010F96" w:rsidRDefault="00010F96" w:rsidP="00010F96">
      <w:pPr>
        <w:pStyle w:val="NoSpacing"/>
        <w:jc w:val="both"/>
        <w:rPr>
          <w:rFonts w:ascii="Arial" w:hAnsi="Arial" w:cs="Arial"/>
        </w:rPr>
      </w:pPr>
      <w:r w:rsidRPr="00FF78F6">
        <w:rPr>
          <w:rFonts w:ascii="Arial" w:hAnsi="Arial" w:cs="Arial"/>
        </w:rPr>
        <w:t>A politically restricted post typically applies to roles that are directly involved in policy formulation, decision-making, and the provision of advice to elected members (advising at Council and Committee meetings). Employees in these roles are restricted in their ability to engage in certain political activities to prevent bias or perceived bias in their official duties.</w:t>
      </w:r>
    </w:p>
    <w:p w14:paraId="23F5EDAE" w14:textId="77777777" w:rsidR="00010F96" w:rsidRPr="00FF78F6" w:rsidRDefault="00010F96" w:rsidP="00010F96">
      <w:pPr>
        <w:pStyle w:val="NoSpacing"/>
        <w:jc w:val="both"/>
        <w:rPr>
          <w:rFonts w:ascii="Arial" w:hAnsi="Arial" w:cs="Arial"/>
        </w:rPr>
      </w:pPr>
    </w:p>
    <w:p w14:paraId="2CAC0274" w14:textId="77777777" w:rsidR="00010F96" w:rsidRPr="00FF78F6" w:rsidRDefault="00010F96" w:rsidP="00010F96">
      <w:pPr>
        <w:pStyle w:val="NoSpacing"/>
        <w:jc w:val="both"/>
        <w:rPr>
          <w:rFonts w:ascii="Arial" w:hAnsi="Arial" w:cs="Arial"/>
        </w:rPr>
      </w:pPr>
      <w:r w:rsidRPr="00FF78F6">
        <w:rPr>
          <w:rFonts w:ascii="Arial" w:hAnsi="Arial" w:cs="Arial"/>
        </w:rPr>
        <w:t>Certain posts within the Council are “politically restricted” which means that they are effectively prevented from having any active political role either in or outside the workplace.  This not only debars postholders from holding political office but also restricts them from canvassing or from speaking in public or publishing a work which might give the impression that they are advocating support for a political party.  An authority must hold a list of politically restricted posts.  The posts that are restricted fall into th</w:t>
      </w:r>
      <w:r>
        <w:rPr>
          <w:rFonts w:ascii="Arial" w:hAnsi="Arial" w:cs="Arial"/>
        </w:rPr>
        <w:t>e below</w:t>
      </w:r>
      <w:r w:rsidRPr="00FF78F6">
        <w:rPr>
          <w:rFonts w:ascii="Arial" w:hAnsi="Arial" w:cs="Arial"/>
        </w:rPr>
        <w:t xml:space="preserve"> categories:</w:t>
      </w:r>
    </w:p>
    <w:p w14:paraId="5DE6F89A" w14:textId="77777777" w:rsidR="00010F96" w:rsidRPr="00FF78F6" w:rsidRDefault="00010F96" w:rsidP="00010F96">
      <w:pPr>
        <w:pStyle w:val="NoSpacing"/>
        <w:rPr>
          <w:rFonts w:ascii="Arial" w:hAnsi="Arial" w:cs="Arial"/>
        </w:rPr>
      </w:pPr>
    </w:p>
    <w:p w14:paraId="00DC0B55" w14:textId="6F763D7A" w:rsidR="00010F96" w:rsidRPr="00FF78F6" w:rsidRDefault="00010F96" w:rsidP="00010F96">
      <w:pPr>
        <w:pStyle w:val="NoSpacing"/>
        <w:numPr>
          <w:ilvl w:val="0"/>
          <w:numId w:val="15"/>
        </w:numPr>
        <w:rPr>
          <w:rFonts w:ascii="Arial" w:hAnsi="Arial" w:cs="Arial"/>
        </w:rPr>
      </w:pPr>
      <w:r w:rsidRPr="00FF78F6">
        <w:rPr>
          <w:rFonts w:ascii="Arial" w:hAnsi="Arial" w:cs="Arial"/>
        </w:rPr>
        <w:t xml:space="preserve">Specified posts – including head of paid service, chief officers and political </w:t>
      </w:r>
      <w:r w:rsidR="006E6E0F" w:rsidRPr="00FF78F6">
        <w:rPr>
          <w:rFonts w:ascii="Arial" w:hAnsi="Arial" w:cs="Arial"/>
        </w:rPr>
        <w:t>assistants.</w:t>
      </w:r>
    </w:p>
    <w:p w14:paraId="14AB7820" w14:textId="77777777" w:rsidR="00010F96" w:rsidRPr="00FF78F6" w:rsidRDefault="00010F96" w:rsidP="00010F96">
      <w:pPr>
        <w:pStyle w:val="NoSpacing"/>
        <w:numPr>
          <w:ilvl w:val="0"/>
          <w:numId w:val="15"/>
        </w:numPr>
        <w:rPr>
          <w:rFonts w:ascii="Arial" w:hAnsi="Arial" w:cs="Arial"/>
        </w:rPr>
      </w:pPr>
      <w:r w:rsidRPr="00FF78F6">
        <w:rPr>
          <w:rFonts w:ascii="Arial" w:hAnsi="Arial" w:cs="Arial"/>
        </w:rPr>
        <w:t>Sensitive posts – this relates to the duties of the post (including those posts which “regularly speak on behalf of the Council to journalists and/or broadcasters,” or which give advice on a regular basis to the Council, and/or committees).</w:t>
      </w:r>
    </w:p>
    <w:p w14:paraId="112C189B" w14:textId="77777777" w:rsidR="00010F96" w:rsidRPr="00FF78F6" w:rsidRDefault="00010F96" w:rsidP="00010F96">
      <w:pPr>
        <w:pStyle w:val="NoSpacing"/>
        <w:rPr>
          <w:rFonts w:ascii="Arial" w:hAnsi="Arial" w:cs="Arial"/>
        </w:rPr>
      </w:pPr>
    </w:p>
    <w:p w14:paraId="63B89B08" w14:textId="77777777" w:rsidR="00010F96" w:rsidRDefault="00010F96" w:rsidP="00010F96">
      <w:pPr>
        <w:pStyle w:val="NoSpacing"/>
        <w:jc w:val="both"/>
        <w:rPr>
          <w:rFonts w:ascii="Arial" w:hAnsi="Arial" w:cs="Arial"/>
        </w:rPr>
      </w:pPr>
      <w:r w:rsidRPr="00FF78F6">
        <w:rPr>
          <w:rFonts w:ascii="Arial" w:hAnsi="Arial" w:cs="Arial"/>
        </w:rPr>
        <w:t>Apart from those in specified posts, a postholder can apply to an independent adjudicator to be exempted from the list, on the grounds that they do not influence policy.</w:t>
      </w:r>
    </w:p>
    <w:p w14:paraId="2EE5C45F" w14:textId="77777777" w:rsidR="00494331" w:rsidRDefault="00494331" w:rsidP="00010F96">
      <w:pPr>
        <w:pStyle w:val="NoSpacing"/>
        <w:jc w:val="both"/>
        <w:rPr>
          <w:rFonts w:ascii="Arial" w:hAnsi="Arial" w:cs="Arial"/>
        </w:rPr>
      </w:pPr>
    </w:p>
    <w:p w14:paraId="25C98A96" w14:textId="77777777" w:rsidR="00494331" w:rsidRDefault="00494331" w:rsidP="00494331">
      <w:pPr>
        <w:pStyle w:val="Heading1"/>
      </w:pPr>
      <w:r>
        <w:t>roles and RESPONSIBILITIES</w:t>
      </w:r>
    </w:p>
    <w:p w14:paraId="3C206440" w14:textId="77777777" w:rsidR="00010F96" w:rsidRDefault="00010F96" w:rsidP="00010F96">
      <w:pPr>
        <w:pStyle w:val="NoSpacing"/>
        <w:rPr>
          <w:rFonts w:ascii="Arial" w:hAnsi="Arial" w:cs="Arial"/>
        </w:rPr>
      </w:pPr>
    </w:p>
    <w:p w14:paraId="41B2C16B" w14:textId="77777777" w:rsidR="00010F96" w:rsidRPr="008C4740" w:rsidRDefault="00010F96" w:rsidP="00010F96">
      <w:pPr>
        <w:pStyle w:val="NoSpacing"/>
        <w:rPr>
          <w:rFonts w:ascii="Arial" w:hAnsi="Arial" w:cs="Arial"/>
          <w:b/>
          <w:bCs/>
        </w:rPr>
      </w:pPr>
      <w:r w:rsidRPr="008C4740">
        <w:rPr>
          <w:rFonts w:ascii="Arial" w:hAnsi="Arial" w:cs="Arial"/>
          <w:b/>
          <w:bCs/>
        </w:rPr>
        <w:t>Politically Restricted Posts at Stroud District Council (without rights of exemption):</w:t>
      </w:r>
    </w:p>
    <w:p w14:paraId="01B2FB5E" w14:textId="77777777" w:rsidR="00010F96" w:rsidRDefault="00010F96" w:rsidP="00010F96">
      <w:pPr>
        <w:pStyle w:val="NoSpacing"/>
        <w:rPr>
          <w:rFonts w:ascii="Arial" w:hAnsi="Arial" w:cs="Arial"/>
        </w:rPr>
      </w:pPr>
    </w:p>
    <w:tbl>
      <w:tblPr>
        <w:tblStyle w:val="TableGrid"/>
        <w:tblW w:w="0" w:type="auto"/>
        <w:tblLook w:val="04A0" w:firstRow="1" w:lastRow="0" w:firstColumn="1" w:lastColumn="0" w:noHBand="0" w:noVBand="1"/>
      </w:tblPr>
      <w:tblGrid>
        <w:gridCol w:w="3397"/>
        <w:gridCol w:w="5619"/>
      </w:tblGrid>
      <w:tr w:rsidR="00010F96" w14:paraId="2CFEB31E" w14:textId="77777777" w:rsidTr="002854E6">
        <w:tc>
          <w:tcPr>
            <w:tcW w:w="9016" w:type="dxa"/>
            <w:gridSpan w:val="2"/>
            <w:shd w:val="clear" w:color="auto" w:fill="DBE5F1" w:themeFill="accent1" w:themeFillTint="33"/>
          </w:tcPr>
          <w:p w14:paraId="4A62024A" w14:textId="77777777" w:rsidR="00010F96" w:rsidRDefault="00010F96" w:rsidP="002854E6">
            <w:pPr>
              <w:pStyle w:val="NoSpacing"/>
              <w:rPr>
                <w:rFonts w:cs="Arial"/>
              </w:rPr>
            </w:pPr>
            <w:r>
              <w:rPr>
                <w:rFonts w:cs="Arial"/>
              </w:rPr>
              <w:t>Specified Posts</w:t>
            </w:r>
          </w:p>
        </w:tc>
      </w:tr>
      <w:tr w:rsidR="00010F96" w14:paraId="3ED62C5B" w14:textId="77777777" w:rsidTr="002854E6">
        <w:tc>
          <w:tcPr>
            <w:tcW w:w="3397" w:type="dxa"/>
          </w:tcPr>
          <w:p w14:paraId="422A5566" w14:textId="77777777" w:rsidR="00010F96" w:rsidRDefault="00010F96" w:rsidP="002854E6">
            <w:pPr>
              <w:pStyle w:val="NoSpacing"/>
              <w:rPr>
                <w:rFonts w:cs="Arial"/>
              </w:rPr>
            </w:pPr>
            <w:r>
              <w:rPr>
                <w:rFonts w:cs="Arial"/>
              </w:rPr>
              <w:t>Description of post in the Local Government and Housing Act 1989</w:t>
            </w:r>
          </w:p>
        </w:tc>
        <w:tc>
          <w:tcPr>
            <w:tcW w:w="5619" w:type="dxa"/>
          </w:tcPr>
          <w:p w14:paraId="6D1AF92D" w14:textId="77777777" w:rsidR="00010F96" w:rsidRDefault="00010F96" w:rsidP="002854E6">
            <w:pPr>
              <w:pStyle w:val="NoSpacing"/>
              <w:rPr>
                <w:rFonts w:cs="Arial"/>
              </w:rPr>
            </w:pPr>
            <w:r>
              <w:rPr>
                <w:rFonts w:cs="Arial"/>
              </w:rPr>
              <w:t>Council’s Designated Post</w:t>
            </w:r>
          </w:p>
        </w:tc>
      </w:tr>
      <w:tr w:rsidR="00010F96" w14:paraId="3381BBC8" w14:textId="77777777" w:rsidTr="002854E6">
        <w:tc>
          <w:tcPr>
            <w:tcW w:w="3397" w:type="dxa"/>
          </w:tcPr>
          <w:p w14:paraId="39708663" w14:textId="77777777" w:rsidR="00010F96" w:rsidRDefault="00010F96" w:rsidP="002854E6">
            <w:pPr>
              <w:pStyle w:val="NoSpacing"/>
              <w:rPr>
                <w:rFonts w:cs="Arial"/>
              </w:rPr>
            </w:pPr>
            <w:r>
              <w:rPr>
                <w:rFonts w:cs="Arial"/>
              </w:rPr>
              <w:t>The Head of the Authority’s Paid Service</w:t>
            </w:r>
          </w:p>
        </w:tc>
        <w:tc>
          <w:tcPr>
            <w:tcW w:w="5619" w:type="dxa"/>
          </w:tcPr>
          <w:p w14:paraId="2CE049F3" w14:textId="77777777" w:rsidR="00010F96" w:rsidRDefault="00010F96" w:rsidP="002854E6">
            <w:pPr>
              <w:pStyle w:val="NoSpacing"/>
              <w:rPr>
                <w:rFonts w:cs="Arial"/>
              </w:rPr>
            </w:pPr>
            <w:r>
              <w:rPr>
                <w:rFonts w:cs="Arial"/>
              </w:rPr>
              <w:t xml:space="preserve">Chief Executive </w:t>
            </w:r>
          </w:p>
        </w:tc>
      </w:tr>
      <w:tr w:rsidR="00010F96" w14:paraId="4C1ED282" w14:textId="77777777" w:rsidTr="002854E6">
        <w:tc>
          <w:tcPr>
            <w:tcW w:w="3397" w:type="dxa"/>
          </w:tcPr>
          <w:p w14:paraId="130DAC98" w14:textId="77777777" w:rsidR="00010F96" w:rsidRDefault="00010F96" w:rsidP="002854E6">
            <w:pPr>
              <w:pStyle w:val="NoSpacing"/>
              <w:rPr>
                <w:rFonts w:cs="Arial"/>
              </w:rPr>
            </w:pPr>
            <w:r>
              <w:rPr>
                <w:rFonts w:cs="Arial"/>
              </w:rPr>
              <w:t>Statutory Chief Officers</w:t>
            </w:r>
          </w:p>
        </w:tc>
        <w:tc>
          <w:tcPr>
            <w:tcW w:w="5619" w:type="dxa"/>
          </w:tcPr>
          <w:p w14:paraId="0EA2FAE5" w14:textId="77777777" w:rsidR="00010F96" w:rsidRDefault="00010F96" w:rsidP="002854E6">
            <w:pPr>
              <w:pStyle w:val="NoSpacing"/>
              <w:rPr>
                <w:rFonts w:cs="Arial"/>
              </w:rPr>
            </w:pPr>
            <w:r>
              <w:rPr>
                <w:rFonts w:cs="Arial"/>
              </w:rPr>
              <w:t>Section 151 Officer</w:t>
            </w:r>
          </w:p>
          <w:p w14:paraId="1D7FD519" w14:textId="77777777" w:rsidR="00010F96" w:rsidRDefault="00010F96" w:rsidP="002854E6">
            <w:pPr>
              <w:pStyle w:val="NoSpacing"/>
              <w:rPr>
                <w:rFonts w:cs="Arial"/>
              </w:rPr>
            </w:pPr>
            <w:r>
              <w:rPr>
                <w:rFonts w:cs="Arial"/>
              </w:rPr>
              <w:t>Monitoring Officer</w:t>
            </w:r>
          </w:p>
        </w:tc>
      </w:tr>
      <w:tr w:rsidR="00010F96" w14:paraId="425F6AB5" w14:textId="77777777" w:rsidTr="002854E6">
        <w:tc>
          <w:tcPr>
            <w:tcW w:w="3397" w:type="dxa"/>
          </w:tcPr>
          <w:p w14:paraId="557EA86E" w14:textId="77777777" w:rsidR="00010F96" w:rsidRDefault="00010F96" w:rsidP="002854E6">
            <w:pPr>
              <w:pStyle w:val="NoSpacing"/>
              <w:rPr>
                <w:rFonts w:cs="Arial"/>
              </w:rPr>
            </w:pPr>
            <w:r>
              <w:rPr>
                <w:rFonts w:cs="Arial"/>
              </w:rPr>
              <w:t>Non-Statutory Chief Officers</w:t>
            </w:r>
          </w:p>
          <w:p w14:paraId="771070AE" w14:textId="77777777" w:rsidR="00010F96" w:rsidRDefault="00010F96" w:rsidP="002854E6">
            <w:pPr>
              <w:pStyle w:val="NoSpacing"/>
              <w:rPr>
                <w:rFonts w:cs="Arial"/>
              </w:rPr>
            </w:pPr>
          </w:p>
          <w:p w14:paraId="214CEF24" w14:textId="77777777" w:rsidR="00010F96" w:rsidRDefault="00010F96" w:rsidP="002854E6">
            <w:pPr>
              <w:pStyle w:val="NoSpacing"/>
              <w:rPr>
                <w:rFonts w:cs="Arial"/>
              </w:rPr>
            </w:pPr>
          </w:p>
          <w:p w14:paraId="4CBFB28E" w14:textId="77777777" w:rsidR="00494331" w:rsidRPr="00494331" w:rsidRDefault="00494331" w:rsidP="00494331">
            <w:pPr>
              <w:rPr>
                <w:lang w:val="en-US"/>
              </w:rPr>
            </w:pPr>
          </w:p>
        </w:tc>
        <w:tc>
          <w:tcPr>
            <w:tcW w:w="5619" w:type="dxa"/>
          </w:tcPr>
          <w:p w14:paraId="7131C86D" w14:textId="77777777" w:rsidR="00010F96" w:rsidRDefault="00010F96" w:rsidP="002854E6">
            <w:pPr>
              <w:pStyle w:val="NoSpacing"/>
              <w:rPr>
                <w:rFonts w:cs="Arial"/>
              </w:rPr>
            </w:pPr>
            <w:r>
              <w:rPr>
                <w:rFonts w:cs="Arial"/>
              </w:rPr>
              <w:t>Strategic Director of Place</w:t>
            </w:r>
          </w:p>
          <w:p w14:paraId="1DE2EB72" w14:textId="77777777" w:rsidR="00010F96" w:rsidRDefault="00010F96" w:rsidP="002854E6">
            <w:pPr>
              <w:pStyle w:val="NoSpacing"/>
              <w:rPr>
                <w:rFonts w:cs="Arial"/>
              </w:rPr>
            </w:pPr>
            <w:r>
              <w:rPr>
                <w:rFonts w:cs="Arial"/>
              </w:rPr>
              <w:t>Strategic Director of Communities</w:t>
            </w:r>
          </w:p>
          <w:p w14:paraId="256F32FB" w14:textId="77777777" w:rsidR="00010F96" w:rsidRDefault="00010F96" w:rsidP="002854E6">
            <w:pPr>
              <w:pStyle w:val="NoSpacing"/>
              <w:rPr>
                <w:rFonts w:cs="Arial"/>
              </w:rPr>
            </w:pPr>
            <w:r>
              <w:rPr>
                <w:rFonts w:cs="Arial"/>
              </w:rPr>
              <w:t>Strategic Director of Resources</w:t>
            </w:r>
          </w:p>
          <w:p w14:paraId="3603945C" w14:textId="77777777" w:rsidR="00010F96" w:rsidRDefault="00010F96" w:rsidP="002854E6">
            <w:pPr>
              <w:pStyle w:val="NoSpacing"/>
              <w:rPr>
                <w:rFonts w:cs="Arial"/>
              </w:rPr>
            </w:pPr>
            <w:r>
              <w:rPr>
                <w:rFonts w:cs="Arial"/>
              </w:rPr>
              <w:t>Corporate Director</w:t>
            </w:r>
          </w:p>
        </w:tc>
      </w:tr>
      <w:tr w:rsidR="00010F96" w14:paraId="358A445F" w14:textId="77777777" w:rsidTr="002854E6">
        <w:tc>
          <w:tcPr>
            <w:tcW w:w="3397" w:type="dxa"/>
          </w:tcPr>
          <w:p w14:paraId="618D8110" w14:textId="77777777" w:rsidR="00010F96" w:rsidRDefault="00010F96" w:rsidP="002854E6">
            <w:pPr>
              <w:pStyle w:val="NoSpacing"/>
              <w:rPr>
                <w:rFonts w:cs="Arial"/>
              </w:rPr>
            </w:pPr>
            <w:r>
              <w:rPr>
                <w:rFonts w:cs="Arial"/>
              </w:rPr>
              <w:t>Deputy Chief Officers</w:t>
            </w:r>
          </w:p>
        </w:tc>
        <w:tc>
          <w:tcPr>
            <w:tcW w:w="5619" w:type="dxa"/>
          </w:tcPr>
          <w:p w14:paraId="0C9D1E74" w14:textId="77777777" w:rsidR="00010F96" w:rsidRDefault="00010F96" w:rsidP="002854E6">
            <w:pPr>
              <w:pStyle w:val="NoSpacing"/>
              <w:rPr>
                <w:rFonts w:cs="Arial"/>
              </w:rPr>
            </w:pPr>
            <w:r>
              <w:rPr>
                <w:rFonts w:cs="Arial"/>
              </w:rPr>
              <w:t>Heads of Service</w:t>
            </w:r>
          </w:p>
          <w:p w14:paraId="02A6013D" w14:textId="77777777" w:rsidR="00010F96" w:rsidRDefault="00010F96" w:rsidP="002854E6">
            <w:pPr>
              <w:pStyle w:val="NoSpacing"/>
              <w:rPr>
                <w:rFonts w:cs="Arial"/>
              </w:rPr>
            </w:pPr>
            <w:r>
              <w:rPr>
                <w:rFonts w:cs="Arial"/>
              </w:rPr>
              <w:lastRenderedPageBreak/>
              <w:t>Any other employee who reports directly to or is directly accountable to any of the above three categories</w:t>
            </w:r>
          </w:p>
        </w:tc>
      </w:tr>
      <w:tr w:rsidR="00010F96" w14:paraId="1964DDAA" w14:textId="77777777" w:rsidTr="002854E6">
        <w:tc>
          <w:tcPr>
            <w:tcW w:w="3397" w:type="dxa"/>
          </w:tcPr>
          <w:p w14:paraId="146DC7BC" w14:textId="77777777" w:rsidR="00010F96" w:rsidRDefault="00010F96" w:rsidP="002854E6">
            <w:pPr>
              <w:pStyle w:val="NoSpacing"/>
              <w:rPr>
                <w:rFonts w:cs="Arial"/>
              </w:rPr>
            </w:pPr>
            <w:r>
              <w:rPr>
                <w:rFonts w:cs="Arial"/>
              </w:rPr>
              <w:lastRenderedPageBreak/>
              <w:t>Assistants to Political groups</w:t>
            </w:r>
          </w:p>
        </w:tc>
        <w:tc>
          <w:tcPr>
            <w:tcW w:w="5619" w:type="dxa"/>
          </w:tcPr>
          <w:p w14:paraId="6C6231B0" w14:textId="544E38B7" w:rsidR="00D75F05" w:rsidRDefault="00D75F05" w:rsidP="002854E6">
            <w:pPr>
              <w:pStyle w:val="NoSpacing"/>
              <w:rPr>
                <w:rFonts w:cs="Arial"/>
              </w:rPr>
            </w:pPr>
            <w:r>
              <w:rPr>
                <w:rFonts w:cs="Arial"/>
              </w:rPr>
              <w:t>Head of Corporate Policy and Governance</w:t>
            </w:r>
          </w:p>
          <w:p w14:paraId="52942BE5" w14:textId="05AD8208" w:rsidR="00010F96" w:rsidRDefault="00010F96" w:rsidP="002854E6">
            <w:pPr>
              <w:pStyle w:val="NoSpacing"/>
              <w:rPr>
                <w:rFonts w:cs="Arial"/>
              </w:rPr>
            </w:pPr>
            <w:r>
              <w:rPr>
                <w:rFonts w:cs="Arial"/>
              </w:rPr>
              <w:t>Corporate Policy and Governance Team</w:t>
            </w:r>
          </w:p>
        </w:tc>
      </w:tr>
      <w:tr w:rsidR="00010F96" w14:paraId="34365809" w14:textId="77777777" w:rsidTr="002854E6">
        <w:tc>
          <w:tcPr>
            <w:tcW w:w="3397" w:type="dxa"/>
          </w:tcPr>
          <w:p w14:paraId="4D9884B2" w14:textId="77777777" w:rsidR="00010F96" w:rsidRDefault="00010F96" w:rsidP="002854E6">
            <w:pPr>
              <w:pStyle w:val="NoSpacing"/>
              <w:rPr>
                <w:rFonts w:cs="Arial"/>
              </w:rPr>
            </w:pPr>
            <w:r>
              <w:rPr>
                <w:rFonts w:cs="Arial"/>
              </w:rPr>
              <w:t>Posts with functions delegated to them under the Scheme of Delegation to Officers</w:t>
            </w:r>
          </w:p>
        </w:tc>
        <w:tc>
          <w:tcPr>
            <w:tcW w:w="5619" w:type="dxa"/>
          </w:tcPr>
          <w:p w14:paraId="12151EDF" w14:textId="52D66354" w:rsidR="00D75F05" w:rsidRPr="00876BB7" w:rsidRDefault="00010F96" w:rsidP="002854E6">
            <w:pPr>
              <w:pStyle w:val="NoSpacing"/>
              <w:rPr>
                <w:rFonts w:cs="Arial"/>
              </w:rPr>
            </w:pPr>
            <w:r w:rsidRPr="00876BB7">
              <w:rPr>
                <w:rFonts w:cs="Arial"/>
              </w:rPr>
              <w:t>Head of Property Services</w:t>
            </w:r>
          </w:p>
          <w:p w14:paraId="57AD82E1" w14:textId="77777777" w:rsidR="00010F96" w:rsidRPr="00876BB7" w:rsidRDefault="00010F96" w:rsidP="002854E6">
            <w:pPr>
              <w:pStyle w:val="NoSpacing"/>
              <w:rPr>
                <w:rFonts w:cs="Arial"/>
              </w:rPr>
            </w:pPr>
            <w:r w:rsidRPr="00876BB7">
              <w:rPr>
                <w:rFonts w:cs="Arial"/>
              </w:rPr>
              <w:t>Head of Technology</w:t>
            </w:r>
          </w:p>
          <w:p w14:paraId="3682E20F" w14:textId="77777777" w:rsidR="00010F96" w:rsidRPr="00876BB7" w:rsidRDefault="00010F96" w:rsidP="002854E6">
            <w:pPr>
              <w:pStyle w:val="NoSpacing"/>
              <w:rPr>
                <w:rFonts w:cs="Arial"/>
              </w:rPr>
            </w:pPr>
            <w:r w:rsidRPr="00876BB7">
              <w:rPr>
                <w:rFonts w:cs="Arial"/>
              </w:rPr>
              <w:t>Strategic Head of Housing</w:t>
            </w:r>
          </w:p>
          <w:p w14:paraId="562717A4" w14:textId="77777777" w:rsidR="00010F96" w:rsidRPr="00876BB7" w:rsidRDefault="00010F96" w:rsidP="002854E6">
            <w:pPr>
              <w:pStyle w:val="NoSpacing"/>
              <w:rPr>
                <w:rFonts w:cs="Arial"/>
              </w:rPr>
            </w:pPr>
            <w:r w:rsidRPr="00876BB7">
              <w:rPr>
                <w:rFonts w:cs="Arial"/>
              </w:rPr>
              <w:t>Head of ~Assets and Investment (Council Housing)</w:t>
            </w:r>
          </w:p>
          <w:p w14:paraId="34C2BF47" w14:textId="77777777" w:rsidR="00010F96" w:rsidRPr="00876BB7" w:rsidRDefault="00010F96" w:rsidP="002854E6">
            <w:pPr>
              <w:pStyle w:val="NoSpacing"/>
              <w:rPr>
                <w:rFonts w:cs="Arial"/>
              </w:rPr>
            </w:pPr>
            <w:r w:rsidRPr="00876BB7">
              <w:rPr>
                <w:rFonts w:cs="Arial"/>
              </w:rPr>
              <w:t>Head of Development Management</w:t>
            </w:r>
          </w:p>
          <w:p w14:paraId="2E30D252" w14:textId="77777777" w:rsidR="00010F96" w:rsidRPr="00876BB7" w:rsidRDefault="00010F96" w:rsidP="002854E6">
            <w:pPr>
              <w:pStyle w:val="NoSpacing"/>
              <w:rPr>
                <w:rFonts w:cs="Arial"/>
              </w:rPr>
            </w:pPr>
            <w:r w:rsidRPr="00876BB7">
              <w:rPr>
                <w:rFonts w:cs="Arial"/>
              </w:rPr>
              <w:t>Head of Building Control</w:t>
            </w:r>
          </w:p>
          <w:p w14:paraId="2201713A" w14:textId="77777777" w:rsidR="00010F96" w:rsidRDefault="00010F96" w:rsidP="002854E6">
            <w:pPr>
              <w:pStyle w:val="NoSpacing"/>
              <w:rPr>
                <w:rFonts w:cs="Arial"/>
              </w:rPr>
            </w:pPr>
            <w:r w:rsidRPr="00876BB7">
              <w:rPr>
                <w:rFonts w:cs="Arial"/>
              </w:rPr>
              <w:t xml:space="preserve">Head of Strategic Planning and Economic Development </w:t>
            </w:r>
          </w:p>
          <w:p w14:paraId="3683A40F" w14:textId="18F1C69A" w:rsidR="00582C3E" w:rsidRDefault="00582C3E" w:rsidP="002854E6">
            <w:pPr>
              <w:pStyle w:val="NoSpacing"/>
              <w:rPr>
                <w:rFonts w:cs="Arial"/>
              </w:rPr>
            </w:pPr>
            <w:r>
              <w:rPr>
                <w:rFonts w:cs="Arial"/>
              </w:rPr>
              <w:t>Canal Project Manager</w:t>
            </w:r>
          </w:p>
          <w:p w14:paraId="03205291" w14:textId="77777777" w:rsidR="00D75F05" w:rsidRPr="00876BB7" w:rsidRDefault="00D75F05" w:rsidP="002854E6">
            <w:pPr>
              <w:pStyle w:val="NoSpacing"/>
              <w:rPr>
                <w:rFonts w:cs="Arial"/>
              </w:rPr>
            </w:pPr>
          </w:p>
          <w:p w14:paraId="2C6184F4" w14:textId="75D6DC5F" w:rsidR="00010F96" w:rsidRDefault="00010F96" w:rsidP="002854E6">
            <w:pPr>
              <w:pStyle w:val="NoSpacing"/>
              <w:rPr>
                <w:rFonts w:cs="Arial"/>
              </w:rPr>
            </w:pPr>
          </w:p>
        </w:tc>
      </w:tr>
      <w:tr w:rsidR="00010F96" w14:paraId="5162F7DA" w14:textId="77777777" w:rsidTr="002854E6">
        <w:tc>
          <w:tcPr>
            <w:tcW w:w="9016" w:type="dxa"/>
            <w:gridSpan w:val="2"/>
            <w:tcBorders>
              <w:bottom w:val="single" w:sz="4" w:space="0" w:color="auto"/>
            </w:tcBorders>
            <w:shd w:val="clear" w:color="auto" w:fill="DBE5F1" w:themeFill="accent1" w:themeFillTint="33"/>
          </w:tcPr>
          <w:p w14:paraId="23DC317B" w14:textId="77777777" w:rsidR="00010F96" w:rsidRDefault="00010F96" w:rsidP="002854E6">
            <w:pPr>
              <w:pStyle w:val="NoSpacing"/>
              <w:rPr>
                <w:rFonts w:cs="Arial"/>
              </w:rPr>
            </w:pPr>
            <w:r w:rsidRPr="00C73CEE">
              <w:rPr>
                <w:rFonts w:cs="Arial"/>
              </w:rPr>
              <w:t>Sensitive Posts</w:t>
            </w:r>
          </w:p>
        </w:tc>
      </w:tr>
      <w:tr w:rsidR="00010F96" w14:paraId="5DB50192" w14:textId="77777777" w:rsidTr="002854E6">
        <w:tc>
          <w:tcPr>
            <w:tcW w:w="3397" w:type="dxa"/>
            <w:shd w:val="clear" w:color="auto" w:fill="auto"/>
          </w:tcPr>
          <w:p w14:paraId="5CCB3A90" w14:textId="77777777" w:rsidR="00010F96" w:rsidRPr="00C73CEE" w:rsidRDefault="00010F96" w:rsidP="002854E6">
            <w:pPr>
              <w:spacing w:after="100" w:afterAutospacing="1"/>
              <w:rPr>
                <w:rFonts w:cs="Arial"/>
                <w:lang w:eastAsia="en-GB"/>
              </w:rPr>
            </w:pPr>
            <w:r w:rsidRPr="00C73CEE">
              <w:rPr>
                <w:rFonts w:cs="Arial"/>
              </w:rPr>
              <w:t>G</w:t>
            </w:r>
            <w:r w:rsidRPr="00C73CEE">
              <w:rPr>
                <w:rFonts w:cs="Arial"/>
                <w:lang w:eastAsia="en-GB"/>
              </w:rPr>
              <w:t xml:space="preserve">iving advice on a regular basis to the authority itself, to any committee or sub-committee of the authority or to any joint committee on which the authority </w:t>
            </w:r>
            <w:proofErr w:type="gramStart"/>
            <w:r w:rsidRPr="00C73CEE">
              <w:rPr>
                <w:rFonts w:cs="Arial"/>
                <w:lang w:eastAsia="en-GB"/>
              </w:rPr>
              <w:t>are</w:t>
            </w:r>
            <w:proofErr w:type="gramEnd"/>
            <w:r w:rsidRPr="00C73CEE">
              <w:rPr>
                <w:rFonts w:cs="Arial"/>
                <w:lang w:eastAsia="en-GB"/>
              </w:rPr>
              <w:t xml:space="preserve"> represented; or where the authority are operating executive arrangements, to the executive of the authority; to any committee of that executive; or to any member of that executive who is also a member of the authorit</w:t>
            </w:r>
            <w:r>
              <w:rPr>
                <w:rFonts w:cs="Arial"/>
                <w:lang w:eastAsia="en-GB"/>
              </w:rPr>
              <w:t>y.</w:t>
            </w:r>
          </w:p>
        </w:tc>
        <w:tc>
          <w:tcPr>
            <w:tcW w:w="5619" w:type="dxa"/>
          </w:tcPr>
          <w:p w14:paraId="7B929461" w14:textId="77777777" w:rsidR="00010F96" w:rsidRDefault="00010F96" w:rsidP="002854E6">
            <w:pPr>
              <w:pStyle w:val="NoSpacing"/>
              <w:rPr>
                <w:rFonts w:cs="Arial"/>
              </w:rPr>
            </w:pPr>
            <w:r>
              <w:rPr>
                <w:rFonts w:cs="Arial"/>
              </w:rPr>
              <w:t>Principal Accountant</w:t>
            </w:r>
          </w:p>
          <w:p w14:paraId="415346EC" w14:textId="77777777" w:rsidR="00010F96" w:rsidRDefault="00010F96" w:rsidP="002854E6">
            <w:pPr>
              <w:pStyle w:val="NoSpacing"/>
              <w:rPr>
                <w:rFonts w:cs="Arial"/>
              </w:rPr>
            </w:pPr>
            <w:r>
              <w:rPr>
                <w:rFonts w:cs="Arial"/>
              </w:rPr>
              <w:t>Accountant</w:t>
            </w:r>
          </w:p>
          <w:p w14:paraId="32D4A4FA" w14:textId="77777777" w:rsidR="00010F96" w:rsidRDefault="00010F96" w:rsidP="002854E6">
            <w:pPr>
              <w:pStyle w:val="NoSpacing"/>
              <w:rPr>
                <w:rFonts w:cs="Arial"/>
              </w:rPr>
            </w:pPr>
            <w:r>
              <w:rPr>
                <w:rFonts w:cs="Arial"/>
              </w:rPr>
              <w:t>Revenues and Benefits Manager</w:t>
            </w:r>
          </w:p>
          <w:p w14:paraId="22C9CB1C" w14:textId="77777777" w:rsidR="00010F96" w:rsidRDefault="00010F96" w:rsidP="002854E6">
            <w:pPr>
              <w:pStyle w:val="NoSpacing"/>
              <w:rPr>
                <w:rFonts w:cs="Arial"/>
              </w:rPr>
            </w:pPr>
            <w:r>
              <w:rPr>
                <w:rFonts w:cs="Arial"/>
              </w:rPr>
              <w:t>Corporate Policy and Governance Manager</w:t>
            </w:r>
          </w:p>
          <w:p w14:paraId="3281C52B" w14:textId="77777777" w:rsidR="00010F96" w:rsidRDefault="00010F96" w:rsidP="002854E6">
            <w:pPr>
              <w:pStyle w:val="NoSpacing"/>
              <w:rPr>
                <w:rFonts w:cs="Arial"/>
              </w:rPr>
            </w:pPr>
            <w:r>
              <w:rPr>
                <w:rFonts w:cs="Arial"/>
              </w:rPr>
              <w:t>Information Governance Manager</w:t>
            </w:r>
          </w:p>
          <w:p w14:paraId="3775CDDA" w14:textId="77777777" w:rsidR="00010F96" w:rsidRDefault="00010F96" w:rsidP="002854E6">
            <w:pPr>
              <w:pStyle w:val="NoSpacing"/>
              <w:rPr>
                <w:rFonts w:cs="Arial"/>
              </w:rPr>
            </w:pPr>
            <w:r>
              <w:rPr>
                <w:rFonts w:cs="Arial"/>
              </w:rPr>
              <w:t>Policy and Projects Officer</w:t>
            </w:r>
          </w:p>
          <w:p w14:paraId="3D66E5C2" w14:textId="77777777" w:rsidR="00010F96" w:rsidRDefault="00010F96" w:rsidP="002854E6">
            <w:pPr>
              <w:pStyle w:val="NoSpacing"/>
              <w:rPr>
                <w:rFonts w:cs="Arial"/>
              </w:rPr>
            </w:pPr>
            <w:r>
              <w:rPr>
                <w:rFonts w:cs="Arial"/>
              </w:rPr>
              <w:t>Senior Policy and Governance Officer</w:t>
            </w:r>
          </w:p>
          <w:p w14:paraId="2F891AD8" w14:textId="1C270C66" w:rsidR="00010F96" w:rsidRDefault="00010F96" w:rsidP="002854E6">
            <w:pPr>
              <w:pStyle w:val="NoSpacing"/>
              <w:rPr>
                <w:rFonts w:cs="Arial"/>
              </w:rPr>
            </w:pPr>
            <w:r>
              <w:rPr>
                <w:rFonts w:cs="Arial"/>
              </w:rPr>
              <w:t xml:space="preserve">Democratic Services and Elections </w:t>
            </w:r>
            <w:r w:rsidR="00D75F05">
              <w:rPr>
                <w:rFonts w:cs="Arial"/>
              </w:rPr>
              <w:t>Manager</w:t>
            </w:r>
          </w:p>
          <w:p w14:paraId="39D7A25E" w14:textId="77777777" w:rsidR="00010F96" w:rsidRDefault="00010F96" w:rsidP="002854E6">
            <w:pPr>
              <w:pStyle w:val="NoSpacing"/>
              <w:rPr>
                <w:rFonts w:cs="Arial"/>
              </w:rPr>
            </w:pPr>
            <w:r>
              <w:rPr>
                <w:rFonts w:cs="Arial"/>
              </w:rPr>
              <w:t>Democratic Services and Elections Officer</w:t>
            </w:r>
          </w:p>
          <w:p w14:paraId="207CB815" w14:textId="77777777" w:rsidR="00010F96" w:rsidRDefault="00010F96" w:rsidP="002854E6">
            <w:pPr>
              <w:pStyle w:val="NoSpacing"/>
              <w:rPr>
                <w:rFonts w:cs="Arial"/>
              </w:rPr>
            </w:pPr>
            <w:r>
              <w:rPr>
                <w:rFonts w:cs="Arial"/>
              </w:rPr>
              <w:t>Democratic and Information Governance Officer</w:t>
            </w:r>
          </w:p>
          <w:p w14:paraId="6BAEBF7D" w14:textId="77777777" w:rsidR="00010F96" w:rsidRDefault="00010F96" w:rsidP="002854E6">
            <w:pPr>
              <w:pStyle w:val="NoSpacing"/>
              <w:rPr>
                <w:rFonts w:cs="Arial"/>
              </w:rPr>
            </w:pPr>
            <w:r>
              <w:rPr>
                <w:rFonts w:cs="Arial"/>
              </w:rPr>
              <w:t>Head of HR</w:t>
            </w:r>
          </w:p>
          <w:p w14:paraId="29F511A7" w14:textId="77777777" w:rsidR="00010F96" w:rsidRDefault="00010F96" w:rsidP="002854E6">
            <w:pPr>
              <w:pStyle w:val="NoSpacing"/>
              <w:rPr>
                <w:rFonts w:cs="Arial"/>
              </w:rPr>
            </w:pPr>
            <w:r>
              <w:rPr>
                <w:rFonts w:cs="Arial"/>
              </w:rPr>
              <w:t>Property Manager</w:t>
            </w:r>
          </w:p>
          <w:p w14:paraId="39B2F53B" w14:textId="77777777" w:rsidR="00010F96" w:rsidRDefault="00010F96" w:rsidP="002854E6">
            <w:pPr>
              <w:pStyle w:val="NoSpacing"/>
              <w:rPr>
                <w:rFonts w:cs="Arial"/>
              </w:rPr>
            </w:pPr>
            <w:r>
              <w:rPr>
                <w:rFonts w:cs="Arial"/>
              </w:rPr>
              <w:t>Regeneration Delivery Lead</w:t>
            </w:r>
          </w:p>
          <w:p w14:paraId="2176AFCD" w14:textId="77777777" w:rsidR="00010F96" w:rsidRDefault="00010F96" w:rsidP="002854E6">
            <w:pPr>
              <w:pStyle w:val="NoSpacing"/>
              <w:rPr>
                <w:rFonts w:cs="Arial"/>
              </w:rPr>
            </w:pPr>
            <w:r>
              <w:rPr>
                <w:rFonts w:cs="Arial"/>
              </w:rPr>
              <w:t>New Homes and Regeneration Manager</w:t>
            </w:r>
          </w:p>
          <w:p w14:paraId="61431D5E" w14:textId="77777777" w:rsidR="00010F96" w:rsidRDefault="00010F96" w:rsidP="002854E6">
            <w:pPr>
              <w:pStyle w:val="NoSpacing"/>
              <w:rPr>
                <w:rFonts w:cs="Arial"/>
              </w:rPr>
            </w:pPr>
            <w:r>
              <w:rPr>
                <w:rFonts w:cs="Arial"/>
              </w:rPr>
              <w:t>Corporate Communications Manager</w:t>
            </w:r>
          </w:p>
          <w:p w14:paraId="66CA8D71" w14:textId="77777777" w:rsidR="00010F96" w:rsidRDefault="00010F96" w:rsidP="002854E6">
            <w:pPr>
              <w:pStyle w:val="NoSpacing"/>
              <w:rPr>
                <w:rFonts w:cs="Arial"/>
              </w:rPr>
            </w:pPr>
            <w:r>
              <w:rPr>
                <w:rFonts w:cs="Arial"/>
              </w:rPr>
              <w:t>Corporate Communications Officer</w:t>
            </w:r>
          </w:p>
          <w:p w14:paraId="03A11048" w14:textId="77777777" w:rsidR="00010F96" w:rsidRDefault="00010F96" w:rsidP="002854E6">
            <w:pPr>
              <w:pStyle w:val="NoSpacing"/>
              <w:rPr>
                <w:rFonts w:cs="Arial"/>
              </w:rPr>
            </w:pPr>
            <w:r>
              <w:rPr>
                <w:rFonts w:cs="Arial"/>
              </w:rPr>
              <w:t>Development Team Manager</w:t>
            </w:r>
          </w:p>
          <w:p w14:paraId="54FA40AB" w14:textId="77777777" w:rsidR="00010F96" w:rsidRDefault="00010F96" w:rsidP="002854E6">
            <w:pPr>
              <w:pStyle w:val="NoSpacing"/>
              <w:rPr>
                <w:rFonts w:cs="Arial"/>
              </w:rPr>
            </w:pPr>
            <w:r>
              <w:rPr>
                <w:rFonts w:cs="Arial"/>
              </w:rPr>
              <w:t>Majors and Environment Manager</w:t>
            </w:r>
          </w:p>
          <w:p w14:paraId="1F8FC7E6" w14:textId="77777777" w:rsidR="00010F96" w:rsidRPr="00612466" w:rsidRDefault="00010F96" w:rsidP="002854E6">
            <w:pPr>
              <w:pStyle w:val="NoSpacing"/>
              <w:rPr>
                <w:rFonts w:cs="Arial"/>
              </w:rPr>
            </w:pPr>
            <w:r w:rsidRPr="00612466">
              <w:rPr>
                <w:rFonts w:cs="Arial"/>
              </w:rPr>
              <w:t>Senior Planning Enforcement Officer</w:t>
            </w:r>
          </w:p>
          <w:p w14:paraId="69F48BFB" w14:textId="77777777" w:rsidR="00010F96" w:rsidRPr="00612466" w:rsidRDefault="00010F96" w:rsidP="002854E6">
            <w:pPr>
              <w:pStyle w:val="NoSpacing"/>
              <w:rPr>
                <w:rFonts w:cs="Arial"/>
              </w:rPr>
            </w:pPr>
            <w:r w:rsidRPr="00612466">
              <w:rPr>
                <w:rFonts w:cs="Arial"/>
              </w:rPr>
              <w:t>Interim Planning Strategy Manager</w:t>
            </w:r>
          </w:p>
          <w:p w14:paraId="65AB1CAF" w14:textId="77777777" w:rsidR="00010F96" w:rsidRPr="00612466" w:rsidRDefault="00010F96" w:rsidP="002854E6">
            <w:pPr>
              <w:pStyle w:val="NoSpacing"/>
              <w:rPr>
                <w:rFonts w:cs="Arial"/>
              </w:rPr>
            </w:pPr>
            <w:r w:rsidRPr="00612466">
              <w:rPr>
                <w:rFonts w:cs="Arial"/>
              </w:rPr>
              <w:t>Senior Economic Development Specialist</w:t>
            </w:r>
          </w:p>
          <w:p w14:paraId="7078531E" w14:textId="77777777" w:rsidR="00010F96" w:rsidRPr="00612466" w:rsidRDefault="00010F96" w:rsidP="002854E6">
            <w:pPr>
              <w:pStyle w:val="NoSpacing"/>
              <w:rPr>
                <w:rFonts w:cs="Arial"/>
              </w:rPr>
            </w:pPr>
            <w:r w:rsidRPr="00612466">
              <w:rPr>
                <w:rFonts w:cs="Arial"/>
              </w:rPr>
              <w:t>Strategic Lead Nature Recovery and Biodiversity</w:t>
            </w:r>
          </w:p>
          <w:p w14:paraId="5319952B" w14:textId="77777777" w:rsidR="00010F96" w:rsidRPr="00612466" w:rsidRDefault="00010F96" w:rsidP="002854E6">
            <w:pPr>
              <w:pStyle w:val="NoSpacing"/>
              <w:rPr>
                <w:rFonts w:cs="Arial"/>
              </w:rPr>
            </w:pPr>
            <w:r w:rsidRPr="00612466">
              <w:rPr>
                <w:rFonts w:cs="Arial"/>
              </w:rPr>
              <w:t>Climate Change and Sustainability Manager</w:t>
            </w:r>
          </w:p>
          <w:p w14:paraId="177C626C" w14:textId="77777777" w:rsidR="00010F96" w:rsidRPr="00612466" w:rsidRDefault="00010F96" w:rsidP="002854E6">
            <w:pPr>
              <w:pStyle w:val="NoSpacing"/>
              <w:rPr>
                <w:rFonts w:cs="Arial"/>
              </w:rPr>
            </w:pPr>
            <w:r w:rsidRPr="00612466">
              <w:rPr>
                <w:rFonts w:cs="Arial"/>
              </w:rPr>
              <w:t>Licensing Manager</w:t>
            </w:r>
          </w:p>
          <w:p w14:paraId="19D88DDF" w14:textId="77777777" w:rsidR="00010F96" w:rsidRPr="00612466" w:rsidRDefault="00010F96" w:rsidP="002854E6">
            <w:pPr>
              <w:pStyle w:val="NoSpacing"/>
              <w:rPr>
                <w:rFonts w:cs="Arial"/>
              </w:rPr>
            </w:pPr>
            <w:r w:rsidRPr="00612466">
              <w:rPr>
                <w:rFonts w:cs="Arial"/>
              </w:rPr>
              <w:t>Head of Housing Solutions</w:t>
            </w:r>
          </w:p>
          <w:p w14:paraId="23C7662D" w14:textId="77777777" w:rsidR="00010F96" w:rsidRPr="00612466" w:rsidRDefault="00010F96" w:rsidP="002854E6">
            <w:pPr>
              <w:pStyle w:val="NoSpacing"/>
              <w:rPr>
                <w:rFonts w:cs="Arial"/>
              </w:rPr>
            </w:pPr>
            <w:r w:rsidRPr="00612466">
              <w:rPr>
                <w:rFonts w:cs="Arial"/>
              </w:rPr>
              <w:t>Community Access and Engagement Manager</w:t>
            </w:r>
          </w:p>
          <w:p w14:paraId="33A78EBC" w14:textId="77777777" w:rsidR="00010F96" w:rsidRPr="00612466" w:rsidRDefault="00010F96" w:rsidP="002854E6">
            <w:pPr>
              <w:pStyle w:val="NoSpacing"/>
              <w:rPr>
                <w:rFonts w:cs="Arial"/>
              </w:rPr>
            </w:pPr>
            <w:r w:rsidRPr="00612466">
              <w:rPr>
                <w:rFonts w:cs="Arial"/>
              </w:rPr>
              <w:t>Head of Community Services</w:t>
            </w:r>
          </w:p>
          <w:p w14:paraId="3E1B9997" w14:textId="77777777" w:rsidR="00010F96" w:rsidRPr="00612466" w:rsidRDefault="00010F96" w:rsidP="002854E6">
            <w:pPr>
              <w:pStyle w:val="NoSpacing"/>
              <w:rPr>
                <w:rFonts w:cs="Arial"/>
              </w:rPr>
            </w:pPr>
            <w:r w:rsidRPr="00612466">
              <w:rPr>
                <w:rFonts w:cs="Arial"/>
              </w:rPr>
              <w:t>Community Services Environment Manager</w:t>
            </w:r>
          </w:p>
          <w:p w14:paraId="43E000C9" w14:textId="77777777" w:rsidR="00010F96" w:rsidRPr="00612466" w:rsidRDefault="00010F96" w:rsidP="002854E6">
            <w:pPr>
              <w:pStyle w:val="NoSpacing"/>
              <w:rPr>
                <w:rFonts w:cs="Arial"/>
              </w:rPr>
            </w:pPr>
            <w:r w:rsidRPr="00612466">
              <w:rPr>
                <w:rFonts w:cs="Arial"/>
              </w:rPr>
              <w:t>Community Development Manager</w:t>
            </w:r>
          </w:p>
          <w:p w14:paraId="038AEB13" w14:textId="77777777" w:rsidR="00010F96" w:rsidRPr="00612466" w:rsidRDefault="00010F96" w:rsidP="002854E6">
            <w:pPr>
              <w:pStyle w:val="NoSpacing"/>
              <w:rPr>
                <w:rFonts w:cs="Arial"/>
              </w:rPr>
            </w:pPr>
            <w:r w:rsidRPr="00612466">
              <w:rPr>
                <w:rFonts w:cs="Arial"/>
              </w:rPr>
              <w:t>Community Health and Wellbeing Manager</w:t>
            </w:r>
          </w:p>
          <w:p w14:paraId="0368F965" w14:textId="77777777" w:rsidR="00010F96" w:rsidRPr="00612466" w:rsidRDefault="00010F96" w:rsidP="002854E6">
            <w:pPr>
              <w:pStyle w:val="NoSpacing"/>
              <w:rPr>
                <w:rFonts w:cs="Arial"/>
              </w:rPr>
            </w:pPr>
            <w:r w:rsidRPr="00612466">
              <w:rPr>
                <w:rFonts w:cs="Arial"/>
              </w:rPr>
              <w:t>Youth Strategy and Safeguarding Manager</w:t>
            </w:r>
          </w:p>
          <w:p w14:paraId="6D3441B9" w14:textId="77777777" w:rsidR="00010F96" w:rsidRPr="00612466" w:rsidRDefault="00010F96" w:rsidP="002854E6">
            <w:pPr>
              <w:pStyle w:val="NoSpacing"/>
              <w:rPr>
                <w:rFonts w:cs="Arial"/>
              </w:rPr>
            </w:pPr>
            <w:r w:rsidRPr="00612466">
              <w:rPr>
                <w:rFonts w:cs="Arial"/>
              </w:rPr>
              <w:t>Community Safety Manager</w:t>
            </w:r>
          </w:p>
          <w:p w14:paraId="08CA5297" w14:textId="77777777" w:rsidR="00010F96" w:rsidRPr="00612466" w:rsidRDefault="00010F96" w:rsidP="002854E6">
            <w:pPr>
              <w:pStyle w:val="NoSpacing"/>
              <w:rPr>
                <w:rFonts w:cs="Arial"/>
              </w:rPr>
            </w:pPr>
            <w:r w:rsidRPr="00612466">
              <w:rPr>
                <w:rFonts w:cs="Arial"/>
              </w:rPr>
              <w:t>Waste &amp; Recycling Environmental Contracts Manager</w:t>
            </w:r>
          </w:p>
          <w:p w14:paraId="54CF3269" w14:textId="77777777" w:rsidR="00010F96" w:rsidRPr="00612466" w:rsidRDefault="00010F96" w:rsidP="002854E6">
            <w:pPr>
              <w:pStyle w:val="NoSpacing"/>
              <w:rPr>
                <w:rFonts w:cs="Arial"/>
              </w:rPr>
            </w:pPr>
            <w:r w:rsidRPr="00612466">
              <w:rPr>
                <w:rFonts w:cs="Arial"/>
              </w:rPr>
              <w:t>Leisure Services Manager</w:t>
            </w:r>
          </w:p>
          <w:p w14:paraId="2BCDD1E5" w14:textId="77777777" w:rsidR="00010F96" w:rsidRPr="00612466" w:rsidRDefault="00010F96" w:rsidP="002854E6">
            <w:pPr>
              <w:pStyle w:val="NoSpacing"/>
              <w:rPr>
                <w:rFonts w:cs="Arial"/>
              </w:rPr>
            </w:pPr>
            <w:r w:rsidRPr="00612466">
              <w:rPr>
                <w:rFonts w:cs="Arial"/>
              </w:rPr>
              <w:t>Museum Development Manager</w:t>
            </w:r>
          </w:p>
          <w:p w14:paraId="11F9F950" w14:textId="77777777" w:rsidR="00010F96" w:rsidRPr="00612466" w:rsidRDefault="00010F96" w:rsidP="002854E6">
            <w:pPr>
              <w:pStyle w:val="NoSpacing"/>
              <w:rPr>
                <w:rFonts w:cs="Arial"/>
              </w:rPr>
            </w:pPr>
            <w:r w:rsidRPr="00612466">
              <w:rPr>
                <w:rFonts w:cs="Arial"/>
              </w:rPr>
              <w:t>Independent Living Manager</w:t>
            </w:r>
          </w:p>
          <w:p w14:paraId="3DDE319A" w14:textId="77777777" w:rsidR="00010F96" w:rsidRPr="00612466" w:rsidRDefault="00010F96" w:rsidP="002854E6">
            <w:pPr>
              <w:pStyle w:val="NoSpacing"/>
              <w:rPr>
                <w:rFonts w:cs="Arial"/>
              </w:rPr>
            </w:pPr>
            <w:r w:rsidRPr="00612466">
              <w:rPr>
                <w:rFonts w:cs="Arial"/>
              </w:rPr>
              <w:t>Tenant Relationships Manager</w:t>
            </w:r>
          </w:p>
          <w:p w14:paraId="1021BBFD" w14:textId="77777777" w:rsidR="00010F96" w:rsidRPr="00612466" w:rsidRDefault="00010F96" w:rsidP="002854E6">
            <w:pPr>
              <w:pStyle w:val="NoSpacing"/>
              <w:rPr>
                <w:rFonts w:cs="Arial"/>
              </w:rPr>
            </w:pPr>
            <w:r w:rsidRPr="00612466">
              <w:rPr>
                <w:rFonts w:cs="Arial"/>
              </w:rPr>
              <w:t>Property Care Operations Manager</w:t>
            </w:r>
          </w:p>
          <w:p w14:paraId="7935809E" w14:textId="77777777" w:rsidR="00010F96" w:rsidRPr="00612466" w:rsidRDefault="00010F96" w:rsidP="002854E6">
            <w:pPr>
              <w:pStyle w:val="NoSpacing"/>
              <w:rPr>
                <w:rFonts w:cs="Arial"/>
              </w:rPr>
            </w:pPr>
            <w:r w:rsidRPr="00612466">
              <w:rPr>
                <w:rFonts w:cs="Arial"/>
              </w:rPr>
              <w:t>Compliance and Assurance Manager</w:t>
            </w:r>
          </w:p>
          <w:p w14:paraId="1532ECD9" w14:textId="3896DDDF" w:rsidR="00010F96" w:rsidRDefault="00010F96" w:rsidP="002854E6">
            <w:pPr>
              <w:pStyle w:val="NoSpacing"/>
              <w:rPr>
                <w:rFonts w:cs="Arial"/>
              </w:rPr>
            </w:pPr>
          </w:p>
        </w:tc>
      </w:tr>
      <w:tr w:rsidR="00010F96" w14:paraId="62742D08" w14:textId="77777777" w:rsidTr="002854E6">
        <w:tc>
          <w:tcPr>
            <w:tcW w:w="3397" w:type="dxa"/>
            <w:shd w:val="clear" w:color="auto" w:fill="auto"/>
          </w:tcPr>
          <w:p w14:paraId="040A157C" w14:textId="77777777" w:rsidR="00010F96" w:rsidRPr="00C73CEE" w:rsidRDefault="00010F96" w:rsidP="002854E6">
            <w:pPr>
              <w:spacing w:after="100" w:afterAutospacing="1"/>
              <w:rPr>
                <w:rFonts w:cs="Arial"/>
              </w:rPr>
            </w:pPr>
            <w:r>
              <w:rPr>
                <w:rFonts w:cs="Arial"/>
              </w:rPr>
              <w:t>Speaking on behalf of the authority on a regular basis to journalists or broadcasters</w:t>
            </w:r>
          </w:p>
        </w:tc>
        <w:tc>
          <w:tcPr>
            <w:tcW w:w="5619" w:type="dxa"/>
          </w:tcPr>
          <w:p w14:paraId="51603D84" w14:textId="77777777" w:rsidR="00687A86" w:rsidRDefault="00D179CA" w:rsidP="00D179CA">
            <w:pPr>
              <w:pStyle w:val="NoSpacing"/>
              <w:rPr>
                <w:rFonts w:cs="Arial"/>
              </w:rPr>
            </w:pPr>
            <w:r>
              <w:rPr>
                <w:rFonts w:cs="Arial"/>
              </w:rPr>
              <w:t>Corporate Communications Manager</w:t>
            </w:r>
          </w:p>
          <w:p w14:paraId="14527526" w14:textId="77777777" w:rsidR="00D179CA" w:rsidRDefault="00D179CA" w:rsidP="00D179CA">
            <w:pPr>
              <w:pStyle w:val="NoSpacing"/>
              <w:rPr>
                <w:rFonts w:cs="Arial"/>
              </w:rPr>
            </w:pPr>
            <w:r>
              <w:rPr>
                <w:rFonts w:cs="Arial"/>
              </w:rPr>
              <w:t>Corporate Communications Officer</w:t>
            </w:r>
          </w:p>
          <w:p w14:paraId="11E6E88D" w14:textId="7977FF2A" w:rsidR="00D179CA" w:rsidRDefault="00D179CA" w:rsidP="00D179CA">
            <w:pPr>
              <w:pStyle w:val="NoSpacing"/>
              <w:rPr>
                <w:rFonts w:cs="Arial"/>
              </w:rPr>
            </w:pPr>
            <w:r>
              <w:rPr>
                <w:rFonts w:cs="Arial"/>
              </w:rPr>
              <w:t>Internal and Project Communications Officer</w:t>
            </w:r>
          </w:p>
        </w:tc>
      </w:tr>
    </w:tbl>
    <w:p w14:paraId="20701E93" w14:textId="77777777" w:rsidR="00DE66B0" w:rsidRPr="00DE66B0" w:rsidRDefault="00DE66B0" w:rsidP="00DE66B0"/>
    <w:p w14:paraId="2CB26895" w14:textId="77777777" w:rsidR="00010F96" w:rsidRPr="008C4740" w:rsidRDefault="00010F96" w:rsidP="00010F96">
      <w:pPr>
        <w:pStyle w:val="NoSpacing"/>
        <w:rPr>
          <w:rFonts w:ascii="Arial" w:hAnsi="Arial" w:cs="Arial"/>
          <w:b/>
          <w:bCs/>
        </w:rPr>
      </w:pPr>
      <w:r w:rsidRPr="008C4740">
        <w:rPr>
          <w:rFonts w:ascii="Arial" w:hAnsi="Arial" w:cs="Arial"/>
          <w:b/>
          <w:bCs/>
        </w:rPr>
        <w:t>The role of the Chief Executive (Head of Paid Service)</w:t>
      </w:r>
    </w:p>
    <w:p w14:paraId="5362EF4C" w14:textId="77777777" w:rsidR="00010F96" w:rsidRPr="00454C1B" w:rsidRDefault="00010F96" w:rsidP="00010F96">
      <w:pPr>
        <w:pStyle w:val="NoSpacing"/>
        <w:rPr>
          <w:rFonts w:ascii="Arial" w:hAnsi="Arial" w:cs="Arial"/>
        </w:rPr>
      </w:pPr>
    </w:p>
    <w:p w14:paraId="15832847" w14:textId="77777777" w:rsidR="00010F96" w:rsidRDefault="00010F96" w:rsidP="00010F96">
      <w:pPr>
        <w:pStyle w:val="NoSpacing"/>
        <w:jc w:val="both"/>
        <w:rPr>
          <w:rFonts w:ascii="Arial" w:hAnsi="Arial" w:cs="Arial"/>
        </w:rPr>
      </w:pPr>
      <w:r w:rsidRPr="00454C1B">
        <w:rPr>
          <w:rFonts w:ascii="Arial" w:hAnsi="Arial" w:cs="Arial"/>
        </w:rPr>
        <w:t>The Chief Executive, as the Head of Paid Service, has statutory responsibility for the grant and supervision of exemptions from political restriction and will consider applications from members of staff for exemption from political restriction in respect of a post he or she holds with the Council and consider applications for a direction that the Council include any post in the list of politically restricted posts maintained by it.</w:t>
      </w:r>
    </w:p>
    <w:p w14:paraId="63ACF452" w14:textId="77777777" w:rsidR="00010F96" w:rsidRDefault="00010F96" w:rsidP="00010F96">
      <w:pPr>
        <w:pStyle w:val="NoSpacing"/>
        <w:jc w:val="both"/>
        <w:rPr>
          <w:rFonts w:ascii="Arial" w:hAnsi="Arial" w:cs="Arial"/>
        </w:rPr>
      </w:pPr>
    </w:p>
    <w:p w14:paraId="7D25E765" w14:textId="77777777" w:rsidR="00010F96" w:rsidRPr="008C4740" w:rsidRDefault="00010F96" w:rsidP="00010F96">
      <w:pPr>
        <w:pStyle w:val="NoSpacing"/>
        <w:rPr>
          <w:rFonts w:ascii="Arial" w:hAnsi="Arial" w:cs="Arial"/>
          <w:b/>
          <w:bCs/>
        </w:rPr>
      </w:pPr>
      <w:r w:rsidRPr="008C4740">
        <w:rPr>
          <w:rFonts w:ascii="Arial" w:hAnsi="Arial" w:cs="Arial"/>
          <w:b/>
          <w:bCs/>
        </w:rPr>
        <w:t>Guidance for Human Resources</w:t>
      </w:r>
    </w:p>
    <w:p w14:paraId="322B0654" w14:textId="77777777" w:rsidR="00010F96" w:rsidRDefault="00010F96" w:rsidP="00010F96">
      <w:pPr>
        <w:pStyle w:val="NoSpacing"/>
        <w:rPr>
          <w:rFonts w:ascii="Arial" w:hAnsi="Arial" w:cs="Arial"/>
        </w:rPr>
      </w:pPr>
    </w:p>
    <w:p w14:paraId="379E8913" w14:textId="77777777" w:rsidR="00010F96" w:rsidRDefault="00010F96" w:rsidP="00010F96">
      <w:pPr>
        <w:pStyle w:val="NoSpacing"/>
        <w:jc w:val="both"/>
        <w:rPr>
          <w:rFonts w:ascii="Arial" w:hAnsi="Arial" w:cs="Arial"/>
        </w:rPr>
      </w:pPr>
      <w:r w:rsidRPr="00454C1B">
        <w:rPr>
          <w:rFonts w:ascii="Arial" w:hAnsi="Arial" w:cs="Arial"/>
        </w:rPr>
        <w:t xml:space="preserve">The Council is required to maintain a list of its posts </w:t>
      </w:r>
      <w:r w:rsidRPr="00D179CA">
        <w:rPr>
          <w:rFonts w:ascii="Arial" w:hAnsi="Arial" w:cs="Arial"/>
        </w:rPr>
        <w:t>falling within the above</w:t>
      </w:r>
      <w:r>
        <w:rPr>
          <w:rFonts w:ascii="Arial" w:hAnsi="Arial" w:cs="Arial"/>
        </w:rPr>
        <w:t xml:space="preserve"> list</w:t>
      </w:r>
      <w:r w:rsidRPr="00454C1B">
        <w:rPr>
          <w:rFonts w:ascii="Arial" w:hAnsi="Arial" w:cs="Arial"/>
        </w:rPr>
        <w:t>. The Head of Human Resources is the Council’s “Proper Officer” designated to maintain this list who will update and publish this.</w:t>
      </w:r>
    </w:p>
    <w:p w14:paraId="57FD7F75" w14:textId="77777777" w:rsidR="00010F96" w:rsidRDefault="00010F96" w:rsidP="00010F96">
      <w:pPr>
        <w:pStyle w:val="NoSpacing"/>
        <w:jc w:val="both"/>
        <w:rPr>
          <w:rFonts w:ascii="Arial" w:hAnsi="Arial" w:cs="Arial"/>
        </w:rPr>
      </w:pPr>
    </w:p>
    <w:p w14:paraId="330F9860" w14:textId="77777777" w:rsidR="00010F96" w:rsidRDefault="00010F96" w:rsidP="00010F96">
      <w:pPr>
        <w:pStyle w:val="NoSpacing"/>
        <w:jc w:val="both"/>
        <w:rPr>
          <w:rFonts w:ascii="Arial" w:hAnsi="Arial" w:cs="Arial"/>
        </w:rPr>
      </w:pPr>
      <w:r w:rsidRPr="00454C1B">
        <w:rPr>
          <w:rFonts w:ascii="Arial" w:hAnsi="Arial" w:cs="Arial"/>
        </w:rPr>
        <w:t xml:space="preserve">Where the Chief Executive issues a direction regarding a post, the Head of Human Resources will amend the list accordingly. </w:t>
      </w:r>
    </w:p>
    <w:p w14:paraId="785571CA" w14:textId="77777777" w:rsidR="00010F96" w:rsidRDefault="00010F96" w:rsidP="00010F96">
      <w:pPr>
        <w:pStyle w:val="NoSpacing"/>
        <w:rPr>
          <w:rFonts w:ascii="Arial" w:hAnsi="Arial" w:cs="Arial"/>
        </w:rPr>
      </w:pPr>
    </w:p>
    <w:p w14:paraId="00FB4733" w14:textId="77777777" w:rsidR="00010F96" w:rsidRDefault="00010F96" w:rsidP="00010F96">
      <w:pPr>
        <w:pStyle w:val="NoSpacing"/>
        <w:jc w:val="both"/>
        <w:rPr>
          <w:rFonts w:ascii="Arial" w:hAnsi="Arial" w:cs="Arial"/>
        </w:rPr>
      </w:pPr>
      <w:r w:rsidRPr="00454C1B">
        <w:rPr>
          <w:rFonts w:ascii="Arial" w:hAnsi="Arial" w:cs="Arial"/>
        </w:rPr>
        <w:t>Where new appointments are made to posts included in any of the categories of posts referred to above, the Council’s letter of appointment must refer to the fact that the post is politically restricted.</w:t>
      </w:r>
    </w:p>
    <w:p w14:paraId="42E729E6" w14:textId="77777777" w:rsidR="00010F96" w:rsidRDefault="00010F96" w:rsidP="00010F96">
      <w:pPr>
        <w:pStyle w:val="NoSpacing"/>
        <w:rPr>
          <w:rFonts w:ascii="Arial" w:hAnsi="Arial" w:cs="Arial"/>
        </w:rPr>
      </w:pPr>
    </w:p>
    <w:p w14:paraId="393F2324" w14:textId="77777777" w:rsidR="00010F96" w:rsidRPr="008C4740" w:rsidRDefault="00010F96" w:rsidP="00010F96">
      <w:pPr>
        <w:pStyle w:val="NoSpacing"/>
        <w:rPr>
          <w:rFonts w:ascii="Arial" w:hAnsi="Arial" w:cs="Arial"/>
          <w:b/>
          <w:bCs/>
        </w:rPr>
      </w:pPr>
      <w:r w:rsidRPr="008C4740">
        <w:rPr>
          <w:rFonts w:ascii="Arial" w:hAnsi="Arial" w:cs="Arial"/>
          <w:b/>
          <w:bCs/>
        </w:rPr>
        <w:t>Advertising a Politically Restricted Post</w:t>
      </w:r>
    </w:p>
    <w:p w14:paraId="4633DF10" w14:textId="77777777" w:rsidR="00010F96" w:rsidRPr="008C4740" w:rsidRDefault="00010F96" w:rsidP="00010F96">
      <w:pPr>
        <w:pStyle w:val="NoSpacing"/>
        <w:rPr>
          <w:rFonts w:ascii="Arial" w:hAnsi="Arial" w:cs="Arial"/>
        </w:rPr>
      </w:pPr>
    </w:p>
    <w:p w14:paraId="4F01517D" w14:textId="77777777" w:rsidR="00010F96" w:rsidRDefault="00010F96" w:rsidP="00010F96">
      <w:pPr>
        <w:pStyle w:val="NoSpacing"/>
        <w:jc w:val="both"/>
        <w:rPr>
          <w:rFonts w:ascii="Arial" w:hAnsi="Arial" w:cs="Arial"/>
        </w:rPr>
      </w:pPr>
      <w:r w:rsidRPr="008C4740">
        <w:rPr>
          <w:rFonts w:ascii="Arial" w:hAnsi="Arial" w:cs="Arial"/>
        </w:rPr>
        <w:t xml:space="preserve">When recruiting to a new post, </w:t>
      </w:r>
      <w:r>
        <w:rPr>
          <w:rFonts w:ascii="Arial" w:hAnsi="Arial" w:cs="Arial"/>
        </w:rPr>
        <w:t>the job criteria and purpose and duties</w:t>
      </w:r>
      <w:r w:rsidRPr="008C4740">
        <w:rPr>
          <w:rFonts w:ascii="Arial" w:hAnsi="Arial" w:cs="Arial"/>
        </w:rPr>
        <w:t xml:space="preserve"> must be used to determine whether the post is politically restricted and on what grounds it is restricted. If the post is politically restricted this will be included in the job description and be stated in the employee’s Contract of Employment.</w:t>
      </w:r>
    </w:p>
    <w:p w14:paraId="009FF8BD" w14:textId="77777777" w:rsidR="00010F96" w:rsidRDefault="00010F96" w:rsidP="00010F96">
      <w:pPr>
        <w:pStyle w:val="NoSpacing"/>
        <w:jc w:val="both"/>
        <w:rPr>
          <w:rFonts w:ascii="Arial" w:hAnsi="Arial" w:cs="Arial"/>
        </w:rPr>
      </w:pPr>
    </w:p>
    <w:p w14:paraId="14161359" w14:textId="77777777" w:rsidR="00010F96" w:rsidRDefault="00010F96" w:rsidP="00010F96">
      <w:pPr>
        <w:pStyle w:val="NoSpacing"/>
        <w:jc w:val="both"/>
        <w:rPr>
          <w:rFonts w:ascii="Arial" w:hAnsi="Arial" w:cs="Arial"/>
        </w:rPr>
      </w:pPr>
      <w:r w:rsidRPr="008C4740">
        <w:rPr>
          <w:rFonts w:ascii="Arial" w:hAnsi="Arial" w:cs="Arial"/>
        </w:rPr>
        <w:t xml:space="preserve">If the post is politically restricted, what this means must be discussed with candidates at interview. </w:t>
      </w:r>
    </w:p>
    <w:p w14:paraId="2DF10903" w14:textId="77777777" w:rsidR="00010F96" w:rsidRPr="00225B58" w:rsidRDefault="00010F96" w:rsidP="00010F96">
      <w:pPr>
        <w:pStyle w:val="NoSpacing"/>
        <w:rPr>
          <w:rFonts w:ascii="Arial" w:hAnsi="Arial" w:cs="Arial"/>
        </w:rPr>
      </w:pPr>
    </w:p>
    <w:p w14:paraId="12F3889A" w14:textId="77777777" w:rsidR="00010F96" w:rsidRPr="00225B58" w:rsidRDefault="00010F96" w:rsidP="00010F96">
      <w:pPr>
        <w:pStyle w:val="NoSpacing"/>
        <w:rPr>
          <w:rFonts w:ascii="Arial" w:hAnsi="Arial" w:cs="Arial"/>
          <w:b/>
          <w:bCs/>
        </w:rPr>
      </w:pPr>
      <w:r w:rsidRPr="00225B58">
        <w:rPr>
          <w:rFonts w:ascii="Arial" w:hAnsi="Arial" w:cs="Arial"/>
          <w:b/>
          <w:bCs/>
        </w:rPr>
        <w:t>Holders of Politically Restricted Posts</w:t>
      </w:r>
    </w:p>
    <w:p w14:paraId="23CC493C" w14:textId="77777777" w:rsidR="00010F96" w:rsidRPr="00225B58" w:rsidRDefault="00010F96" w:rsidP="00010F96">
      <w:pPr>
        <w:pStyle w:val="NoSpacing"/>
        <w:rPr>
          <w:rFonts w:ascii="Arial" w:hAnsi="Arial" w:cs="Arial"/>
        </w:rPr>
      </w:pPr>
    </w:p>
    <w:p w14:paraId="6F22575A" w14:textId="77777777" w:rsidR="00010F96" w:rsidRDefault="00010F96" w:rsidP="00010F96">
      <w:pPr>
        <w:pStyle w:val="NoSpacing"/>
        <w:jc w:val="both"/>
        <w:rPr>
          <w:rFonts w:ascii="Arial" w:hAnsi="Arial" w:cs="Arial"/>
        </w:rPr>
      </w:pPr>
      <w:r w:rsidRPr="00225B58">
        <w:rPr>
          <w:rFonts w:ascii="Arial" w:hAnsi="Arial" w:cs="Arial"/>
        </w:rPr>
        <w:t xml:space="preserve">The primary objective of this policy is to ensure that employees in politically restricted posts do not allow any perception to arise that their own personal or political opinions may have influenced or improperly interfered with their work. </w:t>
      </w:r>
    </w:p>
    <w:p w14:paraId="137E0402" w14:textId="77777777" w:rsidR="00010F96" w:rsidRDefault="00010F96" w:rsidP="00010F96">
      <w:pPr>
        <w:pStyle w:val="NoSpacing"/>
        <w:jc w:val="both"/>
        <w:rPr>
          <w:rFonts w:ascii="Arial" w:hAnsi="Arial" w:cs="Arial"/>
        </w:rPr>
      </w:pPr>
    </w:p>
    <w:p w14:paraId="646C7699" w14:textId="77777777" w:rsidR="00010F96" w:rsidRDefault="00010F96" w:rsidP="00010F96">
      <w:pPr>
        <w:pStyle w:val="NoSpacing"/>
        <w:jc w:val="both"/>
        <w:rPr>
          <w:rFonts w:ascii="Arial" w:hAnsi="Arial" w:cs="Arial"/>
        </w:rPr>
      </w:pPr>
      <w:r w:rsidRPr="00225B58">
        <w:rPr>
          <w:rFonts w:ascii="Arial" w:hAnsi="Arial" w:cs="Arial"/>
        </w:rPr>
        <w:t xml:space="preserve">This policy only applies to post holders of politically restricted posts, although all employees are required to observe the </w:t>
      </w:r>
      <w:r w:rsidRPr="0064099A">
        <w:rPr>
          <w:rFonts w:ascii="Arial" w:hAnsi="Arial" w:cs="Arial"/>
        </w:rPr>
        <w:t>Councils’ Code of Conduct for Staff</w:t>
      </w:r>
      <w:r w:rsidRPr="00225B58">
        <w:rPr>
          <w:rFonts w:ascii="Arial" w:hAnsi="Arial" w:cs="Arial"/>
        </w:rPr>
        <w:t xml:space="preserve"> which requires all staff to be politically neutral in respect of their employment duties.</w:t>
      </w:r>
    </w:p>
    <w:p w14:paraId="300EBC6D" w14:textId="77777777" w:rsidR="00010F96" w:rsidRDefault="00010F96" w:rsidP="00010F96">
      <w:pPr>
        <w:pStyle w:val="NoSpacing"/>
        <w:jc w:val="both"/>
        <w:rPr>
          <w:rFonts w:ascii="Arial" w:hAnsi="Arial" w:cs="Arial"/>
        </w:rPr>
      </w:pPr>
    </w:p>
    <w:p w14:paraId="405F6A34" w14:textId="77777777" w:rsidR="00010F96" w:rsidRDefault="00010F96" w:rsidP="00010F96">
      <w:pPr>
        <w:pStyle w:val="NoSpacing"/>
        <w:jc w:val="both"/>
        <w:rPr>
          <w:rFonts w:ascii="Arial" w:hAnsi="Arial" w:cs="Arial"/>
        </w:rPr>
      </w:pPr>
      <w:r w:rsidRPr="00225B58">
        <w:rPr>
          <w:rFonts w:ascii="Arial" w:hAnsi="Arial" w:cs="Arial"/>
        </w:rPr>
        <w:t>Holders of politically restricted posts will be notified of their restricted status.</w:t>
      </w:r>
    </w:p>
    <w:p w14:paraId="277A271B" w14:textId="77777777" w:rsidR="00010F96" w:rsidRDefault="00010F96" w:rsidP="00010F96">
      <w:pPr>
        <w:pStyle w:val="NoSpacing"/>
        <w:jc w:val="both"/>
        <w:rPr>
          <w:rFonts w:ascii="Arial" w:hAnsi="Arial" w:cs="Arial"/>
        </w:rPr>
      </w:pPr>
    </w:p>
    <w:p w14:paraId="143B04F6" w14:textId="1C968645" w:rsidR="00010F96" w:rsidRDefault="00010F96" w:rsidP="00010F96">
      <w:pPr>
        <w:pStyle w:val="NoSpacing"/>
        <w:jc w:val="both"/>
        <w:rPr>
          <w:rFonts w:ascii="Arial" w:hAnsi="Arial" w:cs="Arial"/>
        </w:rPr>
      </w:pPr>
      <w:r w:rsidRPr="00225B58">
        <w:rPr>
          <w:rFonts w:ascii="Arial" w:hAnsi="Arial" w:cs="Arial"/>
        </w:rPr>
        <w:t xml:space="preserve">The terms of these regulations will be deemed, to be incorporated within your contract of employment with the Council and any breach of the political restrictions will be regarded as a breach of your contractual obligation. Such breaches will be dealt with under the Councils disciplinary </w:t>
      </w:r>
      <w:r w:rsidR="006E6E0F" w:rsidRPr="00225B58">
        <w:rPr>
          <w:rFonts w:ascii="Arial" w:hAnsi="Arial" w:cs="Arial"/>
        </w:rPr>
        <w:t>procedure.</w:t>
      </w:r>
    </w:p>
    <w:p w14:paraId="373A1627" w14:textId="77777777" w:rsidR="00010F96" w:rsidRPr="00225B58" w:rsidRDefault="00010F96" w:rsidP="00010F96">
      <w:pPr>
        <w:pStyle w:val="NoSpacing"/>
        <w:jc w:val="both"/>
        <w:rPr>
          <w:rFonts w:ascii="Arial" w:hAnsi="Arial" w:cs="Arial"/>
        </w:rPr>
      </w:pPr>
    </w:p>
    <w:p w14:paraId="4A70A644" w14:textId="77777777" w:rsidR="00010F96" w:rsidRPr="00225B58" w:rsidRDefault="00010F96" w:rsidP="00010F96">
      <w:pPr>
        <w:pStyle w:val="NoSpacing"/>
        <w:jc w:val="both"/>
        <w:rPr>
          <w:rFonts w:ascii="Arial" w:hAnsi="Arial" w:cs="Arial"/>
          <w:b/>
          <w:bCs/>
        </w:rPr>
      </w:pPr>
      <w:r w:rsidRPr="00225B58">
        <w:rPr>
          <w:rFonts w:ascii="Arial" w:hAnsi="Arial" w:cs="Arial"/>
          <w:b/>
          <w:bCs/>
        </w:rPr>
        <w:t>Restrictions on Speaking and Writing in Public</w:t>
      </w:r>
    </w:p>
    <w:p w14:paraId="5EA75F36" w14:textId="77777777" w:rsidR="00010F96" w:rsidRPr="00225B58" w:rsidRDefault="00010F96" w:rsidP="00010F96">
      <w:pPr>
        <w:pStyle w:val="NoSpacing"/>
        <w:jc w:val="both"/>
        <w:rPr>
          <w:rFonts w:ascii="Arial" w:hAnsi="Arial" w:cs="Arial"/>
        </w:rPr>
      </w:pPr>
    </w:p>
    <w:p w14:paraId="55FC72A8" w14:textId="77777777" w:rsidR="00010F96" w:rsidRDefault="00010F96" w:rsidP="00010F96">
      <w:pPr>
        <w:pStyle w:val="NoSpacing"/>
        <w:jc w:val="both"/>
        <w:rPr>
          <w:rFonts w:ascii="Arial" w:hAnsi="Arial" w:cs="Arial"/>
        </w:rPr>
      </w:pPr>
      <w:r w:rsidRPr="00225B58">
        <w:rPr>
          <w:rFonts w:ascii="Arial" w:hAnsi="Arial" w:cs="Arial"/>
        </w:rPr>
        <w:t xml:space="preserve">The regulations also address the post holder’s conduct outside his/her employment in far wider terms. Post holders are not permitted to speak in public where there is an apparent intention to affect public support for a political party. Similarly, such post holders are not permitted to publish any written or artistic work whether as author or editor, nor can they </w:t>
      </w:r>
      <w:proofErr w:type="spellStart"/>
      <w:r w:rsidRPr="00225B58">
        <w:rPr>
          <w:rFonts w:ascii="Arial" w:hAnsi="Arial" w:cs="Arial"/>
        </w:rPr>
        <w:t>authorise</w:t>
      </w:r>
      <w:proofErr w:type="spellEnd"/>
      <w:r w:rsidRPr="00225B58">
        <w:rPr>
          <w:rFonts w:ascii="Arial" w:hAnsi="Arial" w:cs="Arial"/>
        </w:rPr>
        <w:t xml:space="preserve"> or permit another person to publish such work if the work appears to be intended to affect public support for a political party. </w:t>
      </w:r>
    </w:p>
    <w:p w14:paraId="50C78147" w14:textId="77777777" w:rsidR="00010F96" w:rsidRDefault="00010F96" w:rsidP="00010F96">
      <w:pPr>
        <w:pStyle w:val="NoSpacing"/>
        <w:jc w:val="both"/>
        <w:rPr>
          <w:rFonts w:ascii="Arial" w:hAnsi="Arial" w:cs="Arial"/>
        </w:rPr>
      </w:pPr>
    </w:p>
    <w:p w14:paraId="10B7705D" w14:textId="77777777" w:rsidR="00010F96" w:rsidRDefault="00010F96" w:rsidP="00010F96">
      <w:pPr>
        <w:pStyle w:val="NoSpacing"/>
        <w:jc w:val="both"/>
        <w:rPr>
          <w:rFonts w:ascii="Arial" w:hAnsi="Arial" w:cs="Arial"/>
        </w:rPr>
      </w:pPr>
      <w:r w:rsidRPr="00225B58">
        <w:rPr>
          <w:rFonts w:ascii="Arial" w:hAnsi="Arial" w:cs="Arial"/>
        </w:rPr>
        <w:t>This includes writing or ‘speaking’ on social media for example on blogs, on</w:t>
      </w:r>
      <w:r w:rsidRPr="00225B58">
        <w:rPr>
          <w:rFonts w:ascii="Cambria Math" w:hAnsi="Cambria Math" w:cs="Cambria Math"/>
        </w:rPr>
        <w:t>‐</w:t>
      </w:r>
      <w:r w:rsidRPr="00225B58">
        <w:rPr>
          <w:rFonts w:ascii="Arial" w:hAnsi="Arial" w:cs="Arial"/>
        </w:rPr>
        <w:t>line forums, Facebook and twitter, where the work appears to be intended to affect public support for a political party. However, this prohibition does not preclude the display of a poster or other document at the post holder’s home or on his or her car or other personal possessions. These restrictions are to be interpreted so as not to prevent the officer from carrying out their official duties.</w:t>
      </w:r>
    </w:p>
    <w:p w14:paraId="685E6504" w14:textId="77777777" w:rsidR="00010F96" w:rsidRPr="00225B58" w:rsidRDefault="00010F96" w:rsidP="00010F96">
      <w:pPr>
        <w:pStyle w:val="NoSpacing"/>
        <w:jc w:val="both"/>
        <w:rPr>
          <w:rFonts w:ascii="Arial" w:hAnsi="Arial" w:cs="Arial"/>
        </w:rPr>
      </w:pPr>
    </w:p>
    <w:p w14:paraId="0856445D" w14:textId="4E6D659F" w:rsidR="00010F96" w:rsidRPr="00225B58" w:rsidRDefault="00010F96" w:rsidP="006E6E0F">
      <w:pPr>
        <w:pStyle w:val="Heading1"/>
      </w:pPr>
      <w:r w:rsidRPr="00225B58">
        <w:t>Appeal Procedure</w:t>
      </w:r>
    </w:p>
    <w:p w14:paraId="70896B90" w14:textId="77777777" w:rsidR="00010F96" w:rsidRPr="00225B58" w:rsidRDefault="00010F96" w:rsidP="00010F96">
      <w:pPr>
        <w:pStyle w:val="NoSpacing"/>
        <w:jc w:val="both"/>
        <w:rPr>
          <w:rFonts w:ascii="Arial" w:hAnsi="Arial" w:cs="Arial"/>
        </w:rPr>
      </w:pPr>
    </w:p>
    <w:p w14:paraId="62F073F6" w14:textId="77777777" w:rsidR="00010F96" w:rsidRPr="00225B58" w:rsidRDefault="00010F96" w:rsidP="00010F96">
      <w:pPr>
        <w:pStyle w:val="NoSpacing"/>
        <w:jc w:val="both"/>
        <w:rPr>
          <w:rFonts w:ascii="Arial" w:hAnsi="Arial" w:cs="Arial"/>
        </w:rPr>
      </w:pPr>
      <w:r w:rsidRPr="00225B58">
        <w:rPr>
          <w:rFonts w:ascii="Arial" w:hAnsi="Arial" w:cs="Arial"/>
        </w:rPr>
        <w:t xml:space="preserve">There is a right of appeal for officers who will be politically restricted on the basis that it appears to the Council that their post is ‘sensitive’, but not for those who hold “specified” posts. Any officer wishing to appeal against their political restrictions should contact the Chief Executive and make a request in the form of a letter for a post to be deleted from the list. This right of appeal rests with the post holder. </w:t>
      </w:r>
    </w:p>
    <w:p w14:paraId="3D9D9FED" w14:textId="77777777" w:rsidR="00010F96" w:rsidRPr="00225B58" w:rsidRDefault="00010F96" w:rsidP="00010F96">
      <w:pPr>
        <w:pStyle w:val="NoSpacing"/>
        <w:jc w:val="both"/>
        <w:rPr>
          <w:rFonts w:ascii="Arial" w:hAnsi="Arial" w:cs="Arial"/>
        </w:rPr>
      </w:pPr>
    </w:p>
    <w:p w14:paraId="630D0EBA" w14:textId="77777777" w:rsidR="00010F96" w:rsidRPr="00225B58" w:rsidRDefault="00010F96" w:rsidP="00010F96">
      <w:pPr>
        <w:pStyle w:val="NoSpacing"/>
        <w:jc w:val="both"/>
        <w:rPr>
          <w:rFonts w:ascii="Arial" w:hAnsi="Arial" w:cs="Arial"/>
        </w:rPr>
      </w:pPr>
      <w:r w:rsidRPr="00225B58">
        <w:rPr>
          <w:rFonts w:ascii="Arial" w:hAnsi="Arial" w:cs="Arial"/>
        </w:rPr>
        <w:t xml:space="preserve">Any employee proposing to apply for removal from the list must inform their </w:t>
      </w:r>
      <w:proofErr w:type="gramStart"/>
      <w:r w:rsidRPr="00225B58">
        <w:rPr>
          <w:rFonts w:ascii="Arial" w:hAnsi="Arial" w:cs="Arial"/>
        </w:rPr>
        <w:t>Director</w:t>
      </w:r>
      <w:proofErr w:type="gramEnd"/>
      <w:r w:rsidRPr="00225B58">
        <w:rPr>
          <w:rFonts w:ascii="Arial" w:hAnsi="Arial" w:cs="Arial"/>
        </w:rPr>
        <w:t xml:space="preserve">. </w:t>
      </w:r>
    </w:p>
    <w:p w14:paraId="06FAE84A" w14:textId="77777777" w:rsidR="00010F96" w:rsidRPr="00225B58" w:rsidRDefault="00010F96" w:rsidP="00010F96">
      <w:pPr>
        <w:pStyle w:val="NoSpacing"/>
        <w:jc w:val="both"/>
        <w:rPr>
          <w:rFonts w:ascii="Arial" w:hAnsi="Arial" w:cs="Arial"/>
        </w:rPr>
      </w:pPr>
    </w:p>
    <w:p w14:paraId="62AE15E1" w14:textId="77777777" w:rsidR="00010F96" w:rsidRPr="00225B58" w:rsidRDefault="00010F96" w:rsidP="00010F96">
      <w:pPr>
        <w:pStyle w:val="NoSpacing"/>
        <w:jc w:val="both"/>
        <w:rPr>
          <w:rFonts w:ascii="Arial" w:hAnsi="Arial" w:cs="Arial"/>
        </w:rPr>
      </w:pPr>
      <w:r w:rsidRPr="00225B58">
        <w:rPr>
          <w:rFonts w:ascii="Arial" w:hAnsi="Arial" w:cs="Arial"/>
        </w:rPr>
        <w:t xml:space="preserve">The appeal letter should formally request an exemption and set out reasons why the employee believes their duties do not require them to be politically neutral. They should include all relevant information to enable the Chief Executive to consider the appeal. </w:t>
      </w:r>
    </w:p>
    <w:p w14:paraId="4B8A3F04" w14:textId="77777777" w:rsidR="00010F96" w:rsidRPr="00225B58" w:rsidRDefault="00010F96" w:rsidP="00010F96">
      <w:pPr>
        <w:pStyle w:val="NoSpacing"/>
        <w:jc w:val="both"/>
        <w:rPr>
          <w:rFonts w:ascii="Arial" w:hAnsi="Arial" w:cs="Arial"/>
        </w:rPr>
      </w:pPr>
    </w:p>
    <w:p w14:paraId="5AB1880A" w14:textId="1E0F3F1C" w:rsidR="00E2418C" w:rsidRPr="00225B58" w:rsidRDefault="00010F96" w:rsidP="00E2418C">
      <w:pPr>
        <w:pStyle w:val="NoSpacing"/>
        <w:jc w:val="both"/>
        <w:rPr>
          <w:rFonts w:ascii="Arial" w:hAnsi="Arial" w:cs="Arial"/>
        </w:rPr>
      </w:pPr>
      <w:r w:rsidRPr="00E2418C">
        <w:rPr>
          <w:rFonts w:ascii="Arial" w:hAnsi="Arial" w:cs="Arial"/>
        </w:rPr>
        <w:t>In consultation with the Monitoring Officer, the Chief Executive may grant an exemption to the political restriction of an officer post under Section 3A of the Local Government and Housing Act 1989</w:t>
      </w:r>
      <w:r w:rsidR="00E2418C" w:rsidRPr="00E2418C">
        <w:rPr>
          <w:rFonts w:ascii="Arial" w:hAnsi="Arial" w:cs="Arial"/>
        </w:rPr>
        <w:t>, as amended by Localism Act 2011. The employee will be notified of the decision.</w:t>
      </w:r>
    </w:p>
    <w:p w14:paraId="37FF69D7" w14:textId="67BCD567" w:rsidR="00010F96" w:rsidRDefault="00010F96" w:rsidP="00E2418C">
      <w:pPr>
        <w:pStyle w:val="NoSpacing"/>
        <w:jc w:val="both"/>
        <w:rPr>
          <w:rFonts w:ascii="Arial" w:hAnsi="Arial" w:cs="Arial"/>
        </w:rPr>
      </w:pPr>
    </w:p>
    <w:p w14:paraId="5C8C1BD2" w14:textId="77777777" w:rsidR="00010F96" w:rsidRPr="00FF78F6" w:rsidRDefault="00010F96" w:rsidP="00010F96">
      <w:pPr>
        <w:pStyle w:val="NoSpacing"/>
        <w:jc w:val="both"/>
        <w:rPr>
          <w:rFonts w:ascii="Arial" w:hAnsi="Arial" w:cs="Arial"/>
        </w:rPr>
      </w:pPr>
    </w:p>
    <w:p w14:paraId="19FD5EE8" w14:textId="77777777" w:rsidR="00BB0A51" w:rsidRDefault="00BB0A51" w:rsidP="00C202EA">
      <w:pPr>
        <w:spacing w:line="276" w:lineRule="auto"/>
      </w:pPr>
    </w:p>
    <w:p w14:paraId="23328170" w14:textId="77777777" w:rsidR="00BB0A51" w:rsidRDefault="00BB0A51" w:rsidP="00C202EA">
      <w:pPr>
        <w:spacing w:line="276" w:lineRule="auto"/>
      </w:pPr>
    </w:p>
    <w:p w14:paraId="03FDC4EE" w14:textId="77777777" w:rsidR="00BB0A51" w:rsidRDefault="00BB0A51" w:rsidP="00C202EA">
      <w:pPr>
        <w:spacing w:line="276" w:lineRule="auto"/>
      </w:pPr>
    </w:p>
    <w:p w14:paraId="5F3ECFFB" w14:textId="77777777" w:rsidR="00BB0A51" w:rsidRDefault="00BB0A51" w:rsidP="00C202EA">
      <w:pPr>
        <w:spacing w:line="276" w:lineRule="auto"/>
      </w:pPr>
    </w:p>
    <w:p w14:paraId="16244C55" w14:textId="77777777" w:rsidR="00BB0A51" w:rsidRDefault="00BB0A51" w:rsidP="00C202EA">
      <w:pPr>
        <w:spacing w:line="276" w:lineRule="auto"/>
      </w:pPr>
    </w:p>
    <w:p w14:paraId="1D968518" w14:textId="77777777" w:rsidR="00BB0A51" w:rsidRDefault="00BB0A51" w:rsidP="00C202EA">
      <w:pPr>
        <w:spacing w:line="276" w:lineRule="auto"/>
      </w:pPr>
    </w:p>
    <w:p w14:paraId="737EC3A0" w14:textId="77777777" w:rsidR="00BB0A51" w:rsidRDefault="00BB0A51" w:rsidP="00C202EA">
      <w:pPr>
        <w:spacing w:line="276" w:lineRule="auto"/>
      </w:pPr>
    </w:p>
    <w:p w14:paraId="3284BEE8" w14:textId="77777777" w:rsidR="00BB0A51" w:rsidRDefault="00BB0A51" w:rsidP="00C202EA">
      <w:pPr>
        <w:spacing w:line="276" w:lineRule="auto"/>
      </w:pPr>
    </w:p>
    <w:p w14:paraId="77EF7AD6" w14:textId="77777777" w:rsidR="00BB0A51" w:rsidRDefault="00BB0A51" w:rsidP="00C202EA">
      <w:pPr>
        <w:spacing w:line="276" w:lineRule="auto"/>
      </w:pPr>
    </w:p>
    <w:p w14:paraId="2A571F6B" w14:textId="77777777" w:rsidR="00BB0A51" w:rsidRDefault="00BB0A51" w:rsidP="00C202EA">
      <w:pPr>
        <w:spacing w:line="276" w:lineRule="auto"/>
      </w:pPr>
    </w:p>
    <w:p w14:paraId="6B6357FE" w14:textId="77777777" w:rsidR="00BB0A51" w:rsidRDefault="00BB0A51" w:rsidP="00C202EA">
      <w:pPr>
        <w:spacing w:line="276" w:lineRule="auto"/>
      </w:pPr>
    </w:p>
    <w:p w14:paraId="1DABAE18" w14:textId="77777777" w:rsidR="00BB0A51" w:rsidRDefault="00BB0A51" w:rsidP="00C202EA">
      <w:pPr>
        <w:spacing w:line="276" w:lineRule="auto"/>
      </w:pPr>
    </w:p>
    <w:p w14:paraId="39C2DBBD" w14:textId="77777777" w:rsidR="00BB0A51" w:rsidRDefault="00BB0A51" w:rsidP="00C202EA">
      <w:pPr>
        <w:spacing w:line="276" w:lineRule="auto"/>
      </w:pPr>
    </w:p>
    <w:p w14:paraId="31E4FCAE" w14:textId="77777777" w:rsidR="00BB0A51" w:rsidRDefault="00BB0A51" w:rsidP="00C202EA">
      <w:pPr>
        <w:spacing w:line="276" w:lineRule="auto"/>
      </w:pPr>
    </w:p>
    <w:tbl>
      <w:tblPr>
        <w:tblStyle w:val="TableGrid"/>
        <w:tblW w:w="0" w:type="auto"/>
        <w:tblLook w:val="04A0" w:firstRow="1" w:lastRow="0" w:firstColumn="1" w:lastColumn="0" w:noHBand="0" w:noVBand="1"/>
      </w:tblPr>
      <w:tblGrid>
        <w:gridCol w:w="3005"/>
        <w:gridCol w:w="3005"/>
        <w:gridCol w:w="3006"/>
      </w:tblGrid>
      <w:tr w:rsidR="00BB0A51" w14:paraId="70FAC8E5" w14:textId="77777777" w:rsidTr="003F3FE3">
        <w:tc>
          <w:tcPr>
            <w:tcW w:w="9016" w:type="dxa"/>
            <w:gridSpan w:val="3"/>
            <w:shd w:val="clear" w:color="auto" w:fill="D9D9D9" w:themeFill="background1" w:themeFillShade="D9"/>
          </w:tcPr>
          <w:p w14:paraId="6AA5AD6B" w14:textId="77777777" w:rsidR="00BB0A51" w:rsidRDefault="00BB0A51" w:rsidP="003F3FE3">
            <w:r>
              <w:rPr>
                <w:b/>
              </w:rPr>
              <w:t>Document Responsibility</w:t>
            </w:r>
          </w:p>
        </w:tc>
      </w:tr>
      <w:tr w:rsidR="00BB0A51" w14:paraId="0B6EAD03" w14:textId="77777777" w:rsidTr="003F3FE3">
        <w:tc>
          <w:tcPr>
            <w:tcW w:w="3005" w:type="dxa"/>
          </w:tcPr>
          <w:p w14:paraId="5FF9F007" w14:textId="77777777" w:rsidR="00BB0A51" w:rsidRDefault="00BB0A51" w:rsidP="003F3FE3">
            <w:r>
              <w:rPr>
                <w:b/>
                <w:sz w:val="20"/>
                <w:szCs w:val="20"/>
              </w:rPr>
              <w:t>Name</w:t>
            </w:r>
          </w:p>
        </w:tc>
        <w:tc>
          <w:tcPr>
            <w:tcW w:w="3005" w:type="dxa"/>
          </w:tcPr>
          <w:p w14:paraId="127A19AF" w14:textId="77777777" w:rsidR="00BB0A51" w:rsidRDefault="00BB0A51" w:rsidP="003F3FE3">
            <w:r>
              <w:rPr>
                <w:b/>
                <w:sz w:val="20"/>
                <w:szCs w:val="20"/>
              </w:rPr>
              <w:t>Document title</w:t>
            </w:r>
          </w:p>
        </w:tc>
        <w:tc>
          <w:tcPr>
            <w:tcW w:w="3006" w:type="dxa"/>
          </w:tcPr>
          <w:p w14:paraId="7137F995" w14:textId="77777777" w:rsidR="00BB0A51" w:rsidRDefault="00BB0A51" w:rsidP="003F3FE3">
            <w:r>
              <w:rPr>
                <w:b/>
                <w:sz w:val="20"/>
                <w:szCs w:val="20"/>
              </w:rPr>
              <w:t>Service</w:t>
            </w:r>
          </w:p>
        </w:tc>
      </w:tr>
      <w:tr w:rsidR="00BB0A51" w14:paraId="0FB62ED1" w14:textId="77777777" w:rsidTr="003F3FE3">
        <w:tc>
          <w:tcPr>
            <w:tcW w:w="3005" w:type="dxa"/>
          </w:tcPr>
          <w:p w14:paraId="2FF00483" w14:textId="77777777" w:rsidR="00BB0A51" w:rsidRPr="007C5A1C" w:rsidRDefault="00BB0A51" w:rsidP="003F3FE3">
            <w:pPr>
              <w:rPr>
                <w:sz w:val="20"/>
              </w:rPr>
            </w:pPr>
            <w:r w:rsidRPr="00696122">
              <w:rPr>
                <w:sz w:val="20"/>
              </w:rPr>
              <w:fldChar w:fldCharType="begin">
                <w:ffData>
                  <w:name w:val="Text8"/>
                  <w:enabled/>
                  <w:calcOnExit w:val="0"/>
                  <w:textInput>
                    <w:default w:val="Name of person responsible for document"/>
                  </w:textInput>
                </w:ffData>
              </w:fldChar>
            </w:r>
            <w:bookmarkStart w:id="0" w:name="Text8"/>
            <w:r w:rsidRPr="00696122">
              <w:rPr>
                <w:sz w:val="20"/>
              </w:rPr>
              <w:instrText xml:space="preserve"> FORMTEXT </w:instrText>
            </w:r>
            <w:r w:rsidRPr="00696122">
              <w:rPr>
                <w:sz w:val="20"/>
              </w:rPr>
            </w:r>
            <w:r w:rsidRPr="00696122">
              <w:rPr>
                <w:sz w:val="20"/>
              </w:rPr>
              <w:fldChar w:fldCharType="separate"/>
            </w:r>
            <w:r w:rsidRPr="00696122">
              <w:rPr>
                <w:noProof/>
                <w:sz w:val="20"/>
              </w:rPr>
              <w:t>Name of person responsible for document</w:t>
            </w:r>
            <w:r w:rsidRPr="00696122">
              <w:rPr>
                <w:sz w:val="20"/>
              </w:rPr>
              <w:fldChar w:fldCharType="end"/>
            </w:r>
            <w:bookmarkEnd w:id="0"/>
          </w:p>
        </w:tc>
        <w:tc>
          <w:tcPr>
            <w:tcW w:w="3005" w:type="dxa"/>
          </w:tcPr>
          <w:p w14:paraId="25E9E6D0" w14:textId="77777777" w:rsidR="00BB0A51" w:rsidRPr="007C5A1C" w:rsidRDefault="00BB0A51" w:rsidP="003F3FE3">
            <w:pPr>
              <w:rPr>
                <w:sz w:val="20"/>
              </w:rPr>
            </w:pPr>
            <w:r>
              <w:rPr>
                <w:sz w:val="20"/>
              </w:rPr>
              <w:fldChar w:fldCharType="begin">
                <w:ffData>
                  <w:name w:val="Text9"/>
                  <w:enabled/>
                  <w:calcOnExit w:val="0"/>
                  <w:textInput>
                    <w:default w:val="Title of document"/>
                  </w:textInput>
                </w:ffData>
              </w:fldChar>
            </w:r>
            <w:bookmarkStart w:id="1" w:name="Text9"/>
            <w:r>
              <w:rPr>
                <w:sz w:val="20"/>
              </w:rPr>
              <w:instrText xml:space="preserve"> FORMTEXT </w:instrText>
            </w:r>
            <w:r>
              <w:rPr>
                <w:sz w:val="20"/>
              </w:rPr>
            </w:r>
            <w:r>
              <w:rPr>
                <w:sz w:val="20"/>
              </w:rPr>
              <w:fldChar w:fldCharType="separate"/>
            </w:r>
            <w:r>
              <w:rPr>
                <w:noProof/>
                <w:sz w:val="20"/>
              </w:rPr>
              <w:t>Title of document</w:t>
            </w:r>
            <w:r>
              <w:rPr>
                <w:sz w:val="20"/>
              </w:rPr>
              <w:fldChar w:fldCharType="end"/>
            </w:r>
            <w:bookmarkEnd w:id="1"/>
          </w:p>
        </w:tc>
        <w:tc>
          <w:tcPr>
            <w:tcW w:w="3006" w:type="dxa"/>
          </w:tcPr>
          <w:p w14:paraId="19488F82" w14:textId="77777777" w:rsidR="00BB0A51" w:rsidRPr="007C5A1C" w:rsidRDefault="00BB0A51" w:rsidP="003F3FE3">
            <w:pPr>
              <w:rPr>
                <w:sz w:val="20"/>
              </w:rPr>
            </w:pPr>
            <w:r>
              <w:rPr>
                <w:sz w:val="20"/>
              </w:rPr>
              <w:fldChar w:fldCharType="begin">
                <w:ffData>
                  <w:name w:val="Text10"/>
                  <w:enabled/>
                  <w:calcOnExit w:val="0"/>
                  <w:textInput>
                    <w:default w:val="Service area e.g. Policy &amp; Governance"/>
                  </w:textInput>
                </w:ffData>
              </w:fldChar>
            </w:r>
            <w:bookmarkStart w:id="2" w:name="Text10"/>
            <w:r>
              <w:rPr>
                <w:sz w:val="20"/>
              </w:rPr>
              <w:instrText xml:space="preserve"> FORMTEXT </w:instrText>
            </w:r>
            <w:r>
              <w:rPr>
                <w:sz w:val="20"/>
              </w:rPr>
            </w:r>
            <w:r>
              <w:rPr>
                <w:sz w:val="20"/>
              </w:rPr>
              <w:fldChar w:fldCharType="separate"/>
            </w:r>
            <w:r>
              <w:rPr>
                <w:noProof/>
                <w:sz w:val="20"/>
              </w:rPr>
              <w:t>Service area e.g. Policy &amp; Governance</w:t>
            </w:r>
            <w:r>
              <w:rPr>
                <w:sz w:val="20"/>
              </w:rPr>
              <w:fldChar w:fldCharType="end"/>
            </w:r>
            <w:bookmarkEnd w:id="2"/>
          </w:p>
        </w:tc>
      </w:tr>
      <w:tr w:rsidR="00BB0A51" w14:paraId="3408783A" w14:textId="77777777" w:rsidTr="003F3FE3">
        <w:tc>
          <w:tcPr>
            <w:tcW w:w="3005" w:type="dxa"/>
          </w:tcPr>
          <w:p w14:paraId="5B2ED16E" w14:textId="64A209CE" w:rsidR="00BB0A51" w:rsidRDefault="00863939" w:rsidP="003F3FE3">
            <w:pPr>
              <w:rPr>
                <w:sz w:val="20"/>
              </w:rPr>
            </w:pPr>
            <w:r>
              <w:rPr>
                <w:sz w:val="20"/>
              </w:rPr>
              <w:t>Elaine Gordon</w:t>
            </w:r>
          </w:p>
        </w:tc>
        <w:tc>
          <w:tcPr>
            <w:tcW w:w="3005" w:type="dxa"/>
          </w:tcPr>
          <w:p w14:paraId="2E254A12" w14:textId="09D1FA90" w:rsidR="00BB0A51" w:rsidRDefault="00863939" w:rsidP="003F3FE3">
            <w:pPr>
              <w:rPr>
                <w:sz w:val="20"/>
              </w:rPr>
            </w:pPr>
            <w:r>
              <w:rPr>
                <w:sz w:val="20"/>
              </w:rPr>
              <w:t>Politically Restricted Post Policy</w:t>
            </w:r>
          </w:p>
        </w:tc>
        <w:tc>
          <w:tcPr>
            <w:tcW w:w="3006" w:type="dxa"/>
          </w:tcPr>
          <w:p w14:paraId="67975799" w14:textId="34D83A13" w:rsidR="00BB0A51" w:rsidRDefault="00863939" w:rsidP="003F3FE3">
            <w:pPr>
              <w:rPr>
                <w:sz w:val="20"/>
              </w:rPr>
            </w:pPr>
            <w:r>
              <w:rPr>
                <w:sz w:val="20"/>
              </w:rPr>
              <w:t>Human Resources</w:t>
            </w:r>
          </w:p>
        </w:tc>
      </w:tr>
    </w:tbl>
    <w:p w14:paraId="43F91546" w14:textId="77777777" w:rsidR="00BB0A51" w:rsidRDefault="00BB0A51" w:rsidP="00BB0A51"/>
    <w:tbl>
      <w:tblPr>
        <w:tblStyle w:val="TableGrid"/>
        <w:tblW w:w="0" w:type="auto"/>
        <w:tblLook w:val="04A0" w:firstRow="1" w:lastRow="0" w:firstColumn="1" w:lastColumn="0" w:noHBand="0" w:noVBand="1"/>
      </w:tblPr>
      <w:tblGrid>
        <w:gridCol w:w="2240"/>
        <w:gridCol w:w="2246"/>
        <w:gridCol w:w="2255"/>
        <w:gridCol w:w="2275"/>
      </w:tblGrid>
      <w:tr w:rsidR="00BB0A51" w14:paraId="55FEB2B7" w14:textId="77777777" w:rsidTr="003F3FE3">
        <w:tc>
          <w:tcPr>
            <w:tcW w:w="9242" w:type="dxa"/>
            <w:gridSpan w:val="4"/>
            <w:shd w:val="pct12" w:color="auto" w:fill="auto"/>
          </w:tcPr>
          <w:p w14:paraId="45B1EDDB" w14:textId="77777777" w:rsidR="00BB0A51" w:rsidRDefault="00BB0A51" w:rsidP="003F3FE3">
            <w:r>
              <w:rPr>
                <w:b/>
              </w:rPr>
              <w:t xml:space="preserve">Document Version Control </w:t>
            </w:r>
          </w:p>
        </w:tc>
      </w:tr>
      <w:tr w:rsidR="00BB0A51" w14:paraId="37810184" w14:textId="77777777" w:rsidTr="003F3FE3">
        <w:tc>
          <w:tcPr>
            <w:tcW w:w="2310" w:type="dxa"/>
          </w:tcPr>
          <w:p w14:paraId="271AED40" w14:textId="77777777" w:rsidR="00BB0A51" w:rsidRPr="00C870B4" w:rsidRDefault="00BB0A51" w:rsidP="003F3FE3">
            <w:pPr>
              <w:rPr>
                <w:b/>
                <w:sz w:val="20"/>
                <w:szCs w:val="20"/>
              </w:rPr>
            </w:pPr>
            <w:r w:rsidRPr="00C870B4">
              <w:rPr>
                <w:b/>
                <w:sz w:val="20"/>
                <w:szCs w:val="20"/>
              </w:rPr>
              <w:t>Date</w:t>
            </w:r>
          </w:p>
        </w:tc>
        <w:tc>
          <w:tcPr>
            <w:tcW w:w="2310" w:type="dxa"/>
          </w:tcPr>
          <w:p w14:paraId="4F0C70C3" w14:textId="77777777" w:rsidR="00BB0A51" w:rsidRPr="00C870B4" w:rsidRDefault="00BB0A51" w:rsidP="003F3FE3">
            <w:pPr>
              <w:rPr>
                <w:b/>
                <w:sz w:val="20"/>
                <w:szCs w:val="20"/>
              </w:rPr>
            </w:pPr>
            <w:r w:rsidRPr="00C870B4">
              <w:rPr>
                <w:b/>
                <w:sz w:val="20"/>
                <w:szCs w:val="20"/>
              </w:rPr>
              <w:t>Version</w:t>
            </w:r>
          </w:p>
        </w:tc>
        <w:tc>
          <w:tcPr>
            <w:tcW w:w="2311" w:type="dxa"/>
          </w:tcPr>
          <w:p w14:paraId="2B4ED1BE" w14:textId="77777777" w:rsidR="00BB0A51" w:rsidRPr="00C870B4" w:rsidRDefault="00BB0A51" w:rsidP="003F3FE3">
            <w:pPr>
              <w:rPr>
                <w:b/>
                <w:sz w:val="20"/>
                <w:szCs w:val="20"/>
              </w:rPr>
            </w:pPr>
            <w:r w:rsidRPr="00C870B4">
              <w:rPr>
                <w:b/>
                <w:sz w:val="20"/>
                <w:szCs w:val="20"/>
              </w:rPr>
              <w:t>Issued by</w:t>
            </w:r>
          </w:p>
        </w:tc>
        <w:tc>
          <w:tcPr>
            <w:tcW w:w="2311" w:type="dxa"/>
          </w:tcPr>
          <w:p w14:paraId="09D124E4" w14:textId="77777777" w:rsidR="00BB0A51" w:rsidRPr="00C870B4" w:rsidRDefault="00BB0A51" w:rsidP="003F3FE3">
            <w:pPr>
              <w:rPr>
                <w:b/>
                <w:sz w:val="20"/>
                <w:szCs w:val="20"/>
              </w:rPr>
            </w:pPr>
            <w:r w:rsidRPr="00C870B4">
              <w:rPr>
                <w:b/>
                <w:sz w:val="20"/>
                <w:szCs w:val="20"/>
              </w:rPr>
              <w:t>Summary of changes</w:t>
            </w:r>
          </w:p>
        </w:tc>
      </w:tr>
      <w:tr w:rsidR="00BB0A51" w14:paraId="59C89D39" w14:textId="77777777" w:rsidTr="003F3FE3">
        <w:tc>
          <w:tcPr>
            <w:tcW w:w="2310" w:type="dxa"/>
          </w:tcPr>
          <w:p w14:paraId="6B23F1C1" w14:textId="77777777" w:rsidR="00BB0A51" w:rsidRPr="00C870B4" w:rsidRDefault="00BB0A51" w:rsidP="003F3FE3">
            <w:pPr>
              <w:rPr>
                <w:sz w:val="20"/>
              </w:rPr>
            </w:pPr>
            <w:r>
              <w:rPr>
                <w:sz w:val="20"/>
              </w:rPr>
              <w:fldChar w:fldCharType="begin">
                <w:ffData>
                  <w:name w:val="Text11"/>
                  <w:enabled/>
                  <w:calcOnExit w:val="0"/>
                  <w:textInput>
                    <w:default w:val="Date version created"/>
                  </w:textInput>
                </w:ffData>
              </w:fldChar>
            </w:r>
            <w:bookmarkStart w:id="3" w:name="Text11"/>
            <w:r>
              <w:rPr>
                <w:sz w:val="20"/>
              </w:rPr>
              <w:instrText xml:space="preserve"> FORMTEXT </w:instrText>
            </w:r>
            <w:r>
              <w:rPr>
                <w:sz w:val="20"/>
              </w:rPr>
            </w:r>
            <w:r>
              <w:rPr>
                <w:sz w:val="20"/>
              </w:rPr>
              <w:fldChar w:fldCharType="separate"/>
            </w:r>
            <w:r>
              <w:rPr>
                <w:noProof/>
                <w:sz w:val="20"/>
              </w:rPr>
              <w:t>Date version created</w:t>
            </w:r>
            <w:r>
              <w:rPr>
                <w:sz w:val="20"/>
              </w:rPr>
              <w:fldChar w:fldCharType="end"/>
            </w:r>
            <w:bookmarkEnd w:id="3"/>
          </w:p>
        </w:tc>
        <w:tc>
          <w:tcPr>
            <w:tcW w:w="2310" w:type="dxa"/>
          </w:tcPr>
          <w:p w14:paraId="5CFE59EB" w14:textId="77777777" w:rsidR="00BB0A51" w:rsidRPr="00C870B4" w:rsidRDefault="00BB0A51" w:rsidP="003F3FE3">
            <w:pPr>
              <w:rPr>
                <w:sz w:val="20"/>
              </w:rPr>
            </w:pPr>
            <w:r>
              <w:rPr>
                <w:sz w:val="20"/>
              </w:rPr>
              <w:fldChar w:fldCharType="begin">
                <w:ffData>
                  <w:name w:val="Text12"/>
                  <w:enabled/>
                  <w:calcOnExit w:val="0"/>
                  <w:textInput>
                    <w:default w:val="Version number e.g. 1.0 or 1.1 for minor revisions"/>
                  </w:textInput>
                </w:ffData>
              </w:fldChar>
            </w:r>
            <w:bookmarkStart w:id="4" w:name="Text12"/>
            <w:r>
              <w:rPr>
                <w:sz w:val="20"/>
              </w:rPr>
              <w:instrText xml:space="preserve"> FORMTEXT </w:instrText>
            </w:r>
            <w:r>
              <w:rPr>
                <w:sz w:val="20"/>
              </w:rPr>
            </w:r>
            <w:r>
              <w:rPr>
                <w:sz w:val="20"/>
              </w:rPr>
              <w:fldChar w:fldCharType="separate"/>
            </w:r>
            <w:r>
              <w:rPr>
                <w:noProof/>
                <w:sz w:val="20"/>
              </w:rPr>
              <w:t>Version number e.g. 1.0 or 1.1 for minor revisions</w:t>
            </w:r>
            <w:r>
              <w:rPr>
                <w:sz w:val="20"/>
              </w:rPr>
              <w:fldChar w:fldCharType="end"/>
            </w:r>
            <w:bookmarkEnd w:id="4"/>
          </w:p>
        </w:tc>
        <w:tc>
          <w:tcPr>
            <w:tcW w:w="2311" w:type="dxa"/>
          </w:tcPr>
          <w:p w14:paraId="24CC804A" w14:textId="77777777" w:rsidR="00BB0A51" w:rsidRPr="00C870B4" w:rsidRDefault="00BB0A51" w:rsidP="003F3FE3">
            <w:pPr>
              <w:rPr>
                <w:sz w:val="20"/>
              </w:rPr>
            </w:pPr>
            <w:r>
              <w:rPr>
                <w:sz w:val="20"/>
              </w:rPr>
              <w:fldChar w:fldCharType="begin">
                <w:ffData>
                  <w:name w:val="Text13"/>
                  <w:enabled/>
                  <w:calcOnExit w:val="0"/>
                  <w:textInput>
                    <w:default w:val="Name of person issuing updated version"/>
                  </w:textInput>
                </w:ffData>
              </w:fldChar>
            </w:r>
            <w:bookmarkStart w:id="5" w:name="Text13"/>
            <w:r>
              <w:rPr>
                <w:sz w:val="20"/>
              </w:rPr>
              <w:instrText xml:space="preserve"> FORMTEXT </w:instrText>
            </w:r>
            <w:r>
              <w:rPr>
                <w:sz w:val="20"/>
              </w:rPr>
            </w:r>
            <w:r>
              <w:rPr>
                <w:sz w:val="20"/>
              </w:rPr>
              <w:fldChar w:fldCharType="separate"/>
            </w:r>
            <w:r>
              <w:rPr>
                <w:noProof/>
                <w:sz w:val="20"/>
              </w:rPr>
              <w:t>Name of person issuing updated version</w:t>
            </w:r>
            <w:r>
              <w:rPr>
                <w:sz w:val="20"/>
              </w:rPr>
              <w:fldChar w:fldCharType="end"/>
            </w:r>
            <w:bookmarkEnd w:id="5"/>
          </w:p>
        </w:tc>
        <w:tc>
          <w:tcPr>
            <w:tcW w:w="2311" w:type="dxa"/>
          </w:tcPr>
          <w:p w14:paraId="54624A48" w14:textId="77777777" w:rsidR="00BB0A51" w:rsidRPr="00C870B4" w:rsidRDefault="00BB0A51" w:rsidP="003F3FE3">
            <w:pPr>
              <w:rPr>
                <w:sz w:val="20"/>
              </w:rPr>
            </w:pPr>
            <w:r>
              <w:rPr>
                <w:sz w:val="20"/>
              </w:rPr>
              <w:fldChar w:fldCharType="begin">
                <w:ffData>
                  <w:name w:val="Text14"/>
                  <w:enabled/>
                  <w:calcOnExit w:val="0"/>
                  <w:textInput>
                    <w:default w:val="Summary of changes e.g. First draft or updated following feedback from xxx"/>
                  </w:textInput>
                </w:ffData>
              </w:fldChar>
            </w:r>
            <w:bookmarkStart w:id="6" w:name="Text14"/>
            <w:r>
              <w:rPr>
                <w:sz w:val="20"/>
              </w:rPr>
              <w:instrText xml:space="preserve"> FORMTEXT </w:instrText>
            </w:r>
            <w:r>
              <w:rPr>
                <w:sz w:val="20"/>
              </w:rPr>
            </w:r>
            <w:r>
              <w:rPr>
                <w:sz w:val="20"/>
              </w:rPr>
              <w:fldChar w:fldCharType="separate"/>
            </w:r>
            <w:r>
              <w:rPr>
                <w:noProof/>
                <w:sz w:val="20"/>
              </w:rPr>
              <w:t>Summary of changes e.g. First draft or updated following feedback from xxx</w:t>
            </w:r>
            <w:r>
              <w:rPr>
                <w:sz w:val="20"/>
              </w:rPr>
              <w:fldChar w:fldCharType="end"/>
            </w:r>
            <w:bookmarkEnd w:id="6"/>
          </w:p>
        </w:tc>
      </w:tr>
      <w:tr w:rsidR="00BB0A51" w14:paraId="3EB6323F" w14:textId="77777777" w:rsidTr="003F3FE3">
        <w:tc>
          <w:tcPr>
            <w:tcW w:w="2310" w:type="dxa"/>
          </w:tcPr>
          <w:p w14:paraId="00447139" w14:textId="3D786B04" w:rsidR="00BB0A51" w:rsidRPr="00C870B4" w:rsidRDefault="00863939" w:rsidP="003F3FE3">
            <w:pPr>
              <w:rPr>
                <w:sz w:val="20"/>
              </w:rPr>
            </w:pPr>
            <w:r>
              <w:rPr>
                <w:sz w:val="20"/>
              </w:rPr>
              <w:t>June 2024</w:t>
            </w:r>
          </w:p>
        </w:tc>
        <w:tc>
          <w:tcPr>
            <w:tcW w:w="2310" w:type="dxa"/>
          </w:tcPr>
          <w:p w14:paraId="5CB83F31" w14:textId="1D26F189" w:rsidR="00BB0A51" w:rsidRPr="00C870B4" w:rsidRDefault="00863939" w:rsidP="003F3FE3">
            <w:pPr>
              <w:rPr>
                <w:sz w:val="20"/>
              </w:rPr>
            </w:pPr>
            <w:r>
              <w:rPr>
                <w:sz w:val="20"/>
              </w:rPr>
              <w:t>2.0</w:t>
            </w:r>
          </w:p>
        </w:tc>
        <w:tc>
          <w:tcPr>
            <w:tcW w:w="2311" w:type="dxa"/>
          </w:tcPr>
          <w:p w14:paraId="235D3071" w14:textId="403AEBB8" w:rsidR="00BB0A51" w:rsidRPr="00C870B4" w:rsidRDefault="00863939" w:rsidP="003F3FE3">
            <w:pPr>
              <w:rPr>
                <w:sz w:val="20"/>
              </w:rPr>
            </w:pPr>
            <w:r>
              <w:rPr>
                <w:sz w:val="20"/>
              </w:rPr>
              <w:t>Human Resources</w:t>
            </w:r>
          </w:p>
        </w:tc>
        <w:tc>
          <w:tcPr>
            <w:tcW w:w="2311" w:type="dxa"/>
          </w:tcPr>
          <w:p w14:paraId="491827A8" w14:textId="16B5E447" w:rsidR="00BB0A51" w:rsidRPr="00C870B4" w:rsidRDefault="00863939" w:rsidP="003F3FE3">
            <w:pPr>
              <w:rPr>
                <w:sz w:val="20"/>
              </w:rPr>
            </w:pPr>
            <w:r>
              <w:rPr>
                <w:sz w:val="20"/>
              </w:rPr>
              <w:t>Policy Review/Update</w:t>
            </w:r>
          </w:p>
        </w:tc>
      </w:tr>
    </w:tbl>
    <w:p w14:paraId="6EB26909" w14:textId="77777777" w:rsidR="00BB0A51" w:rsidRDefault="00BB0A51" w:rsidP="00BB0A51"/>
    <w:tbl>
      <w:tblPr>
        <w:tblStyle w:val="TableGrid"/>
        <w:tblW w:w="0" w:type="auto"/>
        <w:tblLook w:val="04A0" w:firstRow="1" w:lastRow="0" w:firstColumn="1" w:lastColumn="0" w:noHBand="0" w:noVBand="1"/>
      </w:tblPr>
      <w:tblGrid>
        <w:gridCol w:w="2250"/>
        <w:gridCol w:w="2250"/>
        <w:gridCol w:w="2259"/>
        <w:gridCol w:w="2257"/>
      </w:tblGrid>
      <w:tr w:rsidR="00BB0A51" w14:paraId="05FCFE20" w14:textId="77777777" w:rsidTr="003F3FE3">
        <w:tc>
          <w:tcPr>
            <w:tcW w:w="9242" w:type="dxa"/>
            <w:gridSpan w:val="4"/>
            <w:shd w:val="pct12" w:color="auto" w:fill="auto"/>
          </w:tcPr>
          <w:p w14:paraId="4D74696B" w14:textId="77777777" w:rsidR="00BB0A51" w:rsidRDefault="00BB0A51" w:rsidP="003F3FE3">
            <w:r>
              <w:rPr>
                <w:b/>
              </w:rPr>
              <w:t xml:space="preserve">Policy Review </w:t>
            </w:r>
          </w:p>
        </w:tc>
      </w:tr>
      <w:tr w:rsidR="00BB0A51" w14:paraId="7AD84C78" w14:textId="77777777" w:rsidTr="003F3FE3">
        <w:tc>
          <w:tcPr>
            <w:tcW w:w="2310" w:type="dxa"/>
          </w:tcPr>
          <w:p w14:paraId="55ADB357" w14:textId="77777777" w:rsidR="00BB0A51" w:rsidRPr="00C870B4" w:rsidRDefault="00BB0A51" w:rsidP="003F3FE3">
            <w:pPr>
              <w:rPr>
                <w:b/>
                <w:sz w:val="20"/>
                <w:szCs w:val="20"/>
              </w:rPr>
            </w:pPr>
            <w:r>
              <w:rPr>
                <w:b/>
                <w:sz w:val="20"/>
                <w:szCs w:val="20"/>
              </w:rPr>
              <w:t>Updating frequency</w:t>
            </w:r>
          </w:p>
        </w:tc>
        <w:tc>
          <w:tcPr>
            <w:tcW w:w="2310" w:type="dxa"/>
          </w:tcPr>
          <w:p w14:paraId="03C606C5" w14:textId="77777777" w:rsidR="00BB0A51" w:rsidRPr="00C870B4" w:rsidRDefault="00BB0A51" w:rsidP="003F3FE3">
            <w:pPr>
              <w:rPr>
                <w:b/>
                <w:sz w:val="20"/>
                <w:szCs w:val="20"/>
              </w:rPr>
            </w:pPr>
            <w:r>
              <w:rPr>
                <w:b/>
                <w:sz w:val="20"/>
                <w:szCs w:val="20"/>
              </w:rPr>
              <w:t>Review date</w:t>
            </w:r>
          </w:p>
        </w:tc>
        <w:tc>
          <w:tcPr>
            <w:tcW w:w="2311" w:type="dxa"/>
          </w:tcPr>
          <w:p w14:paraId="5EFE7833" w14:textId="77777777" w:rsidR="00BB0A51" w:rsidRPr="00C870B4" w:rsidRDefault="00BB0A51" w:rsidP="003F3FE3">
            <w:pPr>
              <w:rPr>
                <w:b/>
                <w:sz w:val="20"/>
                <w:szCs w:val="20"/>
              </w:rPr>
            </w:pPr>
            <w:r>
              <w:rPr>
                <w:b/>
                <w:sz w:val="20"/>
                <w:szCs w:val="20"/>
              </w:rPr>
              <w:t>Person responsible</w:t>
            </w:r>
          </w:p>
        </w:tc>
        <w:tc>
          <w:tcPr>
            <w:tcW w:w="2311" w:type="dxa"/>
          </w:tcPr>
          <w:p w14:paraId="6356250D" w14:textId="77777777" w:rsidR="00BB0A51" w:rsidRPr="00C870B4" w:rsidRDefault="00BB0A51" w:rsidP="003F3FE3">
            <w:pPr>
              <w:rPr>
                <w:b/>
                <w:sz w:val="20"/>
                <w:szCs w:val="20"/>
              </w:rPr>
            </w:pPr>
            <w:r>
              <w:rPr>
                <w:b/>
                <w:sz w:val="20"/>
                <w:szCs w:val="20"/>
              </w:rPr>
              <w:t>Service</w:t>
            </w:r>
          </w:p>
        </w:tc>
      </w:tr>
      <w:tr w:rsidR="00BB0A51" w14:paraId="176D05E8" w14:textId="77777777" w:rsidTr="003F3FE3">
        <w:tc>
          <w:tcPr>
            <w:tcW w:w="2310" w:type="dxa"/>
          </w:tcPr>
          <w:p w14:paraId="56FA953F" w14:textId="77777777" w:rsidR="00BB0A51" w:rsidRPr="00C870B4" w:rsidRDefault="00BB0A51" w:rsidP="003F3FE3">
            <w:pPr>
              <w:rPr>
                <w:sz w:val="20"/>
              </w:rPr>
            </w:pPr>
            <w:r>
              <w:rPr>
                <w:sz w:val="20"/>
              </w:rPr>
              <w:fldChar w:fldCharType="begin">
                <w:ffData>
                  <w:name w:val="Text15"/>
                  <w:enabled/>
                  <w:calcOnExit w:val="0"/>
                  <w:textInput>
                    <w:default w:val="Frequency with which the document should be reviewed e.g. 3 years unless required earlier"/>
                  </w:textInput>
                </w:ffData>
              </w:fldChar>
            </w:r>
            <w:bookmarkStart w:id="7" w:name="Text15"/>
            <w:r>
              <w:rPr>
                <w:sz w:val="20"/>
              </w:rPr>
              <w:instrText xml:space="preserve"> FORMTEXT </w:instrText>
            </w:r>
            <w:r>
              <w:rPr>
                <w:sz w:val="20"/>
              </w:rPr>
            </w:r>
            <w:r>
              <w:rPr>
                <w:sz w:val="20"/>
              </w:rPr>
              <w:fldChar w:fldCharType="separate"/>
            </w:r>
            <w:r>
              <w:rPr>
                <w:noProof/>
                <w:sz w:val="20"/>
              </w:rPr>
              <w:t>Frequency with which the document should be reviewed e.g. 3 years unless required earlier</w:t>
            </w:r>
            <w:r>
              <w:rPr>
                <w:sz w:val="20"/>
              </w:rPr>
              <w:fldChar w:fldCharType="end"/>
            </w:r>
            <w:bookmarkEnd w:id="7"/>
          </w:p>
        </w:tc>
        <w:tc>
          <w:tcPr>
            <w:tcW w:w="2310" w:type="dxa"/>
          </w:tcPr>
          <w:p w14:paraId="663C8340" w14:textId="77777777" w:rsidR="00BB0A51" w:rsidRPr="00C870B4" w:rsidRDefault="00BB0A51" w:rsidP="003F3FE3">
            <w:pPr>
              <w:rPr>
                <w:sz w:val="20"/>
              </w:rPr>
            </w:pPr>
            <w:r>
              <w:rPr>
                <w:sz w:val="20"/>
              </w:rPr>
              <w:fldChar w:fldCharType="begin">
                <w:ffData>
                  <w:name w:val="Text16"/>
                  <w:enabled/>
                  <w:calcOnExit w:val="0"/>
                  <w:textInput>
                    <w:default w:val="Date document should be reviewed e.g. September 2024"/>
                  </w:textInput>
                </w:ffData>
              </w:fldChar>
            </w:r>
            <w:bookmarkStart w:id="8" w:name="Text16"/>
            <w:r>
              <w:rPr>
                <w:sz w:val="20"/>
              </w:rPr>
              <w:instrText xml:space="preserve"> FORMTEXT </w:instrText>
            </w:r>
            <w:r>
              <w:rPr>
                <w:sz w:val="20"/>
              </w:rPr>
            </w:r>
            <w:r>
              <w:rPr>
                <w:sz w:val="20"/>
              </w:rPr>
              <w:fldChar w:fldCharType="separate"/>
            </w:r>
            <w:r>
              <w:rPr>
                <w:noProof/>
                <w:sz w:val="20"/>
              </w:rPr>
              <w:t>Date document should be reviewed e.g. September 2024</w:t>
            </w:r>
            <w:r>
              <w:rPr>
                <w:sz w:val="20"/>
              </w:rPr>
              <w:fldChar w:fldCharType="end"/>
            </w:r>
            <w:bookmarkEnd w:id="8"/>
          </w:p>
        </w:tc>
        <w:tc>
          <w:tcPr>
            <w:tcW w:w="2311" w:type="dxa"/>
          </w:tcPr>
          <w:p w14:paraId="3A8427A2" w14:textId="77777777" w:rsidR="00BB0A51" w:rsidRPr="00C870B4" w:rsidRDefault="00BB0A51" w:rsidP="003F3FE3">
            <w:pPr>
              <w:rPr>
                <w:sz w:val="20"/>
              </w:rPr>
            </w:pPr>
            <w:r>
              <w:rPr>
                <w:sz w:val="20"/>
              </w:rPr>
              <w:fldChar w:fldCharType="begin">
                <w:ffData>
                  <w:name w:val="Text17"/>
                  <w:enabled/>
                  <w:calcOnExit w:val="0"/>
                  <w:textInput>
                    <w:default w:val="Use job title rather than name in case of personnel changes"/>
                  </w:textInput>
                </w:ffData>
              </w:fldChar>
            </w:r>
            <w:bookmarkStart w:id="9" w:name="Text17"/>
            <w:r>
              <w:rPr>
                <w:sz w:val="20"/>
              </w:rPr>
              <w:instrText xml:space="preserve"> FORMTEXT </w:instrText>
            </w:r>
            <w:r>
              <w:rPr>
                <w:sz w:val="20"/>
              </w:rPr>
            </w:r>
            <w:r>
              <w:rPr>
                <w:sz w:val="20"/>
              </w:rPr>
              <w:fldChar w:fldCharType="separate"/>
            </w:r>
            <w:r>
              <w:rPr>
                <w:noProof/>
                <w:sz w:val="20"/>
              </w:rPr>
              <w:t>Use job title rather than name in case of personnel changes</w:t>
            </w:r>
            <w:r>
              <w:rPr>
                <w:sz w:val="20"/>
              </w:rPr>
              <w:fldChar w:fldCharType="end"/>
            </w:r>
            <w:bookmarkEnd w:id="9"/>
          </w:p>
        </w:tc>
        <w:tc>
          <w:tcPr>
            <w:tcW w:w="2311" w:type="dxa"/>
          </w:tcPr>
          <w:p w14:paraId="7AF15594" w14:textId="77777777" w:rsidR="00BB0A51" w:rsidRPr="00C870B4" w:rsidRDefault="00BB0A51" w:rsidP="003F3FE3">
            <w:pPr>
              <w:rPr>
                <w:sz w:val="20"/>
              </w:rPr>
            </w:pPr>
            <w:r>
              <w:rPr>
                <w:sz w:val="20"/>
              </w:rPr>
              <w:fldChar w:fldCharType="begin">
                <w:ffData>
                  <w:name w:val="Text10"/>
                  <w:enabled/>
                  <w:calcOnExit w:val="0"/>
                  <w:textInput>
                    <w:default w:val="Service area e.g. Policy &amp; Governance"/>
                  </w:textInput>
                </w:ffData>
              </w:fldChar>
            </w:r>
            <w:r>
              <w:rPr>
                <w:sz w:val="20"/>
              </w:rPr>
              <w:instrText xml:space="preserve"> FORMTEXT </w:instrText>
            </w:r>
            <w:r>
              <w:rPr>
                <w:sz w:val="20"/>
              </w:rPr>
            </w:r>
            <w:r>
              <w:rPr>
                <w:sz w:val="20"/>
              </w:rPr>
              <w:fldChar w:fldCharType="separate"/>
            </w:r>
            <w:r>
              <w:rPr>
                <w:noProof/>
                <w:sz w:val="20"/>
              </w:rPr>
              <w:t>Service area e.g. Policy &amp; Governance</w:t>
            </w:r>
            <w:r>
              <w:rPr>
                <w:sz w:val="20"/>
              </w:rPr>
              <w:fldChar w:fldCharType="end"/>
            </w:r>
          </w:p>
        </w:tc>
      </w:tr>
      <w:tr w:rsidR="00BB0A51" w14:paraId="1DCCFFA9" w14:textId="77777777" w:rsidTr="003F3FE3">
        <w:tc>
          <w:tcPr>
            <w:tcW w:w="2310" w:type="dxa"/>
          </w:tcPr>
          <w:p w14:paraId="4C884190" w14:textId="332D861B" w:rsidR="00BB0A51" w:rsidRPr="00C870B4" w:rsidRDefault="00863939" w:rsidP="003F3FE3">
            <w:pPr>
              <w:rPr>
                <w:sz w:val="20"/>
              </w:rPr>
            </w:pPr>
            <w:r>
              <w:rPr>
                <w:sz w:val="20"/>
              </w:rPr>
              <w:t>3 years</w:t>
            </w:r>
          </w:p>
        </w:tc>
        <w:tc>
          <w:tcPr>
            <w:tcW w:w="2310" w:type="dxa"/>
          </w:tcPr>
          <w:p w14:paraId="22481891" w14:textId="237027F5" w:rsidR="00BB0A51" w:rsidRPr="00C870B4" w:rsidRDefault="00863939" w:rsidP="003F3FE3">
            <w:pPr>
              <w:rPr>
                <w:sz w:val="20"/>
              </w:rPr>
            </w:pPr>
            <w:r>
              <w:rPr>
                <w:sz w:val="20"/>
              </w:rPr>
              <w:t>June 2027</w:t>
            </w:r>
          </w:p>
        </w:tc>
        <w:tc>
          <w:tcPr>
            <w:tcW w:w="2311" w:type="dxa"/>
          </w:tcPr>
          <w:p w14:paraId="42E331B1" w14:textId="2D688AD7" w:rsidR="00BB0A51" w:rsidRPr="00C870B4" w:rsidRDefault="00863939" w:rsidP="003F3FE3">
            <w:pPr>
              <w:rPr>
                <w:sz w:val="20"/>
              </w:rPr>
            </w:pPr>
            <w:r>
              <w:rPr>
                <w:sz w:val="20"/>
              </w:rPr>
              <w:t>Elaine Gordon</w:t>
            </w:r>
          </w:p>
        </w:tc>
        <w:tc>
          <w:tcPr>
            <w:tcW w:w="2311" w:type="dxa"/>
          </w:tcPr>
          <w:p w14:paraId="20F623ED" w14:textId="514B9357" w:rsidR="00BB0A51" w:rsidRPr="00C870B4" w:rsidRDefault="00863939" w:rsidP="003F3FE3">
            <w:pPr>
              <w:rPr>
                <w:sz w:val="20"/>
              </w:rPr>
            </w:pPr>
            <w:r>
              <w:rPr>
                <w:sz w:val="20"/>
              </w:rPr>
              <w:t>Human Resources</w:t>
            </w:r>
          </w:p>
        </w:tc>
      </w:tr>
    </w:tbl>
    <w:p w14:paraId="5C78B196" w14:textId="77777777" w:rsidR="00BB0A51" w:rsidRDefault="00BB0A51" w:rsidP="00BB0A51"/>
    <w:tbl>
      <w:tblPr>
        <w:tblStyle w:val="TableGrid"/>
        <w:tblW w:w="0" w:type="auto"/>
        <w:tblLook w:val="04A0" w:firstRow="1" w:lastRow="0" w:firstColumn="1" w:lastColumn="0" w:noHBand="0" w:noVBand="1"/>
      </w:tblPr>
      <w:tblGrid>
        <w:gridCol w:w="3005"/>
        <w:gridCol w:w="3005"/>
        <w:gridCol w:w="3006"/>
      </w:tblGrid>
      <w:tr w:rsidR="00BB0A51" w14:paraId="7CB12AB3" w14:textId="77777777" w:rsidTr="003F3FE3">
        <w:tc>
          <w:tcPr>
            <w:tcW w:w="9016" w:type="dxa"/>
            <w:gridSpan w:val="3"/>
            <w:shd w:val="clear" w:color="auto" w:fill="D9D9D9" w:themeFill="background1" w:themeFillShade="D9"/>
          </w:tcPr>
          <w:p w14:paraId="1D41B45E" w14:textId="77777777" w:rsidR="00BB0A51" w:rsidRDefault="00BB0A51" w:rsidP="003F3FE3">
            <w:r>
              <w:rPr>
                <w:b/>
              </w:rPr>
              <w:t>Document Review and Approvals</w:t>
            </w:r>
          </w:p>
        </w:tc>
      </w:tr>
      <w:tr w:rsidR="00BB0A51" w14:paraId="261B88D3" w14:textId="77777777" w:rsidTr="003F3FE3">
        <w:tc>
          <w:tcPr>
            <w:tcW w:w="3005" w:type="dxa"/>
          </w:tcPr>
          <w:p w14:paraId="33C009D7" w14:textId="77777777" w:rsidR="00BB0A51" w:rsidRDefault="00BB0A51" w:rsidP="003F3FE3">
            <w:r>
              <w:rPr>
                <w:b/>
                <w:sz w:val="20"/>
                <w:szCs w:val="20"/>
              </w:rPr>
              <w:t>Name</w:t>
            </w:r>
          </w:p>
        </w:tc>
        <w:tc>
          <w:tcPr>
            <w:tcW w:w="3005" w:type="dxa"/>
          </w:tcPr>
          <w:p w14:paraId="69465DD6" w14:textId="77777777" w:rsidR="00BB0A51" w:rsidRDefault="00BB0A51" w:rsidP="003F3FE3">
            <w:r>
              <w:rPr>
                <w:b/>
                <w:sz w:val="20"/>
                <w:szCs w:val="20"/>
              </w:rPr>
              <w:t>Action</w:t>
            </w:r>
          </w:p>
        </w:tc>
        <w:tc>
          <w:tcPr>
            <w:tcW w:w="3006" w:type="dxa"/>
          </w:tcPr>
          <w:p w14:paraId="4B8AC7B0" w14:textId="77777777" w:rsidR="00BB0A51" w:rsidRDefault="00BB0A51" w:rsidP="003F3FE3">
            <w:r>
              <w:rPr>
                <w:b/>
                <w:sz w:val="20"/>
                <w:szCs w:val="20"/>
              </w:rPr>
              <w:t>Date</w:t>
            </w:r>
          </w:p>
        </w:tc>
      </w:tr>
      <w:tr w:rsidR="00BB0A51" w14:paraId="59853416" w14:textId="77777777" w:rsidTr="003F3FE3">
        <w:tc>
          <w:tcPr>
            <w:tcW w:w="3005" w:type="dxa"/>
          </w:tcPr>
          <w:p w14:paraId="095CD0FC" w14:textId="77777777" w:rsidR="00BB0A51" w:rsidRPr="007C5A1C" w:rsidRDefault="00BB0A51" w:rsidP="003F3FE3">
            <w:pPr>
              <w:rPr>
                <w:sz w:val="20"/>
              </w:rPr>
            </w:pPr>
            <w:r>
              <w:rPr>
                <w:sz w:val="20"/>
              </w:rPr>
              <w:fldChar w:fldCharType="begin">
                <w:ffData>
                  <w:name w:val=""/>
                  <w:enabled/>
                  <w:calcOnExit w:val="0"/>
                  <w:textInput>
                    <w:default w:val="Name of staff member/committee that has reviewed and/or approved the policy"/>
                  </w:textInput>
                </w:ffData>
              </w:fldChar>
            </w:r>
            <w:r>
              <w:rPr>
                <w:sz w:val="20"/>
              </w:rPr>
              <w:instrText xml:space="preserve"> FORMTEXT </w:instrText>
            </w:r>
            <w:r>
              <w:rPr>
                <w:sz w:val="20"/>
              </w:rPr>
            </w:r>
            <w:r>
              <w:rPr>
                <w:sz w:val="20"/>
              </w:rPr>
              <w:fldChar w:fldCharType="separate"/>
            </w:r>
            <w:r>
              <w:rPr>
                <w:noProof/>
                <w:sz w:val="20"/>
              </w:rPr>
              <w:t>Name of staff member/committee that has reviewed and/or approved the policy</w:t>
            </w:r>
            <w:r>
              <w:rPr>
                <w:sz w:val="20"/>
              </w:rPr>
              <w:fldChar w:fldCharType="end"/>
            </w:r>
          </w:p>
        </w:tc>
        <w:tc>
          <w:tcPr>
            <w:tcW w:w="3005" w:type="dxa"/>
          </w:tcPr>
          <w:p w14:paraId="48CA0E37" w14:textId="77777777" w:rsidR="00BB0A51" w:rsidRPr="007C5A1C" w:rsidRDefault="00BB0A51" w:rsidP="003F3FE3">
            <w:pPr>
              <w:rPr>
                <w:sz w:val="20"/>
              </w:rPr>
            </w:pPr>
            <w:r>
              <w:rPr>
                <w:sz w:val="20"/>
              </w:rPr>
              <w:fldChar w:fldCharType="begin">
                <w:ffData>
                  <w:name w:val=""/>
                  <w:enabled/>
                  <w:calcOnExit w:val="0"/>
                  <w:textInput>
                    <w:default w:val="E.g. consulted, reviewed, approved"/>
                  </w:textInput>
                </w:ffData>
              </w:fldChar>
            </w:r>
            <w:r>
              <w:rPr>
                <w:sz w:val="20"/>
              </w:rPr>
              <w:instrText xml:space="preserve"> FORMTEXT </w:instrText>
            </w:r>
            <w:r>
              <w:rPr>
                <w:sz w:val="20"/>
              </w:rPr>
            </w:r>
            <w:r>
              <w:rPr>
                <w:sz w:val="20"/>
              </w:rPr>
              <w:fldChar w:fldCharType="separate"/>
            </w:r>
            <w:r>
              <w:rPr>
                <w:noProof/>
                <w:sz w:val="20"/>
              </w:rPr>
              <w:t>E.g. consulted, reviewed, approved</w:t>
            </w:r>
            <w:r>
              <w:rPr>
                <w:sz w:val="20"/>
              </w:rPr>
              <w:fldChar w:fldCharType="end"/>
            </w:r>
          </w:p>
        </w:tc>
        <w:tc>
          <w:tcPr>
            <w:tcW w:w="3006" w:type="dxa"/>
          </w:tcPr>
          <w:p w14:paraId="0A903671" w14:textId="77777777" w:rsidR="00BB0A51" w:rsidRPr="007C5A1C" w:rsidRDefault="00BB0A51" w:rsidP="003F3FE3">
            <w:pPr>
              <w:rPr>
                <w:sz w:val="20"/>
              </w:rPr>
            </w:pPr>
            <w:r>
              <w:rPr>
                <w:sz w:val="20"/>
              </w:rPr>
              <w:fldChar w:fldCharType="begin">
                <w:ffData>
                  <w:name w:val=""/>
                  <w:enabled/>
                  <w:calcOnExit w:val="0"/>
                  <w:textInput>
                    <w:default w:val="Date of review or approval"/>
                  </w:textInput>
                </w:ffData>
              </w:fldChar>
            </w:r>
            <w:r>
              <w:rPr>
                <w:sz w:val="20"/>
              </w:rPr>
              <w:instrText xml:space="preserve"> FORMTEXT </w:instrText>
            </w:r>
            <w:r>
              <w:rPr>
                <w:sz w:val="20"/>
              </w:rPr>
            </w:r>
            <w:r>
              <w:rPr>
                <w:sz w:val="20"/>
              </w:rPr>
              <w:fldChar w:fldCharType="separate"/>
            </w:r>
            <w:r>
              <w:rPr>
                <w:noProof/>
                <w:sz w:val="20"/>
              </w:rPr>
              <w:t>Date of review or approval</w:t>
            </w:r>
            <w:r>
              <w:rPr>
                <w:sz w:val="20"/>
              </w:rPr>
              <w:fldChar w:fldCharType="end"/>
            </w:r>
          </w:p>
        </w:tc>
      </w:tr>
      <w:tr w:rsidR="00BB0A51" w14:paraId="0328A6AA" w14:textId="77777777" w:rsidTr="003F3FE3">
        <w:tc>
          <w:tcPr>
            <w:tcW w:w="3005" w:type="dxa"/>
          </w:tcPr>
          <w:p w14:paraId="662C222E" w14:textId="77777777" w:rsidR="00BB0A51" w:rsidRDefault="00BB0A51" w:rsidP="003F3FE3">
            <w:pPr>
              <w:rPr>
                <w:sz w:val="20"/>
              </w:rPr>
            </w:pPr>
          </w:p>
        </w:tc>
        <w:tc>
          <w:tcPr>
            <w:tcW w:w="3005" w:type="dxa"/>
          </w:tcPr>
          <w:p w14:paraId="46283805" w14:textId="77777777" w:rsidR="00BB0A51" w:rsidRDefault="00BB0A51" w:rsidP="003F3FE3">
            <w:pPr>
              <w:rPr>
                <w:sz w:val="20"/>
              </w:rPr>
            </w:pPr>
          </w:p>
        </w:tc>
        <w:tc>
          <w:tcPr>
            <w:tcW w:w="3006" w:type="dxa"/>
          </w:tcPr>
          <w:p w14:paraId="0FF9F495" w14:textId="77777777" w:rsidR="00BB0A51" w:rsidRDefault="00BB0A51" w:rsidP="003F3FE3">
            <w:pPr>
              <w:rPr>
                <w:sz w:val="20"/>
              </w:rPr>
            </w:pPr>
          </w:p>
        </w:tc>
      </w:tr>
    </w:tbl>
    <w:p w14:paraId="7C11B218" w14:textId="77777777" w:rsidR="00BB0A51" w:rsidRDefault="00BB0A51" w:rsidP="00C202EA">
      <w:pPr>
        <w:spacing w:line="276" w:lineRule="auto"/>
      </w:pPr>
    </w:p>
    <w:p w14:paraId="2C3EEA47" w14:textId="77777777" w:rsidR="00BB0A51" w:rsidRDefault="00BB0A51" w:rsidP="00C202EA">
      <w:pPr>
        <w:spacing w:line="276" w:lineRule="auto"/>
      </w:pPr>
    </w:p>
    <w:p w14:paraId="32AE7AB1" w14:textId="77777777" w:rsidR="00BB0A51" w:rsidRPr="00467E4C" w:rsidRDefault="00BB0A51" w:rsidP="00C202EA">
      <w:pPr>
        <w:spacing w:line="276" w:lineRule="auto"/>
      </w:pPr>
    </w:p>
    <w:sectPr w:rsidR="00BB0A51" w:rsidRPr="00467E4C" w:rsidSect="00675C41">
      <w:footerReference w:type="default" r:id="rId11"/>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0B590B" w14:textId="77777777" w:rsidR="00675C41" w:rsidRPr="006378E9" w:rsidRDefault="00675C41" w:rsidP="006378E9">
      <w:pPr>
        <w:pStyle w:val="Footer"/>
      </w:pPr>
    </w:p>
  </w:endnote>
  <w:endnote w:type="continuationSeparator" w:id="0">
    <w:p w14:paraId="3C4565CE" w14:textId="77777777" w:rsidR="00675C41" w:rsidRPr="006378E9" w:rsidRDefault="00675C41"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4B6134AC" w14:textId="77777777" w:rsidR="00863939" w:rsidRDefault="00494331">
            <w:pPr>
              <w:pStyle w:val="Footer"/>
              <w:rPr>
                <w:rFonts w:cs="Arial"/>
                <w:sz w:val="18"/>
                <w:szCs w:val="16"/>
              </w:rPr>
            </w:pPr>
            <w:r>
              <w:rPr>
                <w:rFonts w:cs="Arial"/>
                <w:sz w:val="16"/>
                <w:szCs w:val="16"/>
              </w:rPr>
              <w:t>Politically Restricted Post Policy</w:t>
            </w:r>
          </w:p>
          <w:p w14:paraId="0C46BB34" w14:textId="6249FC4E" w:rsidR="00F42AA8" w:rsidRPr="00F70D6B" w:rsidRDefault="00F42AA8">
            <w:pPr>
              <w:pStyle w:val="Footer"/>
              <w:rPr>
                <w:rFonts w:cs="Arial"/>
                <w:sz w:val="18"/>
                <w:szCs w:val="16"/>
              </w:rPr>
            </w:pPr>
            <w:r>
              <w:rPr>
                <w:rFonts w:cs="Arial"/>
                <w:sz w:val="16"/>
                <w:szCs w:val="16"/>
              </w:rPr>
              <w:t>Stroud District Council</w:t>
            </w:r>
          </w:p>
          <w:p w14:paraId="1088626E" w14:textId="47437A62" w:rsidR="00F42AA8" w:rsidRDefault="00863939">
            <w:pPr>
              <w:pStyle w:val="Footer"/>
              <w:rPr>
                <w:rFonts w:cs="Arial"/>
                <w:sz w:val="16"/>
                <w:szCs w:val="16"/>
              </w:rPr>
            </w:pPr>
            <w:r w:rsidRPr="00863939">
              <w:rPr>
                <w:rFonts w:cs="Arial"/>
                <w:sz w:val="16"/>
                <w:szCs w:val="16"/>
              </w:rPr>
              <w:t>June 2024</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138EFA" w14:textId="77777777" w:rsidR="00675C41" w:rsidRDefault="00675C41" w:rsidP="0038752B">
      <w:pPr>
        <w:spacing w:after="0"/>
      </w:pPr>
      <w:r>
        <w:separator/>
      </w:r>
    </w:p>
  </w:footnote>
  <w:footnote w:type="continuationSeparator" w:id="0">
    <w:p w14:paraId="5A5FEF60" w14:textId="77777777" w:rsidR="00675C41" w:rsidRDefault="00675C41"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1805BCC"/>
    <w:multiLevelType w:val="hybridMultilevel"/>
    <w:tmpl w:val="E8887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7" w15:restartNumberingAfterBreak="0">
    <w:nsid w:val="4547712A"/>
    <w:multiLevelType w:val="multilevel"/>
    <w:tmpl w:val="4D5C59E6"/>
    <w:lvl w:ilvl="0">
      <w:start w:val="1"/>
      <w:numFmt w:val="decimal"/>
      <w:pStyle w:val="Heading1"/>
      <w:lvlText w:val="%1."/>
      <w:lvlJc w:val="left"/>
      <w:pPr>
        <w:ind w:left="432" w:hanging="432"/>
      </w:pPr>
      <w:rPr>
        <w:rFonts w:ascii="Arial" w:eastAsiaTheme="minorHAnsi" w:hAnsi="Arial" w:cstheme="minorBidi"/>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206501">
    <w:abstractNumId w:val="9"/>
  </w:num>
  <w:num w:numId="2" w16cid:durableId="2244029">
    <w:abstractNumId w:val="10"/>
  </w:num>
  <w:num w:numId="3" w16cid:durableId="1944608999">
    <w:abstractNumId w:val="11"/>
  </w:num>
  <w:num w:numId="4" w16cid:durableId="1175537772">
    <w:abstractNumId w:val="1"/>
  </w:num>
  <w:num w:numId="5" w16cid:durableId="647170891">
    <w:abstractNumId w:val="8"/>
  </w:num>
  <w:num w:numId="6" w16cid:durableId="1174958904">
    <w:abstractNumId w:val="3"/>
  </w:num>
  <w:num w:numId="7" w16cid:durableId="960569197">
    <w:abstractNumId w:val="5"/>
  </w:num>
  <w:num w:numId="8" w16cid:durableId="849180298">
    <w:abstractNumId w:val="6"/>
  </w:num>
  <w:num w:numId="9" w16cid:durableId="1149902805">
    <w:abstractNumId w:val="7"/>
  </w:num>
  <w:num w:numId="10" w16cid:durableId="1559050363">
    <w:abstractNumId w:val="12"/>
  </w:num>
  <w:num w:numId="11" w16cid:durableId="1988437685">
    <w:abstractNumId w:val="12"/>
    <w:lvlOverride w:ilvl="0">
      <w:startOverride w:val="1"/>
    </w:lvlOverride>
  </w:num>
  <w:num w:numId="12" w16cid:durableId="710811888">
    <w:abstractNumId w:val="12"/>
    <w:lvlOverride w:ilvl="0">
      <w:startOverride w:val="1"/>
    </w:lvlOverride>
  </w:num>
  <w:num w:numId="13" w16cid:durableId="344013361">
    <w:abstractNumId w:val="2"/>
  </w:num>
  <w:num w:numId="14" w16cid:durableId="361132151">
    <w:abstractNumId w:val="0"/>
  </w:num>
  <w:num w:numId="15" w16cid:durableId="787208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10F96"/>
    <w:rsid w:val="0002649D"/>
    <w:rsid w:val="00060C82"/>
    <w:rsid w:val="0008214F"/>
    <w:rsid w:val="00082D63"/>
    <w:rsid w:val="000A24EC"/>
    <w:rsid w:val="000B6366"/>
    <w:rsid w:val="0016097A"/>
    <w:rsid w:val="001C44AC"/>
    <w:rsid w:val="001D43A4"/>
    <w:rsid w:val="0020632E"/>
    <w:rsid w:val="00213796"/>
    <w:rsid w:val="00276D71"/>
    <w:rsid w:val="002C1190"/>
    <w:rsid w:val="002E06BC"/>
    <w:rsid w:val="00310AD9"/>
    <w:rsid w:val="00317BB3"/>
    <w:rsid w:val="00325B61"/>
    <w:rsid w:val="00335651"/>
    <w:rsid w:val="00370335"/>
    <w:rsid w:val="0038752B"/>
    <w:rsid w:val="00467E4C"/>
    <w:rsid w:val="0047448A"/>
    <w:rsid w:val="00494331"/>
    <w:rsid w:val="004C43E0"/>
    <w:rsid w:val="004C4A4F"/>
    <w:rsid w:val="00526D73"/>
    <w:rsid w:val="00532EBD"/>
    <w:rsid w:val="00582C3E"/>
    <w:rsid w:val="005C66A8"/>
    <w:rsid w:val="005F17F4"/>
    <w:rsid w:val="005F2FA5"/>
    <w:rsid w:val="005F3F47"/>
    <w:rsid w:val="00603B0B"/>
    <w:rsid w:val="006378E9"/>
    <w:rsid w:val="0064099A"/>
    <w:rsid w:val="006457E1"/>
    <w:rsid w:val="0066347E"/>
    <w:rsid w:val="00675C41"/>
    <w:rsid w:val="00687A86"/>
    <w:rsid w:val="00696122"/>
    <w:rsid w:val="006A47A7"/>
    <w:rsid w:val="006D209D"/>
    <w:rsid w:val="006D7C8A"/>
    <w:rsid w:val="006E38CD"/>
    <w:rsid w:val="006E3A78"/>
    <w:rsid w:val="006E6E0F"/>
    <w:rsid w:val="007072CA"/>
    <w:rsid w:val="00754D9E"/>
    <w:rsid w:val="0076584A"/>
    <w:rsid w:val="007C5A1C"/>
    <w:rsid w:val="00863939"/>
    <w:rsid w:val="00893141"/>
    <w:rsid w:val="008E1600"/>
    <w:rsid w:val="008F1228"/>
    <w:rsid w:val="009678AA"/>
    <w:rsid w:val="009A5065"/>
    <w:rsid w:val="009D216F"/>
    <w:rsid w:val="00A11421"/>
    <w:rsid w:val="00AF3F8E"/>
    <w:rsid w:val="00B365B7"/>
    <w:rsid w:val="00B36D25"/>
    <w:rsid w:val="00B6030D"/>
    <w:rsid w:val="00B944FD"/>
    <w:rsid w:val="00BB0A51"/>
    <w:rsid w:val="00BF4890"/>
    <w:rsid w:val="00C1240C"/>
    <w:rsid w:val="00C202EA"/>
    <w:rsid w:val="00C27278"/>
    <w:rsid w:val="00C56E1D"/>
    <w:rsid w:val="00C6225B"/>
    <w:rsid w:val="00CB0399"/>
    <w:rsid w:val="00D00529"/>
    <w:rsid w:val="00D0322A"/>
    <w:rsid w:val="00D04A9C"/>
    <w:rsid w:val="00D179CA"/>
    <w:rsid w:val="00D51614"/>
    <w:rsid w:val="00D75F05"/>
    <w:rsid w:val="00D850C7"/>
    <w:rsid w:val="00DB33DA"/>
    <w:rsid w:val="00DE569E"/>
    <w:rsid w:val="00DE66B0"/>
    <w:rsid w:val="00DE7C1F"/>
    <w:rsid w:val="00DF79D3"/>
    <w:rsid w:val="00E15310"/>
    <w:rsid w:val="00E2418C"/>
    <w:rsid w:val="00E249E9"/>
    <w:rsid w:val="00E30659"/>
    <w:rsid w:val="00E52DDE"/>
    <w:rsid w:val="00E54A4D"/>
    <w:rsid w:val="00E64C74"/>
    <w:rsid w:val="00E9378C"/>
    <w:rsid w:val="00E95CF1"/>
    <w:rsid w:val="00EA3A9B"/>
    <w:rsid w:val="00EA4A6F"/>
    <w:rsid w:val="00EB1A08"/>
    <w:rsid w:val="00F07987"/>
    <w:rsid w:val="00F12BCD"/>
    <w:rsid w:val="00F355B6"/>
    <w:rsid w:val="00F42AA8"/>
    <w:rsid w:val="00F46ADD"/>
    <w:rsid w:val="00F601E6"/>
    <w:rsid w:val="00F70D6B"/>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3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6</Pages>
  <Words>1607</Words>
  <Characters>9162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10748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Gordon, Elaine</cp:lastModifiedBy>
  <cp:revision>12</cp:revision>
  <cp:lastPrinted>2024-07-02T14:54:00Z</cp:lastPrinted>
  <dcterms:created xsi:type="dcterms:W3CDTF">2024-06-17T13:30:00Z</dcterms:created>
  <dcterms:modified xsi:type="dcterms:W3CDTF">2024-07-26T16:15:00Z</dcterms:modified>
</cp:coreProperties>
</file>