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3B895B4C" w:rsidR="00F12BCD" w:rsidRPr="00F42AA8" w:rsidRDefault="00C6518E"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Hours and Leave Policy</w:t>
                </w:r>
              </w:p>
            </w:tc>
          </w:tr>
          <w:tr w:rsidR="00F12BCD" w:rsidRPr="00F12BCD" w14:paraId="58F9EC87" w14:textId="77777777" w:rsidTr="00FF49D0">
            <w:tc>
              <w:tcPr>
                <w:tcW w:w="0" w:type="auto"/>
              </w:tcPr>
              <w:p w14:paraId="66A16704" w14:textId="28031B25" w:rsidR="00F12BCD" w:rsidRPr="0038752B" w:rsidRDefault="00C6518E" w:rsidP="00FF49D0">
                <w:pPr>
                  <w:pStyle w:val="NoSpacing"/>
                  <w:rPr>
                    <w:rFonts w:ascii="Arial" w:hAnsi="Arial" w:cs="Arial"/>
                    <w:sz w:val="40"/>
                    <w:szCs w:val="40"/>
                  </w:rPr>
                </w:pPr>
                <w:r>
                  <w:rPr>
                    <w:rFonts w:ascii="Arial" w:hAnsi="Arial" w:cs="Arial"/>
                    <w:color w:val="FFFFFF" w:themeColor="background1"/>
                    <w:sz w:val="32"/>
                    <w:szCs w:val="40"/>
                  </w:rPr>
                  <w:t>October 2017</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C6518E"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21000674" w14:textId="77777777" w:rsidR="00EA3A9B" w:rsidRDefault="00DE569E" w:rsidP="004159D7">
      <w:pPr>
        <w:pStyle w:val="Heading1"/>
        <w:numPr>
          <w:ilvl w:val="0"/>
          <w:numId w:val="0"/>
        </w:numPr>
        <w:ind w:left="432" w:hanging="432"/>
      </w:pPr>
      <w:r>
        <w:lastRenderedPageBreak/>
        <w:t>introduction</w:t>
      </w:r>
    </w:p>
    <w:p w14:paraId="7D46491A" w14:textId="6F34AA2C" w:rsidR="00C6518E" w:rsidRPr="00C6518E" w:rsidRDefault="00C6518E" w:rsidP="00C6518E">
      <w:pPr>
        <w:pStyle w:val="Heading3"/>
        <w:numPr>
          <w:ilvl w:val="0"/>
          <w:numId w:val="0"/>
        </w:numPr>
        <w:spacing w:before="0" w:after="0" w:line="240" w:lineRule="auto"/>
        <w:rPr>
          <w:smallCaps/>
        </w:rPr>
      </w:pPr>
      <w:r w:rsidRPr="00E969FC">
        <w:rPr>
          <w:smallCaps/>
        </w:rPr>
        <w:t>POLICY STATEMENT</w:t>
      </w:r>
    </w:p>
    <w:p w14:paraId="2780E978" w14:textId="52714EB9" w:rsidR="00C6518E" w:rsidRPr="00E969FC" w:rsidRDefault="00C6518E" w:rsidP="00D62303">
      <w:r w:rsidRPr="00E969FC">
        <w:t>The Council recognises its obligations, as set out in the Working Time Regulations 1998, to prevent employees working such long hours that they put their own health and safety, and potentially the safety of others at risk. Further guidance is available in the Council’s Health &amp; Safety Manual.</w:t>
      </w:r>
    </w:p>
    <w:p w14:paraId="0ADB232C" w14:textId="5FE5E90B" w:rsidR="00C6518E" w:rsidRDefault="00C6518E" w:rsidP="00C6518E">
      <w:pPr>
        <w:pStyle w:val="Heading2"/>
        <w:numPr>
          <w:ilvl w:val="0"/>
          <w:numId w:val="0"/>
        </w:numPr>
        <w:spacing w:before="0" w:after="0"/>
        <w:rPr>
          <w:iCs/>
          <w:smallCaps/>
        </w:rPr>
      </w:pPr>
      <w:bookmarkStart w:id="0" w:name="_Toc121109011"/>
      <w:bookmarkStart w:id="1" w:name="_Toc121110824"/>
      <w:r w:rsidRPr="00E969FC">
        <w:rPr>
          <w:iCs/>
          <w:smallCaps/>
        </w:rPr>
        <w:t>OFFICE HOURS AND LEAVE</w:t>
      </w:r>
      <w:bookmarkStart w:id="2" w:name="_Toc107842545"/>
      <w:bookmarkStart w:id="3" w:name="_Toc107843064"/>
      <w:bookmarkStart w:id="4" w:name="_Toc107845423"/>
      <w:bookmarkStart w:id="5" w:name="_Toc107845886"/>
      <w:bookmarkStart w:id="6" w:name="_Toc107846229"/>
      <w:bookmarkStart w:id="7" w:name="_Toc107846646"/>
      <w:bookmarkStart w:id="8" w:name="_Toc107892483"/>
      <w:bookmarkStart w:id="9" w:name="_Toc107893270"/>
      <w:bookmarkStart w:id="10" w:name="_Toc107911031"/>
      <w:bookmarkStart w:id="11" w:name="_Toc107911323"/>
      <w:bookmarkStart w:id="12" w:name="_Toc108251795"/>
      <w:bookmarkStart w:id="13" w:name="_Toc120353428"/>
      <w:bookmarkStart w:id="14" w:name="_Toc120369067"/>
      <w:bookmarkStart w:id="15" w:name="_Toc120421721"/>
      <w:bookmarkStart w:id="16" w:name="_Toc120421973"/>
      <w:bookmarkStart w:id="17" w:name="_Toc120422224"/>
      <w:bookmarkStart w:id="18" w:name="_Toc120422475"/>
      <w:bookmarkStart w:id="19" w:name="_Toc121057220"/>
      <w:bookmarkStart w:id="20" w:name="_Toc121057485"/>
      <w:bookmarkStart w:id="21" w:name="_Toc121109012"/>
      <w:bookmarkStart w:id="22" w:name="_Toc121110825"/>
      <w:bookmarkEnd w:id="0"/>
      <w:bookmarkEnd w:id="1"/>
    </w:p>
    <w:p w14:paraId="7A5A634B" w14:textId="77777777" w:rsidR="00C6518E" w:rsidRPr="00C6518E" w:rsidRDefault="00C6518E" w:rsidP="00C6518E"/>
    <w:p w14:paraId="13E0FABF" w14:textId="77777777" w:rsidR="00C6518E" w:rsidRPr="00E969FC" w:rsidRDefault="00C6518E" w:rsidP="00D62303">
      <w:pPr>
        <w:pStyle w:val="Heading3"/>
        <w:numPr>
          <w:ilvl w:val="0"/>
          <w:numId w:val="0"/>
        </w:numPr>
        <w:spacing w:before="0" w:after="0" w:line="240" w:lineRule="auto"/>
        <w:rPr>
          <w:smallCaps/>
        </w:rPr>
      </w:pPr>
      <w:r w:rsidRPr="00E969FC">
        <w:rPr>
          <w:smallCaps/>
        </w:rPr>
        <w:t>Office Hours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390027DC" w14:textId="77777777" w:rsidR="00C6518E" w:rsidRPr="00E969FC" w:rsidRDefault="00C6518E" w:rsidP="00D62303">
      <w:r w:rsidRPr="00E969FC">
        <w:t xml:space="preserve">The normal working week is 37 </w:t>
      </w:r>
      <w:proofErr w:type="gramStart"/>
      <w:r w:rsidRPr="00E969FC">
        <w:t>hours</w:t>
      </w:r>
      <w:proofErr w:type="gramEnd"/>
      <w:r w:rsidRPr="00E969FC">
        <w:t xml:space="preserve"> and the Council operates a Flexible Working Hours Scheme, the details of which are shown in Section 2.2.2 of the Employee Handbook.</w:t>
      </w:r>
    </w:p>
    <w:p w14:paraId="5605FEC8" w14:textId="77777777" w:rsidR="00C6518E" w:rsidRPr="00E969FC" w:rsidRDefault="00C6518E" w:rsidP="00D62303">
      <w:pPr>
        <w:ind w:right="14"/>
        <w:rPr>
          <w:rFonts w:cs="Arial"/>
        </w:rPr>
      </w:pPr>
    </w:p>
    <w:p w14:paraId="520E2407" w14:textId="78A028D5" w:rsidR="00C6518E" w:rsidRPr="00E969FC" w:rsidRDefault="00C6518E" w:rsidP="00D62303">
      <w:pPr>
        <w:ind w:right="14"/>
        <w:rPr>
          <w:rFonts w:cs="Arial"/>
        </w:rPr>
      </w:pPr>
      <w:r w:rsidRPr="00E969FC">
        <w:rPr>
          <w:rFonts w:cs="Arial"/>
        </w:rPr>
        <w:t>The Council's offices will be open to the public:</w:t>
      </w:r>
      <w:bookmarkStart w:id="23" w:name="_Toc107846230"/>
      <w:bookmarkStart w:id="24" w:name="_Toc107846647"/>
      <w:bookmarkStart w:id="25" w:name="_Toc120369068"/>
      <w:bookmarkStart w:id="26" w:name="_Toc121109013"/>
      <w:bookmarkStart w:id="27" w:name="_Toc121110826"/>
    </w:p>
    <w:p w14:paraId="0388F8E3" w14:textId="77777777" w:rsidR="00C6518E" w:rsidRPr="00E969FC" w:rsidRDefault="00C6518E" w:rsidP="00C6518E">
      <w:pPr>
        <w:numPr>
          <w:ilvl w:val="0"/>
          <w:numId w:val="16"/>
        </w:numPr>
        <w:spacing w:after="0"/>
        <w:ind w:right="14"/>
        <w:rPr>
          <w:rFonts w:cs="Arial"/>
        </w:rPr>
      </w:pPr>
      <w:r w:rsidRPr="00E969FC">
        <w:rPr>
          <w:rFonts w:cs="Arial"/>
        </w:rPr>
        <w:t xml:space="preserve">Mondays </w:t>
      </w:r>
      <w:r w:rsidRPr="00E969FC">
        <w:rPr>
          <w:rFonts w:cs="Arial"/>
        </w:rPr>
        <w:noBreakHyphen/>
        <w:t xml:space="preserve"> Thursdays:</w:t>
      </w:r>
      <w:r w:rsidRPr="00E969FC">
        <w:rPr>
          <w:rFonts w:cs="Arial"/>
        </w:rPr>
        <w:tab/>
      </w:r>
      <w:r w:rsidRPr="00E969FC">
        <w:rPr>
          <w:rFonts w:cs="Arial"/>
        </w:rPr>
        <w:tab/>
        <w:t>8.45 am to 5.00 pm</w:t>
      </w:r>
      <w:bookmarkEnd w:id="23"/>
      <w:bookmarkEnd w:id="24"/>
      <w:bookmarkEnd w:id="25"/>
      <w:bookmarkEnd w:id="26"/>
      <w:bookmarkEnd w:id="27"/>
    </w:p>
    <w:p w14:paraId="38C0D5DC" w14:textId="77777777" w:rsidR="00C6518E" w:rsidRPr="00E969FC" w:rsidRDefault="00C6518E" w:rsidP="00C6518E">
      <w:pPr>
        <w:numPr>
          <w:ilvl w:val="0"/>
          <w:numId w:val="16"/>
        </w:numPr>
        <w:spacing w:after="0"/>
        <w:ind w:right="14"/>
        <w:rPr>
          <w:rFonts w:cs="Arial"/>
        </w:rPr>
      </w:pPr>
      <w:r w:rsidRPr="00E969FC">
        <w:rPr>
          <w:rFonts w:cs="Arial"/>
        </w:rPr>
        <w:t>Fridays:</w:t>
      </w:r>
      <w:r w:rsidRPr="00E969FC">
        <w:rPr>
          <w:rFonts w:cs="Arial"/>
        </w:rPr>
        <w:tab/>
      </w:r>
      <w:r w:rsidRPr="00E969FC">
        <w:rPr>
          <w:rFonts w:cs="Arial"/>
        </w:rPr>
        <w:tab/>
      </w:r>
      <w:r w:rsidRPr="00E969FC">
        <w:rPr>
          <w:rFonts w:cs="Arial"/>
        </w:rPr>
        <w:tab/>
      </w:r>
      <w:r w:rsidRPr="00E969FC">
        <w:rPr>
          <w:rFonts w:cs="Arial"/>
        </w:rPr>
        <w:tab/>
        <w:t>8.45 am to 4.30 pm</w:t>
      </w:r>
    </w:p>
    <w:p w14:paraId="58D93801" w14:textId="77777777" w:rsidR="00C6518E" w:rsidRPr="00E969FC" w:rsidRDefault="00C6518E" w:rsidP="00D62303">
      <w:pPr>
        <w:ind w:right="14"/>
        <w:rPr>
          <w:rFonts w:cs="Arial"/>
        </w:rPr>
      </w:pPr>
    </w:p>
    <w:p w14:paraId="20466B76" w14:textId="77777777" w:rsidR="00C6518E" w:rsidRPr="00E969FC" w:rsidRDefault="00C6518E" w:rsidP="00D62303">
      <w:pPr>
        <w:ind w:right="14"/>
        <w:rPr>
          <w:rFonts w:cs="Arial"/>
        </w:rPr>
      </w:pPr>
      <w:r w:rsidRPr="00E969FC">
        <w:rPr>
          <w:rFonts w:cs="Arial"/>
        </w:rPr>
        <w:t>and, as a condition of the Flexible Working Hours Scheme, cover by employees must be available throughout these times.</w:t>
      </w:r>
    </w:p>
    <w:p w14:paraId="48955353" w14:textId="77777777" w:rsidR="00C6518E" w:rsidRPr="00E969FC" w:rsidRDefault="00C6518E" w:rsidP="00D62303">
      <w:pPr>
        <w:ind w:right="14"/>
        <w:rPr>
          <w:rFonts w:cs="Arial"/>
        </w:rPr>
      </w:pPr>
    </w:p>
    <w:p w14:paraId="23AA7F9B" w14:textId="77777777" w:rsidR="00C6518E" w:rsidRPr="00E969FC" w:rsidRDefault="00C6518E" w:rsidP="00D62303">
      <w:pPr>
        <w:pStyle w:val="Heading3"/>
        <w:numPr>
          <w:ilvl w:val="0"/>
          <w:numId w:val="0"/>
        </w:numPr>
        <w:spacing w:before="0" w:after="0" w:line="240" w:lineRule="auto"/>
        <w:rPr>
          <w:iCs/>
          <w:smallCaps/>
        </w:rPr>
      </w:pPr>
      <w:bookmarkStart w:id="28" w:name="_Toc107842546"/>
      <w:bookmarkStart w:id="29" w:name="_Toc107843065"/>
      <w:bookmarkStart w:id="30" w:name="_Toc107845424"/>
      <w:bookmarkStart w:id="31" w:name="_Toc107845887"/>
      <w:bookmarkStart w:id="32" w:name="_Toc107846231"/>
      <w:bookmarkStart w:id="33" w:name="_Toc107846648"/>
      <w:bookmarkStart w:id="34" w:name="_Toc107892484"/>
      <w:bookmarkStart w:id="35" w:name="_Toc107893271"/>
      <w:bookmarkStart w:id="36" w:name="_Toc107911032"/>
      <w:bookmarkStart w:id="37" w:name="_Toc107911324"/>
      <w:bookmarkStart w:id="38" w:name="_Toc108251796"/>
      <w:bookmarkStart w:id="39" w:name="_Toc120353429"/>
      <w:bookmarkStart w:id="40" w:name="_Toc120369069"/>
      <w:bookmarkStart w:id="41" w:name="_Toc120421722"/>
      <w:bookmarkStart w:id="42" w:name="_Toc120421974"/>
      <w:bookmarkStart w:id="43" w:name="_Toc120422225"/>
      <w:bookmarkStart w:id="44" w:name="_Toc120422476"/>
      <w:bookmarkStart w:id="45" w:name="_Toc121057221"/>
      <w:bookmarkStart w:id="46" w:name="_Toc121057486"/>
      <w:bookmarkStart w:id="47" w:name="_Toc121109014"/>
      <w:bookmarkStart w:id="48" w:name="_Toc121110827"/>
      <w:r w:rsidRPr="00E969FC">
        <w:rPr>
          <w:iCs/>
          <w:smallCaps/>
        </w:rPr>
        <w:t>Call Out Arrangements</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EEE18BA" w14:textId="77777777" w:rsidR="00C6518E" w:rsidRPr="00E969FC" w:rsidRDefault="00C6518E" w:rsidP="00D62303">
      <w:pPr>
        <w:rPr>
          <w:rFonts w:cs="Arial"/>
        </w:rPr>
      </w:pPr>
      <w:r w:rsidRPr="00E969FC">
        <w:t>Separate arrangements apply for “</w:t>
      </w:r>
      <w:proofErr w:type="gramStart"/>
      <w:r w:rsidRPr="00E969FC">
        <w:t>call-outs</w:t>
      </w:r>
      <w:proofErr w:type="gramEnd"/>
      <w:r w:rsidRPr="00E969FC">
        <w:t>” and compensatory time off will be granted at plain-time rates.</w:t>
      </w:r>
    </w:p>
    <w:p w14:paraId="6F3772FB" w14:textId="77777777" w:rsidR="00C6518E" w:rsidRPr="00E969FC" w:rsidRDefault="00C6518E" w:rsidP="00D62303">
      <w:pPr>
        <w:ind w:right="14"/>
        <w:rPr>
          <w:rFonts w:cs="Arial"/>
        </w:rPr>
      </w:pPr>
    </w:p>
    <w:p w14:paraId="3D42F81A" w14:textId="77777777" w:rsidR="00C6518E" w:rsidRPr="00E969FC" w:rsidRDefault="00C6518E" w:rsidP="00D62303">
      <w:pPr>
        <w:pStyle w:val="Heading3"/>
        <w:numPr>
          <w:ilvl w:val="0"/>
          <w:numId w:val="0"/>
        </w:numPr>
        <w:spacing w:before="0" w:after="0" w:line="240" w:lineRule="auto"/>
        <w:rPr>
          <w:iCs/>
          <w:smallCaps/>
        </w:rPr>
      </w:pPr>
      <w:r w:rsidRPr="00E969FC">
        <w:rPr>
          <w:iCs/>
          <w:smallCaps/>
        </w:rPr>
        <w:t>Bank &amp; Public Holidays</w:t>
      </w:r>
    </w:p>
    <w:p w14:paraId="4D34CD18" w14:textId="77777777" w:rsidR="00C6518E" w:rsidRPr="00E969FC" w:rsidRDefault="00C6518E" w:rsidP="00D62303">
      <w:pPr>
        <w:pStyle w:val="ListNumber"/>
        <w:numPr>
          <w:ilvl w:val="0"/>
          <w:numId w:val="0"/>
        </w:numPr>
        <w:spacing w:before="0" w:after="0" w:line="240" w:lineRule="auto"/>
        <w:jc w:val="left"/>
      </w:pPr>
      <w:r w:rsidRPr="00E969FC">
        <w:t>There are normally eight statutory Bank and Public Holidays:</w:t>
      </w:r>
    </w:p>
    <w:p w14:paraId="7DACEEC7" w14:textId="77777777" w:rsidR="00C6518E" w:rsidRPr="00E969FC" w:rsidRDefault="00C6518E" w:rsidP="00D62303">
      <w:pPr>
        <w:pStyle w:val="ListNumber"/>
        <w:numPr>
          <w:ilvl w:val="0"/>
          <w:numId w:val="0"/>
        </w:numPr>
        <w:spacing w:before="0" w:after="0" w:line="240" w:lineRule="auto"/>
        <w:jc w:val="left"/>
        <w:rPr>
          <w:rFonts w:cs="Arial"/>
        </w:rPr>
      </w:pPr>
    </w:p>
    <w:p w14:paraId="6E51390F" w14:textId="77777777" w:rsidR="00C6518E" w:rsidRPr="00E969FC" w:rsidRDefault="00C6518E" w:rsidP="00C6518E">
      <w:pPr>
        <w:numPr>
          <w:ilvl w:val="0"/>
          <w:numId w:val="17"/>
        </w:numPr>
        <w:spacing w:after="0"/>
      </w:pPr>
      <w:bookmarkStart w:id="49" w:name="_Toc107846233"/>
      <w:r w:rsidRPr="00E969FC">
        <w:t>New Year's Day</w:t>
      </w:r>
      <w:bookmarkEnd w:id="49"/>
    </w:p>
    <w:p w14:paraId="3D06DC86" w14:textId="77777777" w:rsidR="00C6518E" w:rsidRPr="00E969FC" w:rsidRDefault="00C6518E" w:rsidP="00C6518E">
      <w:pPr>
        <w:numPr>
          <w:ilvl w:val="0"/>
          <w:numId w:val="17"/>
        </w:numPr>
        <w:spacing w:after="0"/>
        <w:ind w:right="14"/>
        <w:rPr>
          <w:rFonts w:cs="Arial"/>
        </w:rPr>
      </w:pPr>
      <w:r w:rsidRPr="00E969FC">
        <w:rPr>
          <w:rFonts w:cs="Arial"/>
        </w:rPr>
        <w:t>Good Friday and Easter Monday</w:t>
      </w:r>
    </w:p>
    <w:p w14:paraId="4B46E60F" w14:textId="77777777" w:rsidR="00C6518E" w:rsidRPr="00E969FC" w:rsidRDefault="00C6518E" w:rsidP="00C6518E">
      <w:pPr>
        <w:numPr>
          <w:ilvl w:val="0"/>
          <w:numId w:val="17"/>
        </w:numPr>
        <w:spacing w:after="0"/>
        <w:ind w:right="14"/>
        <w:rPr>
          <w:rFonts w:cs="Arial"/>
        </w:rPr>
      </w:pPr>
      <w:r w:rsidRPr="00E969FC">
        <w:rPr>
          <w:rFonts w:cs="Arial"/>
        </w:rPr>
        <w:t>May Day</w:t>
      </w:r>
    </w:p>
    <w:p w14:paraId="79F49E12" w14:textId="77777777" w:rsidR="00C6518E" w:rsidRPr="00E969FC" w:rsidRDefault="00C6518E" w:rsidP="00C6518E">
      <w:pPr>
        <w:numPr>
          <w:ilvl w:val="0"/>
          <w:numId w:val="17"/>
        </w:numPr>
        <w:spacing w:after="0"/>
        <w:ind w:right="14"/>
        <w:rPr>
          <w:rFonts w:cs="Arial"/>
        </w:rPr>
      </w:pPr>
      <w:r w:rsidRPr="00E969FC">
        <w:rPr>
          <w:rFonts w:cs="Arial"/>
        </w:rPr>
        <w:t>Spring</w:t>
      </w:r>
    </w:p>
    <w:p w14:paraId="38610376" w14:textId="77777777" w:rsidR="00C6518E" w:rsidRPr="00E969FC" w:rsidRDefault="00C6518E" w:rsidP="00C6518E">
      <w:pPr>
        <w:numPr>
          <w:ilvl w:val="0"/>
          <w:numId w:val="17"/>
        </w:numPr>
        <w:spacing w:after="0"/>
        <w:ind w:right="14"/>
        <w:rPr>
          <w:rFonts w:cs="Arial"/>
        </w:rPr>
      </w:pPr>
      <w:r w:rsidRPr="00E969FC">
        <w:rPr>
          <w:rFonts w:cs="Arial"/>
        </w:rPr>
        <w:t>Late Summer and</w:t>
      </w:r>
    </w:p>
    <w:p w14:paraId="7CCEA77F" w14:textId="77777777" w:rsidR="00C6518E" w:rsidRPr="00E969FC" w:rsidRDefault="00C6518E" w:rsidP="00C6518E">
      <w:pPr>
        <w:numPr>
          <w:ilvl w:val="0"/>
          <w:numId w:val="17"/>
        </w:numPr>
        <w:spacing w:after="0"/>
        <w:ind w:right="14"/>
        <w:rPr>
          <w:rFonts w:cs="Arial"/>
        </w:rPr>
      </w:pPr>
      <w:r w:rsidRPr="00E969FC">
        <w:rPr>
          <w:rFonts w:cs="Arial"/>
        </w:rPr>
        <w:t>Christmas Day and Boxing Day</w:t>
      </w:r>
    </w:p>
    <w:p w14:paraId="1EFCA6FA" w14:textId="77777777" w:rsidR="00C6518E" w:rsidRPr="00E969FC" w:rsidRDefault="00C6518E" w:rsidP="00D62303">
      <w:pPr>
        <w:pStyle w:val="ListNumber"/>
        <w:numPr>
          <w:ilvl w:val="0"/>
          <w:numId w:val="0"/>
        </w:numPr>
        <w:spacing w:before="0" w:after="0" w:line="240" w:lineRule="auto"/>
        <w:jc w:val="left"/>
      </w:pPr>
    </w:p>
    <w:p w14:paraId="5D9E97C4" w14:textId="77777777" w:rsidR="00C6518E" w:rsidRPr="00E969FC" w:rsidRDefault="00C6518E" w:rsidP="00D62303">
      <w:pPr>
        <w:pStyle w:val="ListNumber"/>
        <w:numPr>
          <w:ilvl w:val="0"/>
          <w:numId w:val="0"/>
        </w:numPr>
        <w:spacing w:before="0" w:after="0" w:line="240" w:lineRule="auto"/>
        <w:jc w:val="left"/>
      </w:pPr>
      <w:r w:rsidRPr="00E969FC">
        <w:t xml:space="preserve">In addition, there are two nationally agreed extra-statutory holidays and two locally agreed additional holidays to be taken so that the Council’s offices are closed during the Christmas/New Year period subject to such exceptions and emergency cover arrangements as are agreed as necessary.  </w:t>
      </w:r>
    </w:p>
    <w:p w14:paraId="283116F7" w14:textId="77777777" w:rsidR="00C6518E" w:rsidRPr="00E969FC" w:rsidRDefault="00C6518E" w:rsidP="00D62303">
      <w:pPr>
        <w:pStyle w:val="ListNumber"/>
        <w:numPr>
          <w:ilvl w:val="0"/>
          <w:numId w:val="0"/>
        </w:numPr>
        <w:spacing w:before="0" w:after="0" w:line="240" w:lineRule="auto"/>
        <w:jc w:val="left"/>
      </w:pPr>
    </w:p>
    <w:p w14:paraId="7E4AD69F" w14:textId="77777777" w:rsidR="00C6518E" w:rsidRPr="00E969FC" w:rsidRDefault="00C6518E" w:rsidP="00D62303">
      <w:pPr>
        <w:pStyle w:val="ListNumber"/>
        <w:numPr>
          <w:ilvl w:val="0"/>
          <w:numId w:val="0"/>
        </w:numPr>
        <w:spacing w:before="0" w:after="0" w:line="240" w:lineRule="auto"/>
        <w:jc w:val="left"/>
      </w:pPr>
      <w:r w:rsidRPr="00E969FC">
        <w:t>Employees will normally be advised of the dates of such holiday closures during the Spring of each year.</w:t>
      </w:r>
    </w:p>
    <w:p w14:paraId="18188A40" w14:textId="77777777" w:rsidR="00C6518E" w:rsidRPr="00E969FC" w:rsidRDefault="00C6518E" w:rsidP="00D62303">
      <w:pPr>
        <w:pStyle w:val="ListNumber"/>
        <w:numPr>
          <w:ilvl w:val="0"/>
          <w:numId w:val="0"/>
        </w:numPr>
        <w:spacing w:before="0" w:after="0" w:line="240" w:lineRule="auto"/>
        <w:jc w:val="left"/>
      </w:pPr>
    </w:p>
    <w:p w14:paraId="007C6FBA" w14:textId="77777777" w:rsidR="00C6518E" w:rsidRPr="00E969FC" w:rsidRDefault="00C6518E" w:rsidP="00D62303">
      <w:pPr>
        <w:pStyle w:val="ListNumber"/>
        <w:numPr>
          <w:ilvl w:val="0"/>
          <w:numId w:val="0"/>
        </w:numPr>
        <w:spacing w:before="0" w:after="0" w:line="240" w:lineRule="auto"/>
        <w:jc w:val="left"/>
      </w:pPr>
      <w:r w:rsidRPr="00E969FC">
        <w:t xml:space="preserve">The award of two </w:t>
      </w:r>
      <w:proofErr w:type="gramStart"/>
      <w:r w:rsidRPr="00E969FC">
        <w:t>nationally-agreed</w:t>
      </w:r>
      <w:proofErr w:type="gramEnd"/>
      <w:r w:rsidRPr="00E969FC">
        <w:t xml:space="preserve"> extra-statutory holidays and two locally-agreed additional holidays will be formally reviewed on a regular basis.</w:t>
      </w:r>
    </w:p>
    <w:p w14:paraId="40D6E812" w14:textId="77777777" w:rsidR="00C6518E" w:rsidRPr="00E969FC" w:rsidRDefault="00C6518E" w:rsidP="00D62303">
      <w:pPr>
        <w:pStyle w:val="ListNumber"/>
        <w:numPr>
          <w:ilvl w:val="0"/>
          <w:numId w:val="0"/>
        </w:numPr>
        <w:spacing w:before="0" w:after="0" w:line="240" w:lineRule="auto"/>
        <w:jc w:val="left"/>
        <w:rPr>
          <w:lang w:val="en-US"/>
        </w:rPr>
      </w:pPr>
      <w:r w:rsidRPr="00E969FC">
        <w:t xml:space="preserve"> </w:t>
      </w:r>
    </w:p>
    <w:p w14:paraId="0F91C88B" w14:textId="77777777" w:rsidR="00C6518E" w:rsidRPr="00C6518E" w:rsidRDefault="00C6518E" w:rsidP="00C6518E">
      <w:pPr>
        <w:rPr>
          <w:b/>
          <w:bCs/>
        </w:rPr>
      </w:pPr>
      <w:r w:rsidRPr="00C6518E">
        <w:rPr>
          <w:b/>
          <w:bCs/>
        </w:rPr>
        <w:t>Annual Leave</w:t>
      </w:r>
    </w:p>
    <w:p w14:paraId="04C15B87" w14:textId="334B657F" w:rsidR="00C6518E" w:rsidRPr="00E969FC" w:rsidRDefault="00C6518E" w:rsidP="00D62303">
      <w:pPr>
        <w:ind w:right="14"/>
        <w:rPr>
          <w:rFonts w:cs="Arial"/>
        </w:rPr>
      </w:pPr>
      <w:r w:rsidRPr="00E969FC">
        <w:rPr>
          <w:rFonts w:cs="Arial"/>
        </w:rPr>
        <w:lastRenderedPageBreak/>
        <w:t xml:space="preserve">These provisions apply to all employees other than the Chief Executive who is covered by separate conditions of service.  </w:t>
      </w:r>
    </w:p>
    <w:p w14:paraId="08E0F2BC" w14:textId="68746EF8" w:rsidR="00C6518E" w:rsidRPr="00E969FC" w:rsidRDefault="00C6518E" w:rsidP="00D62303">
      <w:pPr>
        <w:ind w:right="14"/>
      </w:pPr>
      <w:r w:rsidRPr="00E969FC">
        <w:t>The basic annual leave entitlement for</w:t>
      </w:r>
      <w:r>
        <w:t xml:space="preserve"> employees is 2</w:t>
      </w:r>
      <w:r>
        <w:t>3</w:t>
      </w:r>
      <w:r w:rsidRPr="00E969FC">
        <w:t xml:space="preserve"> days.</w:t>
      </w:r>
    </w:p>
    <w:p w14:paraId="38CCBB9D" w14:textId="36C284FE" w:rsidR="00C6518E" w:rsidRPr="00E969FC" w:rsidRDefault="00C6518E" w:rsidP="00D62303">
      <w:pPr>
        <w:pStyle w:val="ListNumber"/>
        <w:numPr>
          <w:ilvl w:val="0"/>
          <w:numId w:val="0"/>
        </w:numPr>
        <w:spacing w:before="0" w:after="0" w:line="240" w:lineRule="auto"/>
        <w:jc w:val="left"/>
      </w:pPr>
      <w:r w:rsidRPr="00E969FC">
        <w:t xml:space="preserve">Officers who have five years’ cumulative service under one or more local authorities </w:t>
      </w:r>
      <w:r>
        <w:t xml:space="preserve">(as per the modification order) </w:t>
      </w:r>
      <w:r w:rsidRPr="00E969FC">
        <w:t>are entitled to 2</w:t>
      </w:r>
      <w:r>
        <w:t>6</w:t>
      </w:r>
      <w:r w:rsidRPr="00E969FC">
        <w:t xml:space="preserve"> days’ annual leave.  Additional annual leave will be granted, pro-rata to service in the leave year in which five years’ service is achieved.</w:t>
      </w:r>
    </w:p>
    <w:p w14:paraId="21463B0C" w14:textId="77777777" w:rsidR="00C6518E" w:rsidRPr="00E969FC" w:rsidRDefault="00C6518E" w:rsidP="00D62303">
      <w:pPr>
        <w:pStyle w:val="ListNumber"/>
        <w:numPr>
          <w:ilvl w:val="0"/>
          <w:numId w:val="0"/>
        </w:numPr>
        <w:spacing w:before="0" w:after="0" w:line="240" w:lineRule="auto"/>
        <w:jc w:val="left"/>
      </w:pPr>
    </w:p>
    <w:p w14:paraId="1E53FA00" w14:textId="77777777" w:rsidR="00C6518E" w:rsidRPr="00E969FC" w:rsidRDefault="00C6518E" w:rsidP="00D62303">
      <w:pPr>
        <w:pStyle w:val="ListNumber"/>
        <w:numPr>
          <w:ilvl w:val="0"/>
          <w:numId w:val="0"/>
        </w:numPr>
        <w:spacing w:before="0" w:after="0" w:line="240" w:lineRule="auto"/>
        <w:jc w:val="left"/>
      </w:pPr>
      <w:r w:rsidRPr="00E969FC">
        <w:t xml:space="preserve">Service with any public authority to which the Redundancy Payments Modification Order (Local Government) 1983 (as amended) applies shall count as "local authority" service for the purpose of calculating entitlement as </w:t>
      </w:r>
      <w:proofErr w:type="gramStart"/>
      <w:r>
        <w:t>above.</w:t>
      </w:r>
      <w:r w:rsidRPr="00E969FC">
        <w:t>.</w:t>
      </w:r>
      <w:proofErr w:type="gramEnd"/>
    </w:p>
    <w:p w14:paraId="16AAA626" w14:textId="77777777" w:rsidR="00C6518E" w:rsidRPr="00C6518E" w:rsidRDefault="00C6518E" w:rsidP="00C6518E">
      <w:pPr>
        <w:rPr>
          <w:b/>
        </w:rPr>
      </w:pPr>
    </w:p>
    <w:p w14:paraId="2BB4B29C" w14:textId="77777777" w:rsidR="00C6518E" w:rsidRPr="00C6518E" w:rsidRDefault="00C6518E" w:rsidP="00C6518E">
      <w:pPr>
        <w:rPr>
          <w:b/>
          <w:bCs/>
        </w:rPr>
      </w:pPr>
      <w:r w:rsidRPr="00C6518E">
        <w:rPr>
          <w:b/>
          <w:bCs/>
        </w:rPr>
        <w:t>Booking Annual Leave</w:t>
      </w:r>
    </w:p>
    <w:p w14:paraId="4E34C3FE" w14:textId="77777777" w:rsidR="00C6518E" w:rsidRPr="00E969FC" w:rsidRDefault="00C6518E" w:rsidP="00D62303">
      <w:pPr>
        <w:pStyle w:val="ListNumber"/>
        <w:numPr>
          <w:ilvl w:val="0"/>
          <w:numId w:val="0"/>
        </w:numPr>
        <w:spacing w:before="0" w:after="0" w:line="240" w:lineRule="auto"/>
        <w:jc w:val="left"/>
      </w:pPr>
      <w:r w:rsidRPr="00E969FC">
        <w:t>Annual leave must be booked through line managers. Individual arrangements may exist in terms of the amount of notice required, depend</w:t>
      </w:r>
      <w:r>
        <w:t>e</w:t>
      </w:r>
      <w:r w:rsidRPr="00E969FC">
        <w:t>nt on service delivery requirements.</w:t>
      </w:r>
    </w:p>
    <w:p w14:paraId="594FBF63" w14:textId="77777777" w:rsidR="00C6518E" w:rsidRPr="00E969FC" w:rsidRDefault="00C6518E" w:rsidP="00D62303">
      <w:pPr>
        <w:pStyle w:val="ListNumber"/>
        <w:numPr>
          <w:ilvl w:val="0"/>
          <w:numId w:val="0"/>
        </w:numPr>
        <w:spacing w:before="0" w:after="0" w:line="240" w:lineRule="auto"/>
        <w:jc w:val="left"/>
      </w:pPr>
    </w:p>
    <w:p w14:paraId="636E2A2E" w14:textId="77777777" w:rsidR="00C6518E" w:rsidRPr="003E76E1" w:rsidRDefault="00C6518E" w:rsidP="00D62303">
      <w:pPr>
        <w:pStyle w:val="Heading4"/>
        <w:numPr>
          <w:ilvl w:val="0"/>
          <w:numId w:val="0"/>
        </w:numPr>
        <w:spacing w:before="0" w:after="0" w:line="240" w:lineRule="auto"/>
        <w:rPr>
          <w:rFonts w:cs="Arial"/>
          <w:b w:val="0"/>
          <w:smallCaps/>
        </w:rPr>
      </w:pPr>
      <w:r w:rsidRPr="003E76E1">
        <w:rPr>
          <w:b w:val="0"/>
          <w:smallCaps/>
        </w:rPr>
        <w:t>“Carry Over” Annual Leave</w:t>
      </w:r>
    </w:p>
    <w:p w14:paraId="14551229" w14:textId="77777777" w:rsidR="00C6518E" w:rsidRPr="00E969FC" w:rsidRDefault="00C6518E" w:rsidP="00D62303">
      <w:pPr>
        <w:ind w:right="14"/>
        <w:rPr>
          <w:rFonts w:cs="Arial"/>
        </w:rPr>
      </w:pPr>
      <w:r w:rsidRPr="00E969FC">
        <w:rPr>
          <w:rFonts w:cs="Arial"/>
        </w:rPr>
        <w:t>Subject to approval by a Head of Service, employees are allowed to "carry</w:t>
      </w:r>
      <w:r w:rsidRPr="00E969FC">
        <w:rPr>
          <w:rFonts w:cs="Arial"/>
        </w:rPr>
        <w:noBreakHyphen/>
        <w:t xml:space="preserve">over" up to a maximum of </w:t>
      </w:r>
      <w:r>
        <w:rPr>
          <w:rFonts w:cs="Arial"/>
        </w:rPr>
        <w:t>five</w:t>
      </w:r>
      <w:r w:rsidRPr="00E969FC">
        <w:rPr>
          <w:rFonts w:cs="Arial"/>
        </w:rPr>
        <w:t xml:space="preserve"> days' leave (pro rata for part time employees) from one leave year to the next.</w:t>
      </w:r>
      <w:r>
        <w:rPr>
          <w:rFonts w:cs="Arial"/>
        </w:rPr>
        <w:t xml:space="preserve"> Please note that different arrangements may apply where an employee is unable to take their annual leave entitlement because of absence due to sickness or maternity.  Contact Human Resources for further advice.</w:t>
      </w:r>
    </w:p>
    <w:p w14:paraId="12B8309A" w14:textId="63A76BD7" w:rsidR="00C6518E" w:rsidRPr="00E969FC" w:rsidRDefault="00C6518E" w:rsidP="00C6518E">
      <w:pPr>
        <w:ind w:right="14"/>
        <w:rPr>
          <w:rFonts w:cs="Arial"/>
        </w:rPr>
      </w:pPr>
      <w:r w:rsidRPr="00E969FC">
        <w:rPr>
          <w:rFonts w:cs="Arial"/>
        </w:rPr>
        <w:t xml:space="preserve">For </w:t>
      </w:r>
      <w:r>
        <w:rPr>
          <w:rFonts w:cs="Arial"/>
        </w:rPr>
        <w:t xml:space="preserve">all </w:t>
      </w:r>
      <w:r w:rsidRPr="00E969FC">
        <w:rPr>
          <w:rFonts w:cs="Arial"/>
        </w:rPr>
        <w:t>employees</w:t>
      </w:r>
      <w:r>
        <w:rPr>
          <w:rFonts w:cs="Arial"/>
        </w:rPr>
        <w:t>, the annual leave year starts from 1</w:t>
      </w:r>
      <w:r w:rsidRPr="00C6518E">
        <w:rPr>
          <w:rFonts w:cs="Arial"/>
          <w:vertAlign w:val="superscript"/>
        </w:rPr>
        <w:t>st</w:t>
      </w:r>
      <w:r>
        <w:rPr>
          <w:rFonts w:cs="Arial"/>
        </w:rPr>
        <w:t xml:space="preserve"> April and carries through to the </w:t>
      </w:r>
      <w:proofErr w:type="gramStart"/>
      <w:r>
        <w:rPr>
          <w:rFonts w:cs="Arial"/>
        </w:rPr>
        <w:t>31</w:t>
      </w:r>
      <w:r w:rsidRPr="00C6518E">
        <w:rPr>
          <w:rFonts w:cs="Arial"/>
          <w:vertAlign w:val="superscript"/>
        </w:rPr>
        <w:t>st</w:t>
      </w:r>
      <w:proofErr w:type="gramEnd"/>
      <w:r>
        <w:rPr>
          <w:rFonts w:cs="Arial"/>
        </w:rPr>
        <w:t xml:space="preserve"> March.</w:t>
      </w:r>
    </w:p>
    <w:p w14:paraId="3F2D4E6D" w14:textId="77777777" w:rsidR="00C6518E" w:rsidRPr="00E969FC" w:rsidRDefault="00C6518E" w:rsidP="00D62303">
      <w:pPr>
        <w:pStyle w:val="Heading4"/>
        <w:numPr>
          <w:ilvl w:val="0"/>
          <w:numId w:val="0"/>
        </w:numPr>
        <w:spacing w:before="0" w:after="0" w:line="240" w:lineRule="auto"/>
        <w:rPr>
          <w:smallCaps/>
        </w:rPr>
      </w:pPr>
    </w:p>
    <w:p w14:paraId="48267434" w14:textId="77777777" w:rsidR="00C6518E" w:rsidRPr="00C6518E" w:rsidRDefault="00C6518E" w:rsidP="00C6518E">
      <w:pPr>
        <w:rPr>
          <w:b/>
          <w:bCs/>
        </w:rPr>
      </w:pPr>
      <w:r w:rsidRPr="00C6518E">
        <w:rPr>
          <w:b/>
          <w:bCs/>
        </w:rPr>
        <w:t>Employee leaving the Council’s service during the leave year</w:t>
      </w:r>
    </w:p>
    <w:p w14:paraId="0644C91C" w14:textId="77777777" w:rsidR="00C6518E" w:rsidRPr="00E969FC" w:rsidRDefault="00C6518E" w:rsidP="00D62303">
      <w:pPr>
        <w:pStyle w:val="ListNumber"/>
        <w:numPr>
          <w:ilvl w:val="0"/>
          <w:numId w:val="0"/>
        </w:numPr>
        <w:spacing w:before="0" w:after="0" w:line="240" w:lineRule="auto"/>
        <w:jc w:val="left"/>
      </w:pPr>
      <w:r w:rsidRPr="00E969FC">
        <w:t>The annual leave entitlement of employees leaving or joining the Council is proportionate to their completed service during the leave year.</w:t>
      </w:r>
    </w:p>
    <w:p w14:paraId="17E3DEF6" w14:textId="77777777" w:rsidR="00C6518E" w:rsidRPr="00E969FC" w:rsidRDefault="00C6518E" w:rsidP="00D62303">
      <w:pPr>
        <w:pStyle w:val="ListNumber"/>
        <w:numPr>
          <w:ilvl w:val="0"/>
          <w:numId w:val="0"/>
        </w:numPr>
        <w:spacing w:before="0" w:after="0" w:line="240" w:lineRule="auto"/>
        <w:jc w:val="left"/>
      </w:pPr>
    </w:p>
    <w:p w14:paraId="1BED4827" w14:textId="77777777" w:rsidR="00C6518E" w:rsidRPr="00E969FC" w:rsidRDefault="00C6518E" w:rsidP="00D62303">
      <w:pPr>
        <w:pStyle w:val="ListNumber"/>
        <w:numPr>
          <w:ilvl w:val="0"/>
          <w:numId w:val="0"/>
        </w:numPr>
        <w:spacing w:before="0" w:after="0" w:line="240" w:lineRule="auto"/>
        <w:jc w:val="left"/>
      </w:pPr>
      <w:r w:rsidRPr="00E969FC">
        <w:t>An employee who leaves shall be allowed one</w:t>
      </w:r>
      <w:r w:rsidRPr="00E969FC">
        <w:noBreakHyphen/>
        <w:t>twelfth of their leave entitlement for each completed month of service in the current leave year.</w:t>
      </w:r>
    </w:p>
    <w:p w14:paraId="78F5D043" w14:textId="77777777" w:rsidR="00C6518E" w:rsidRPr="00E969FC" w:rsidRDefault="00C6518E" w:rsidP="00D62303">
      <w:pPr>
        <w:pStyle w:val="ListNumber"/>
        <w:numPr>
          <w:ilvl w:val="0"/>
          <w:numId w:val="0"/>
        </w:numPr>
        <w:spacing w:before="0" w:after="0" w:line="240" w:lineRule="auto"/>
        <w:jc w:val="left"/>
      </w:pPr>
    </w:p>
    <w:p w14:paraId="0943A137" w14:textId="77777777" w:rsidR="00C6518E" w:rsidRPr="00E969FC" w:rsidRDefault="00C6518E" w:rsidP="00D62303">
      <w:pPr>
        <w:pStyle w:val="ListNumber"/>
        <w:numPr>
          <w:ilvl w:val="0"/>
          <w:numId w:val="0"/>
        </w:numPr>
        <w:spacing w:before="0" w:after="0" w:line="240" w:lineRule="auto"/>
        <w:jc w:val="left"/>
      </w:pPr>
      <w:r w:rsidRPr="00E969FC">
        <w:t xml:space="preserve">Other than in exceptional circumstances to be approved by a </w:t>
      </w:r>
      <w:r>
        <w:t>Director</w:t>
      </w:r>
      <w:r w:rsidRPr="00E969FC">
        <w:t xml:space="preserve">, an officer who is leaving and who has exceeded their leave entitlement with the Council shall be required to repay to the Council any salary paid in respect of the number of days taken </w:t>
      </w:r>
      <w:proofErr w:type="gramStart"/>
      <w:r w:rsidRPr="00E969FC">
        <w:t>in excess of</w:t>
      </w:r>
      <w:proofErr w:type="gramEnd"/>
      <w:r w:rsidRPr="00E969FC">
        <w:t xml:space="preserve"> their leave entitlement for completed months of service.</w:t>
      </w:r>
    </w:p>
    <w:p w14:paraId="028C6CA9" w14:textId="77777777" w:rsidR="00C6518E" w:rsidRPr="00E969FC" w:rsidRDefault="00C6518E" w:rsidP="00D62303">
      <w:pPr>
        <w:pStyle w:val="ListNumber"/>
        <w:numPr>
          <w:ilvl w:val="0"/>
          <w:numId w:val="0"/>
        </w:numPr>
        <w:spacing w:before="0" w:after="0" w:line="240" w:lineRule="auto"/>
        <w:jc w:val="left"/>
      </w:pPr>
    </w:p>
    <w:p w14:paraId="60315347" w14:textId="77777777" w:rsidR="00C6518E" w:rsidRPr="00C6518E" w:rsidRDefault="00C6518E" w:rsidP="00C6518E">
      <w:pPr>
        <w:rPr>
          <w:b/>
          <w:bCs/>
        </w:rPr>
      </w:pPr>
      <w:r w:rsidRPr="00C6518E">
        <w:rPr>
          <w:b/>
          <w:bCs/>
        </w:rPr>
        <w:t>Special Leave</w:t>
      </w:r>
    </w:p>
    <w:p w14:paraId="5F54BA5D" w14:textId="77777777" w:rsidR="00C6518E" w:rsidRPr="00E969FC" w:rsidRDefault="00C6518E" w:rsidP="00D62303">
      <w:pPr>
        <w:ind w:right="14"/>
        <w:rPr>
          <w:rFonts w:cs="Arial"/>
        </w:rPr>
      </w:pPr>
      <w:r w:rsidRPr="00E969FC">
        <w:rPr>
          <w:rFonts w:cs="Arial"/>
        </w:rPr>
        <w:t xml:space="preserve">Special leave may be granted as follows, subject to the overall provision that such leave shall be at the discretion of the </w:t>
      </w:r>
      <w:r>
        <w:rPr>
          <w:rFonts w:cs="Arial"/>
        </w:rPr>
        <w:t xml:space="preserve">Director </w:t>
      </w:r>
      <w:r w:rsidRPr="00E969FC">
        <w:rPr>
          <w:rFonts w:cs="Arial"/>
        </w:rPr>
        <w:t>having regard to the needs of the service:</w:t>
      </w:r>
    </w:p>
    <w:p w14:paraId="507E5E05" w14:textId="77777777" w:rsidR="00C6518E" w:rsidRPr="00E969FC" w:rsidRDefault="00C6518E" w:rsidP="00D62303">
      <w:pPr>
        <w:ind w:right="14"/>
        <w:rPr>
          <w:rFonts w:cs="Arial"/>
        </w:rPr>
      </w:pPr>
    </w:p>
    <w:p w14:paraId="1AE9D6A9" w14:textId="1E7436FE" w:rsidR="00C6518E" w:rsidRPr="00C6518E" w:rsidRDefault="00C6518E" w:rsidP="00D62303">
      <w:pPr>
        <w:ind w:right="14"/>
        <w:rPr>
          <w:rFonts w:cs="Arial"/>
          <w:b/>
          <w:bCs/>
        </w:rPr>
      </w:pPr>
      <w:r w:rsidRPr="00C6518E">
        <w:rPr>
          <w:rFonts w:cs="Arial"/>
          <w:b/>
          <w:bCs/>
          <w:u w:val="single"/>
        </w:rPr>
        <w:t>U</w:t>
      </w:r>
      <w:r>
        <w:rPr>
          <w:rFonts w:cs="Arial"/>
          <w:b/>
          <w:bCs/>
          <w:u w:val="single"/>
        </w:rPr>
        <w:t xml:space="preserve">nison </w:t>
      </w:r>
      <w:r w:rsidRPr="00C6518E">
        <w:rPr>
          <w:rFonts w:cs="Arial"/>
          <w:b/>
          <w:bCs/>
          <w:u w:val="single"/>
        </w:rPr>
        <w:t>A</w:t>
      </w:r>
      <w:r>
        <w:rPr>
          <w:rFonts w:cs="Arial"/>
          <w:b/>
          <w:bCs/>
          <w:u w:val="single"/>
        </w:rPr>
        <w:t>nnual</w:t>
      </w:r>
      <w:r w:rsidRPr="00C6518E">
        <w:rPr>
          <w:rFonts w:cs="Arial"/>
          <w:b/>
          <w:bCs/>
          <w:u w:val="single"/>
        </w:rPr>
        <w:t xml:space="preserve"> C</w:t>
      </w:r>
      <w:r>
        <w:rPr>
          <w:rFonts w:cs="Arial"/>
          <w:b/>
          <w:bCs/>
          <w:u w:val="single"/>
        </w:rPr>
        <w:t>onferences</w:t>
      </w:r>
    </w:p>
    <w:p w14:paraId="0EA40C38" w14:textId="77777777" w:rsidR="00C6518E" w:rsidRPr="00E969FC" w:rsidRDefault="00C6518E" w:rsidP="00D62303">
      <w:pPr>
        <w:ind w:right="11"/>
        <w:rPr>
          <w:rFonts w:cs="Arial"/>
        </w:rPr>
      </w:pPr>
      <w:r w:rsidRPr="00E969FC">
        <w:rPr>
          <w:rFonts w:cs="Arial"/>
        </w:rPr>
        <w:t>Duly appointed representatives of the Stroud District Branch of UNISON should be allowed additional paid leave to attend the Annual Conference of UNISON.</w:t>
      </w:r>
    </w:p>
    <w:p w14:paraId="46756821" w14:textId="77777777" w:rsidR="00C6518E" w:rsidRPr="00E969FC" w:rsidRDefault="00C6518E" w:rsidP="00D62303">
      <w:pPr>
        <w:ind w:right="14"/>
        <w:rPr>
          <w:rFonts w:cs="Arial"/>
        </w:rPr>
      </w:pPr>
    </w:p>
    <w:p w14:paraId="2F53FFD1" w14:textId="438A37CC" w:rsidR="00C6518E" w:rsidRPr="00C6518E" w:rsidRDefault="00C6518E" w:rsidP="00D62303">
      <w:pPr>
        <w:ind w:right="14"/>
        <w:rPr>
          <w:rFonts w:cs="Arial"/>
          <w:b/>
          <w:bCs/>
        </w:rPr>
      </w:pPr>
      <w:r w:rsidRPr="00C6518E">
        <w:rPr>
          <w:rFonts w:cs="Arial"/>
          <w:b/>
          <w:bCs/>
          <w:u w:val="single"/>
        </w:rPr>
        <w:lastRenderedPageBreak/>
        <w:t>Unison District Meetings</w:t>
      </w:r>
    </w:p>
    <w:p w14:paraId="4489AF12" w14:textId="77777777" w:rsidR="00C6518E" w:rsidRPr="00E969FC" w:rsidRDefault="00C6518E" w:rsidP="00D62303">
      <w:pPr>
        <w:ind w:right="11"/>
        <w:rPr>
          <w:rFonts w:cs="Arial"/>
        </w:rPr>
      </w:pPr>
      <w:r w:rsidRPr="00E969FC">
        <w:rPr>
          <w:rFonts w:cs="Arial"/>
        </w:rPr>
        <w:t>Duly appointed representatives of the Stroud District Branch of UNISON should be allowed additional paid leave to attend District Meetings of UNISON subject to a maximum of two delegates at each meeting.</w:t>
      </w:r>
    </w:p>
    <w:p w14:paraId="710E1D94" w14:textId="77777777" w:rsidR="00C6518E" w:rsidRPr="00E969FC" w:rsidRDefault="00C6518E" w:rsidP="00D62303">
      <w:pPr>
        <w:ind w:right="14"/>
        <w:rPr>
          <w:rFonts w:cs="Arial"/>
        </w:rPr>
      </w:pPr>
    </w:p>
    <w:p w14:paraId="4591A104" w14:textId="5947C6B0" w:rsidR="00C6518E" w:rsidRPr="00C6518E" w:rsidRDefault="00C6518E" w:rsidP="00D62303">
      <w:pPr>
        <w:ind w:right="14"/>
        <w:rPr>
          <w:rFonts w:cs="Arial"/>
          <w:b/>
          <w:bCs/>
        </w:rPr>
      </w:pPr>
      <w:r w:rsidRPr="00C6518E">
        <w:rPr>
          <w:rFonts w:cs="Arial"/>
          <w:b/>
          <w:bCs/>
          <w:u w:val="single"/>
        </w:rPr>
        <w:t>C</w:t>
      </w:r>
      <w:r>
        <w:rPr>
          <w:rFonts w:cs="Arial"/>
          <w:b/>
          <w:bCs/>
          <w:u w:val="single"/>
        </w:rPr>
        <w:t>ompassionate Leave</w:t>
      </w:r>
    </w:p>
    <w:p w14:paraId="0D9496F8" w14:textId="319E3903" w:rsidR="00C6518E" w:rsidRPr="00E969FC" w:rsidRDefault="00C6518E" w:rsidP="00C6518E">
      <w:pPr>
        <w:ind w:right="11"/>
        <w:rPr>
          <w:rFonts w:cs="Arial"/>
        </w:rPr>
      </w:pPr>
      <w:r w:rsidRPr="00E969FC">
        <w:rPr>
          <w:rFonts w:cs="Arial"/>
        </w:rPr>
        <w:t xml:space="preserve">Up to five days’ additional paid leave may be granted for compassionate reasons, including the serious illness or death of an employee’s next of kin when sufficient time should be allowed for making the necessary funeral arrangements, travelling and dealing with matters connected with the estate.  (For the purposes of this provision "next of kin" </w:t>
      </w:r>
      <w:r>
        <w:rPr>
          <w:rFonts w:cs="Arial"/>
        </w:rPr>
        <w:t>may</w:t>
      </w:r>
      <w:r w:rsidRPr="00E969FC">
        <w:rPr>
          <w:rFonts w:cs="Arial"/>
        </w:rPr>
        <w:t xml:space="preserve"> include</w:t>
      </w:r>
      <w:r>
        <w:rPr>
          <w:rFonts w:cs="Arial"/>
        </w:rPr>
        <w:t xml:space="preserve"> but is not limited to</w:t>
      </w:r>
      <w:r w:rsidRPr="00E969FC">
        <w:rPr>
          <w:rFonts w:cs="Arial"/>
        </w:rPr>
        <w:t xml:space="preserve"> a spouse, parent, son or daughter).</w:t>
      </w:r>
    </w:p>
    <w:p w14:paraId="18705833" w14:textId="77777777" w:rsidR="00C6518E" w:rsidRPr="00E969FC" w:rsidRDefault="00C6518E" w:rsidP="00D62303">
      <w:pPr>
        <w:ind w:right="11"/>
        <w:rPr>
          <w:rFonts w:cs="Arial"/>
        </w:rPr>
      </w:pPr>
      <w:r w:rsidRPr="00E969FC">
        <w:rPr>
          <w:rFonts w:cs="Arial"/>
        </w:rPr>
        <w:t>For the serious illness or death of a near relative, not being next of kin, (for example grandparent, parent in</w:t>
      </w:r>
      <w:r w:rsidRPr="00E969FC">
        <w:rPr>
          <w:rFonts w:cs="Arial"/>
        </w:rPr>
        <w:noBreakHyphen/>
        <w:t xml:space="preserve">law) up to three days’ paid leave </w:t>
      </w:r>
      <w:proofErr w:type="gramStart"/>
      <w:r w:rsidRPr="00E969FC">
        <w:rPr>
          <w:rFonts w:cs="Arial"/>
        </w:rPr>
        <w:t>is considered to be</w:t>
      </w:r>
      <w:proofErr w:type="gramEnd"/>
      <w:r w:rsidRPr="00E969FC">
        <w:rPr>
          <w:rFonts w:cs="Arial"/>
        </w:rPr>
        <w:t xml:space="preserve"> normally sufficient.</w:t>
      </w:r>
    </w:p>
    <w:p w14:paraId="28F46788" w14:textId="77777777" w:rsidR="00C6518E" w:rsidRPr="00E969FC" w:rsidRDefault="00C6518E" w:rsidP="00D62303">
      <w:pPr>
        <w:ind w:right="14"/>
        <w:rPr>
          <w:rFonts w:cs="Arial"/>
        </w:rPr>
      </w:pPr>
    </w:p>
    <w:p w14:paraId="43349F6D" w14:textId="0A21A8E9" w:rsidR="00C6518E" w:rsidRPr="00C6518E" w:rsidRDefault="00C6518E" w:rsidP="00D62303">
      <w:pPr>
        <w:ind w:right="14"/>
        <w:rPr>
          <w:rFonts w:cs="Arial"/>
          <w:b/>
          <w:bCs/>
        </w:rPr>
      </w:pPr>
      <w:r w:rsidRPr="00C6518E">
        <w:rPr>
          <w:rFonts w:cs="Arial"/>
          <w:b/>
          <w:bCs/>
          <w:u w:val="single"/>
        </w:rPr>
        <w:t>P</w:t>
      </w:r>
      <w:r>
        <w:rPr>
          <w:rFonts w:cs="Arial"/>
          <w:b/>
          <w:bCs/>
          <w:u w:val="single"/>
        </w:rPr>
        <w:t>arliamentary</w:t>
      </w:r>
      <w:r w:rsidRPr="00C6518E">
        <w:rPr>
          <w:rFonts w:cs="Arial"/>
          <w:b/>
          <w:bCs/>
          <w:u w:val="single"/>
        </w:rPr>
        <w:t xml:space="preserve"> C</w:t>
      </w:r>
      <w:r>
        <w:rPr>
          <w:rFonts w:cs="Arial"/>
          <w:b/>
          <w:bCs/>
          <w:u w:val="single"/>
        </w:rPr>
        <w:t>andidature</w:t>
      </w:r>
    </w:p>
    <w:p w14:paraId="09E0F34B" w14:textId="77777777" w:rsidR="00C6518E" w:rsidRPr="00E969FC" w:rsidRDefault="00C6518E" w:rsidP="00D62303">
      <w:pPr>
        <w:ind w:right="11"/>
        <w:rPr>
          <w:rFonts w:cs="Arial"/>
        </w:rPr>
      </w:pPr>
      <w:r w:rsidRPr="00E969FC">
        <w:rPr>
          <w:rFonts w:cs="Arial"/>
        </w:rPr>
        <w:t xml:space="preserve">Employees nominated as candidates for Parliamentary elections may be granted leave of absence without pay </w:t>
      </w:r>
      <w:proofErr w:type="gramStart"/>
      <w:r w:rsidRPr="00E969FC">
        <w:rPr>
          <w:rFonts w:cs="Arial"/>
        </w:rPr>
        <w:t>in order to</w:t>
      </w:r>
      <w:proofErr w:type="gramEnd"/>
      <w:r w:rsidRPr="00E969FC">
        <w:rPr>
          <w:rFonts w:cs="Arial"/>
        </w:rPr>
        <w:t xml:space="preserve"> take part in pre</w:t>
      </w:r>
      <w:r w:rsidRPr="00E969FC">
        <w:rPr>
          <w:rFonts w:cs="Arial"/>
        </w:rPr>
        <w:noBreakHyphen/>
        <w:t>election campaigns.</w:t>
      </w:r>
    </w:p>
    <w:p w14:paraId="15E23062" w14:textId="77777777" w:rsidR="00C6518E" w:rsidRPr="00E969FC" w:rsidRDefault="00C6518E" w:rsidP="00D62303">
      <w:pPr>
        <w:ind w:right="14"/>
        <w:rPr>
          <w:rFonts w:cs="Arial"/>
        </w:rPr>
      </w:pPr>
    </w:p>
    <w:p w14:paraId="2166D28E" w14:textId="24F96E07" w:rsidR="00C6518E" w:rsidRPr="00C6518E" w:rsidRDefault="00C6518E" w:rsidP="00D62303">
      <w:pPr>
        <w:ind w:right="14"/>
        <w:rPr>
          <w:rFonts w:cs="Arial"/>
          <w:b/>
          <w:bCs/>
          <w:lang w:val="fr-FR"/>
        </w:rPr>
      </w:pPr>
      <w:proofErr w:type="spellStart"/>
      <w:r w:rsidRPr="00C6518E">
        <w:rPr>
          <w:rFonts w:cs="Arial"/>
          <w:b/>
          <w:bCs/>
          <w:u w:val="single"/>
          <w:lang w:val="fr-FR"/>
        </w:rPr>
        <w:t>C</w:t>
      </w:r>
      <w:r>
        <w:rPr>
          <w:rFonts w:cs="Arial"/>
          <w:b/>
          <w:bCs/>
          <w:u w:val="single"/>
          <w:lang w:val="fr-FR"/>
        </w:rPr>
        <w:t>ensus</w:t>
      </w:r>
      <w:proofErr w:type="spellEnd"/>
      <w:r w:rsidRPr="00C6518E">
        <w:rPr>
          <w:rFonts w:cs="Arial"/>
          <w:b/>
          <w:bCs/>
          <w:u w:val="single"/>
          <w:lang w:val="fr-FR"/>
        </w:rPr>
        <w:t>, E</w:t>
      </w:r>
      <w:r>
        <w:rPr>
          <w:rFonts w:cs="Arial"/>
          <w:b/>
          <w:bCs/>
          <w:u w:val="single"/>
          <w:lang w:val="fr-FR"/>
        </w:rPr>
        <w:t xml:space="preserve">lections Duites </w:t>
      </w:r>
      <w:proofErr w:type="spellStart"/>
      <w:proofErr w:type="gramStart"/>
      <w:r>
        <w:rPr>
          <w:rFonts w:cs="Arial"/>
          <w:b/>
          <w:bCs/>
          <w:u w:val="single"/>
          <w:lang w:val="fr-FR"/>
        </w:rPr>
        <w:t>ect</w:t>
      </w:r>
      <w:proofErr w:type="spellEnd"/>
      <w:r>
        <w:rPr>
          <w:rFonts w:cs="Arial"/>
          <w:b/>
          <w:bCs/>
          <w:u w:val="single"/>
          <w:lang w:val="fr-FR"/>
        </w:rPr>
        <w:t>..</w:t>
      </w:r>
      <w:proofErr w:type="gramEnd"/>
    </w:p>
    <w:p w14:paraId="55652657" w14:textId="77777777" w:rsidR="00C6518E" w:rsidRPr="00E969FC" w:rsidRDefault="00C6518E" w:rsidP="00D62303">
      <w:pPr>
        <w:rPr>
          <w:rFonts w:cs="Arial"/>
        </w:rPr>
      </w:pPr>
      <w:r w:rsidRPr="00E969FC">
        <w:rPr>
          <w:rFonts w:cs="Arial"/>
        </w:rPr>
        <w:t>Employees acting voluntarily as Presiding Officers, Poll Clerks, or Counting Assistants at elections, or Census Clerks, etc, and such other activities for which they will be paid, shall take annual leave or other leave.</w:t>
      </w:r>
    </w:p>
    <w:p w14:paraId="247CC993" w14:textId="77777777" w:rsidR="00C6518E" w:rsidRPr="00E969FC" w:rsidRDefault="00C6518E" w:rsidP="00D62303">
      <w:pPr>
        <w:rPr>
          <w:rFonts w:cs="Arial"/>
        </w:rPr>
      </w:pPr>
    </w:p>
    <w:p w14:paraId="624DD5E8" w14:textId="77777777" w:rsidR="00C6518E" w:rsidRPr="00E969FC" w:rsidRDefault="00C6518E" w:rsidP="00D62303">
      <w:pPr>
        <w:rPr>
          <w:rFonts w:cs="Arial"/>
        </w:rPr>
      </w:pPr>
      <w:r w:rsidRPr="00E969FC">
        <w:rPr>
          <w:rFonts w:cs="Arial"/>
        </w:rPr>
        <w:t>Employees acting in these roles within Stroud District may be granted an additional day’s leave to allow them to perform these duties, at the discretion of the Chief Executive and Returning Officer.  This dispensation will be agreed and communicated ahead of each election/census or other constitutional duty of the Council.</w:t>
      </w:r>
    </w:p>
    <w:p w14:paraId="5F140663" w14:textId="77777777" w:rsidR="00C6518E" w:rsidRPr="00C6518E" w:rsidRDefault="00C6518E" w:rsidP="00D62303">
      <w:pPr>
        <w:rPr>
          <w:rFonts w:cs="Arial"/>
          <w:b/>
          <w:bCs/>
        </w:rPr>
      </w:pPr>
    </w:p>
    <w:p w14:paraId="1E45ED64" w14:textId="52C8E917" w:rsidR="00C6518E" w:rsidRPr="00C6518E" w:rsidRDefault="00C6518E" w:rsidP="00D62303">
      <w:pPr>
        <w:ind w:right="11"/>
        <w:rPr>
          <w:rFonts w:cs="Arial"/>
          <w:b/>
          <w:bCs/>
        </w:rPr>
      </w:pPr>
      <w:r>
        <w:rPr>
          <w:rFonts w:cs="Arial"/>
          <w:b/>
          <w:bCs/>
          <w:u w:val="single"/>
        </w:rPr>
        <w:t>Service in Non-Regular Forces</w:t>
      </w:r>
    </w:p>
    <w:p w14:paraId="4B58D2E0" w14:textId="77777777" w:rsidR="00C6518E" w:rsidRPr="00E969FC" w:rsidRDefault="00C6518E" w:rsidP="00D62303">
      <w:pPr>
        <w:rPr>
          <w:rFonts w:cs="Arial"/>
        </w:rPr>
      </w:pPr>
      <w:r w:rsidRPr="00E969FC">
        <w:rPr>
          <w:rFonts w:cs="Arial"/>
        </w:rPr>
        <w:t>Ten days' additional paid leave should be granted to employees to attend Summer Camps as volunteer members of non</w:t>
      </w:r>
      <w:r w:rsidRPr="00E969FC">
        <w:rPr>
          <w:rFonts w:cs="Arial"/>
        </w:rPr>
        <w:noBreakHyphen/>
        <w:t>regular forces.</w:t>
      </w:r>
    </w:p>
    <w:p w14:paraId="299EAAE0" w14:textId="77777777" w:rsidR="00C6518E" w:rsidRPr="00C6518E" w:rsidRDefault="00C6518E" w:rsidP="00D62303">
      <w:pPr>
        <w:ind w:right="14"/>
        <w:rPr>
          <w:rFonts w:cs="Arial"/>
          <w:b/>
          <w:bCs/>
        </w:rPr>
      </w:pPr>
    </w:p>
    <w:p w14:paraId="470E2280" w14:textId="04EF37BE" w:rsidR="00C6518E" w:rsidRPr="00C6518E" w:rsidRDefault="00C6518E" w:rsidP="00D62303">
      <w:pPr>
        <w:ind w:right="14"/>
        <w:rPr>
          <w:rFonts w:cs="Arial"/>
          <w:b/>
          <w:bCs/>
        </w:rPr>
      </w:pPr>
      <w:r>
        <w:rPr>
          <w:rFonts w:cs="Arial"/>
          <w:b/>
          <w:bCs/>
          <w:u w:val="single"/>
        </w:rPr>
        <w:t>Membership of other Local Authorities</w:t>
      </w:r>
    </w:p>
    <w:p w14:paraId="4D0B81B1" w14:textId="77777777" w:rsidR="00C6518E" w:rsidRPr="00E969FC" w:rsidRDefault="00C6518E" w:rsidP="00D62303">
      <w:pPr>
        <w:rPr>
          <w:rFonts w:cs="Arial"/>
        </w:rPr>
      </w:pPr>
      <w:r w:rsidRPr="00E969FC">
        <w:rPr>
          <w:rFonts w:cs="Arial"/>
        </w:rPr>
        <w:t>An employee of the Council who is elected as a Member of a local authority shall be granted leave of absence, without loss of salary, to attend meetings of such an authority or of its committees, subject to the following conditions:</w:t>
      </w:r>
    </w:p>
    <w:p w14:paraId="4D7B48AE" w14:textId="77777777" w:rsidR="00C6518E" w:rsidRPr="00E969FC" w:rsidRDefault="00C6518E" w:rsidP="00D62303">
      <w:pPr>
        <w:ind w:right="14"/>
        <w:rPr>
          <w:rFonts w:cs="Arial"/>
        </w:rPr>
      </w:pPr>
    </w:p>
    <w:p w14:paraId="0DA00BD6" w14:textId="77777777" w:rsidR="00C6518E" w:rsidRPr="00E969FC" w:rsidRDefault="00C6518E" w:rsidP="00C6518E">
      <w:pPr>
        <w:pStyle w:val="ListNumber"/>
        <w:numPr>
          <w:ilvl w:val="0"/>
          <w:numId w:val="18"/>
        </w:numPr>
        <w:spacing w:before="0" w:after="0" w:line="240" w:lineRule="auto"/>
        <w:jc w:val="left"/>
        <w:rPr>
          <w:rFonts w:cs="Arial"/>
        </w:rPr>
      </w:pPr>
      <w:r w:rsidRPr="00E969FC">
        <w:lastRenderedPageBreak/>
        <w:t xml:space="preserve">That, where possible, the employee gives to the </w:t>
      </w:r>
      <w:r>
        <w:t>Director</w:t>
      </w:r>
      <w:r w:rsidRPr="00E969FC">
        <w:t xml:space="preserve"> concerned at least one week's notice of intention to be absent on a particular day for the purpose of attending a meeting of the Local Authority of which he/she is a member or of any of i</w:t>
      </w:r>
      <w:r>
        <w:t>ts</w:t>
      </w:r>
      <w:r w:rsidRPr="00E969FC">
        <w:t xml:space="preserve"> </w:t>
      </w:r>
      <w:proofErr w:type="gramStart"/>
      <w:r w:rsidRPr="00E969FC">
        <w:t>committees;</w:t>
      </w:r>
      <w:proofErr w:type="gramEnd"/>
    </w:p>
    <w:p w14:paraId="4FF2D54D" w14:textId="77777777" w:rsidR="00C6518E" w:rsidRPr="00E969FC" w:rsidRDefault="00C6518E" w:rsidP="00C6518E">
      <w:pPr>
        <w:pStyle w:val="ListNumber"/>
        <w:numPr>
          <w:ilvl w:val="0"/>
          <w:numId w:val="18"/>
        </w:numPr>
        <w:spacing w:before="0" w:after="0" w:line="240" w:lineRule="auto"/>
        <w:jc w:val="left"/>
        <w:rPr>
          <w:rFonts w:cs="Arial"/>
        </w:rPr>
      </w:pPr>
      <w:r w:rsidRPr="00E969FC">
        <w:t xml:space="preserve">In considering requests for time-off to attend public duties, </w:t>
      </w:r>
      <w:r>
        <w:t>Directors</w:t>
      </w:r>
      <w:r w:rsidRPr="00E969FC">
        <w:t xml:space="preserve"> will have regard to work requirements and also to the needs of employees in undertaking such </w:t>
      </w:r>
      <w:proofErr w:type="gramStart"/>
      <w:r w:rsidRPr="00E969FC">
        <w:t>duties;</w:t>
      </w:r>
      <w:proofErr w:type="gramEnd"/>
    </w:p>
    <w:p w14:paraId="31EDCC88" w14:textId="77777777" w:rsidR="00C6518E" w:rsidRPr="00E969FC" w:rsidRDefault="00C6518E" w:rsidP="00C6518E">
      <w:pPr>
        <w:pStyle w:val="ListNumber"/>
        <w:numPr>
          <w:ilvl w:val="0"/>
          <w:numId w:val="18"/>
        </w:numPr>
        <w:spacing w:before="0" w:after="0" w:line="240" w:lineRule="auto"/>
        <w:jc w:val="left"/>
        <w:rPr>
          <w:rFonts w:cs="Arial"/>
        </w:rPr>
      </w:pPr>
      <w:r w:rsidRPr="00E969FC">
        <w:t xml:space="preserve">That the employee shall not normally be absent from his/her work on more than two and a half days in any one calendar month, subject to a maximum of </w:t>
      </w:r>
      <w:r>
        <w:t>five</w:t>
      </w:r>
      <w:r w:rsidRPr="00E969FC">
        <w:t xml:space="preserve"> days per year of paid leave for public duties.</w:t>
      </w:r>
    </w:p>
    <w:p w14:paraId="0ACC43EB" w14:textId="77777777" w:rsidR="00C6518E" w:rsidRPr="00E969FC" w:rsidRDefault="00C6518E" w:rsidP="00D62303">
      <w:pPr>
        <w:pStyle w:val="ListNumber"/>
        <w:numPr>
          <w:ilvl w:val="0"/>
          <w:numId w:val="0"/>
        </w:numPr>
        <w:spacing w:before="0" w:after="0" w:line="240" w:lineRule="auto"/>
        <w:jc w:val="left"/>
        <w:rPr>
          <w:rFonts w:cs="Arial"/>
        </w:rPr>
      </w:pPr>
    </w:p>
    <w:p w14:paraId="59563EEC" w14:textId="5255371E" w:rsidR="00C6518E" w:rsidRPr="00C6518E" w:rsidRDefault="00C6518E" w:rsidP="00D62303">
      <w:pPr>
        <w:ind w:right="14"/>
        <w:rPr>
          <w:rFonts w:cs="Arial"/>
          <w:b/>
          <w:bCs/>
          <w:u w:val="single"/>
        </w:rPr>
      </w:pPr>
      <w:r>
        <w:rPr>
          <w:rFonts w:cs="Arial"/>
          <w:b/>
          <w:bCs/>
          <w:u w:val="single"/>
        </w:rPr>
        <w:t>Justices of the Peace</w:t>
      </w:r>
    </w:p>
    <w:p w14:paraId="3A585384" w14:textId="77777777" w:rsidR="00C6518E" w:rsidRPr="00E969FC" w:rsidRDefault="00C6518E" w:rsidP="00D62303">
      <w:pPr>
        <w:pStyle w:val="BodyTextKeep"/>
        <w:keepNext w:val="0"/>
        <w:tabs>
          <w:tab w:val="clear" w:pos="1134"/>
        </w:tabs>
        <w:spacing w:after="0" w:line="240" w:lineRule="auto"/>
        <w:ind w:left="0" w:firstLine="0"/>
        <w:jc w:val="left"/>
        <w:rPr>
          <w:rFonts w:ascii="Arial" w:hAnsi="Arial" w:cs="Arial"/>
          <w:spacing w:val="0"/>
          <w:szCs w:val="22"/>
          <w:lang w:val="en-GB"/>
        </w:rPr>
      </w:pPr>
      <w:r w:rsidRPr="00E969FC">
        <w:rPr>
          <w:rFonts w:ascii="Arial" w:hAnsi="Arial" w:cs="Arial"/>
          <w:spacing w:val="0"/>
          <w:szCs w:val="22"/>
          <w:lang w:val="en-GB"/>
        </w:rPr>
        <w:t>Employees should be granted additional paid leave of absence to undertake duties in connection with appointments as Justices of the Peace.</w:t>
      </w:r>
    </w:p>
    <w:p w14:paraId="6988D4EE" w14:textId="77777777" w:rsidR="00C6518E" w:rsidRPr="00E969FC" w:rsidRDefault="00C6518E" w:rsidP="00D62303">
      <w:pPr>
        <w:ind w:right="14"/>
        <w:rPr>
          <w:rFonts w:cs="Arial"/>
        </w:rPr>
      </w:pPr>
    </w:p>
    <w:p w14:paraId="415D9078" w14:textId="499CED49" w:rsidR="00C6518E" w:rsidRPr="00C6518E" w:rsidRDefault="00C6518E" w:rsidP="00D62303">
      <w:pPr>
        <w:ind w:right="14"/>
        <w:rPr>
          <w:rFonts w:cs="Arial"/>
          <w:b/>
          <w:bCs/>
        </w:rPr>
      </w:pPr>
      <w:r w:rsidRPr="00C6518E">
        <w:rPr>
          <w:rFonts w:cs="Arial"/>
          <w:b/>
          <w:bCs/>
          <w:u w:val="single"/>
        </w:rPr>
        <w:t>Governors of Schools</w:t>
      </w:r>
    </w:p>
    <w:p w14:paraId="5C538069" w14:textId="77777777" w:rsidR="00C6518E" w:rsidRPr="00E969FC" w:rsidRDefault="00C6518E" w:rsidP="00D62303">
      <w:pPr>
        <w:rPr>
          <w:rFonts w:cs="Arial"/>
        </w:rPr>
      </w:pPr>
      <w:r w:rsidRPr="00E969FC">
        <w:rPr>
          <w:rFonts w:cs="Arial"/>
        </w:rPr>
        <w:t>Attendance at meetings of School Governing Bodies is regarded as a public duty and paid leave of absence should be granted for this purpose to employees who are appointed to such bodies.</w:t>
      </w:r>
    </w:p>
    <w:p w14:paraId="0A723336" w14:textId="77777777" w:rsidR="00C6518E" w:rsidRPr="00E969FC" w:rsidRDefault="00C6518E" w:rsidP="00D62303">
      <w:pPr>
        <w:ind w:right="14"/>
        <w:rPr>
          <w:rFonts w:cs="Arial"/>
        </w:rPr>
      </w:pPr>
    </w:p>
    <w:p w14:paraId="5A2343C8" w14:textId="440D5255" w:rsidR="00C6518E" w:rsidRPr="00C6518E" w:rsidRDefault="00C6518E" w:rsidP="00D62303">
      <w:pPr>
        <w:ind w:right="14"/>
        <w:rPr>
          <w:rFonts w:cs="Arial"/>
          <w:b/>
          <w:bCs/>
        </w:rPr>
      </w:pPr>
      <w:r w:rsidRPr="00C6518E">
        <w:rPr>
          <w:rFonts w:cs="Arial"/>
          <w:b/>
          <w:bCs/>
          <w:u w:val="single"/>
        </w:rPr>
        <w:t>Time Off for International Sport</w:t>
      </w:r>
    </w:p>
    <w:p w14:paraId="208AB89A" w14:textId="77777777" w:rsidR="00C6518E" w:rsidRPr="00E969FC" w:rsidRDefault="00C6518E" w:rsidP="00D62303">
      <w:pPr>
        <w:pStyle w:val="BodyTextKeep"/>
        <w:keepNext w:val="0"/>
        <w:tabs>
          <w:tab w:val="clear" w:pos="1134"/>
        </w:tabs>
        <w:spacing w:after="0" w:line="240" w:lineRule="auto"/>
        <w:ind w:left="0" w:firstLine="0"/>
        <w:jc w:val="left"/>
        <w:rPr>
          <w:rFonts w:ascii="Arial" w:hAnsi="Arial" w:cs="Arial"/>
          <w:spacing w:val="0"/>
          <w:szCs w:val="22"/>
          <w:lang w:val="en-GB"/>
        </w:rPr>
      </w:pPr>
      <w:r w:rsidRPr="00E969FC">
        <w:rPr>
          <w:rFonts w:ascii="Arial" w:hAnsi="Arial" w:cs="Arial"/>
          <w:spacing w:val="0"/>
          <w:szCs w:val="22"/>
          <w:lang w:val="en-GB"/>
        </w:rPr>
        <w:t>An employee who is selected to represent their country in amateur sport should be granted up to five additional days’ leave with pay in any leave year for the purpose, subject to the prior confirmation of the Chief Executive in each case.</w:t>
      </w:r>
    </w:p>
    <w:p w14:paraId="04D8BF58" w14:textId="77777777" w:rsidR="00C6518E" w:rsidRPr="00E969FC" w:rsidRDefault="00C6518E" w:rsidP="00D62303"/>
    <w:p w14:paraId="0A314CD1" w14:textId="5C105447" w:rsidR="00C6518E" w:rsidRPr="00C6518E" w:rsidRDefault="00C6518E" w:rsidP="00D62303">
      <w:pPr>
        <w:ind w:right="14"/>
        <w:rPr>
          <w:rFonts w:cs="Arial"/>
          <w:b/>
          <w:bCs/>
          <w:u w:val="single"/>
        </w:rPr>
      </w:pPr>
      <w:r>
        <w:rPr>
          <w:rFonts w:cs="Arial"/>
          <w:b/>
          <w:bCs/>
          <w:u w:val="single"/>
        </w:rPr>
        <w:t>Parental and Care of Dependants Leave</w:t>
      </w:r>
    </w:p>
    <w:p w14:paraId="1DF62F17" w14:textId="77777777" w:rsidR="00C6518E" w:rsidRDefault="00C6518E" w:rsidP="00C6518E">
      <w:pPr>
        <w:ind w:right="11"/>
      </w:pPr>
      <w:bookmarkStart w:id="50" w:name="_Toc107846235"/>
      <w:bookmarkStart w:id="51" w:name="_Toc107846651"/>
      <w:r w:rsidRPr="00E969FC">
        <w:t>Details of entitlements under these provisions can be found in</w:t>
      </w:r>
      <w:bookmarkStart w:id="52" w:name="_Toc107846236"/>
      <w:bookmarkStart w:id="53" w:name="_Toc107846652"/>
      <w:bookmarkEnd w:id="50"/>
      <w:bookmarkEnd w:id="51"/>
      <w:r w:rsidRPr="00E969FC">
        <w:t xml:space="preserve"> Section 2.3 of the Employee Handbook.</w:t>
      </w:r>
      <w:bookmarkEnd w:id="52"/>
      <w:bookmarkEnd w:id="53"/>
    </w:p>
    <w:p w14:paraId="74505BA8" w14:textId="77777777" w:rsidR="00C6518E" w:rsidRDefault="00C6518E" w:rsidP="00C6518E">
      <w:pPr>
        <w:ind w:right="11"/>
      </w:pPr>
    </w:p>
    <w:p w14:paraId="1462EEE7" w14:textId="77777777" w:rsidR="00C6518E" w:rsidRDefault="00C6518E" w:rsidP="00C6518E">
      <w:pPr>
        <w:ind w:right="11"/>
      </w:pPr>
    </w:p>
    <w:p w14:paraId="1E1FC617" w14:textId="77777777" w:rsidR="00C6518E" w:rsidRDefault="00C6518E" w:rsidP="00C6518E">
      <w:pPr>
        <w:ind w:right="11"/>
      </w:pPr>
    </w:p>
    <w:p w14:paraId="2EF5BE08" w14:textId="77777777" w:rsidR="00C6518E" w:rsidRDefault="00C6518E" w:rsidP="00C6518E">
      <w:pPr>
        <w:ind w:right="11"/>
      </w:pPr>
    </w:p>
    <w:p w14:paraId="0FDA2260" w14:textId="77777777" w:rsidR="00C6518E" w:rsidRDefault="00C6518E" w:rsidP="00C6518E">
      <w:pPr>
        <w:ind w:right="11"/>
      </w:pPr>
    </w:p>
    <w:p w14:paraId="584893B0" w14:textId="77777777" w:rsidR="00C6518E" w:rsidRDefault="00C6518E" w:rsidP="00C6518E">
      <w:pPr>
        <w:ind w:right="11"/>
      </w:pPr>
    </w:p>
    <w:p w14:paraId="607C2045" w14:textId="77777777" w:rsidR="00C6518E" w:rsidRDefault="00C6518E" w:rsidP="00C6518E">
      <w:pPr>
        <w:ind w:right="11"/>
      </w:pPr>
    </w:p>
    <w:p w14:paraId="25BBB3D2" w14:textId="77777777" w:rsidR="00C6518E" w:rsidRDefault="00C6518E" w:rsidP="00C6518E">
      <w:pPr>
        <w:ind w:right="11"/>
      </w:pPr>
    </w:p>
    <w:p w14:paraId="4BDBBB52" w14:textId="77777777" w:rsidR="00C6518E" w:rsidRDefault="00C6518E" w:rsidP="00C6518E">
      <w:pPr>
        <w:ind w:right="11"/>
      </w:pPr>
    </w:p>
    <w:p w14:paraId="7AC5CAE6" w14:textId="77777777" w:rsidR="00C6518E" w:rsidRDefault="00C6518E" w:rsidP="00C6518E">
      <w:pPr>
        <w:ind w:right="11"/>
      </w:pPr>
    </w:p>
    <w:p w14:paraId="29D8A9B5" w14:textId="77777777" w:rsidR="00C6518E" w:rsidRDefault="00C6518E" w:rsidP="00C6518E">
      <w:pPr>
        <w:ind w:right="11"/>
      </w:pPr>
    </w:p>
    <w:p w14:paraId="4A5C0E9D" w14:textId="77777777" w:rsidR="00C6518E" w:rsidRPr="00E969FC" w:rsidRDefault="00C6518E" w:rsidP="00C6518E">
      <w:pPr>
        <w:ind w:right="11"/>
      </w:pPr>
    </w:p>
    <w:tbl>
      <w:tblPr>
        <w:tblStyle w:val="TableGrid"/>
        <w:tblW w:w="0" w:type="auto"/>
        <w:tblLook w:val="04A0" w:firstRow="1" w:lastRow="0" w:firstColumn="1" w:lastColumn="0" w:noHBand="0" w:noVBand="1"/>
      </w:tblPr>
      <w:tblGrid>
        <w:gridCol w:w="3005"/>
        <w:gridCol w:w="3005"/>
        <w:gridCol w:w="3006"/>
      </w:tblGrid>
      <w:tr w:rsidR="004159D7" w14:paraId="6E645369" w14:textId="77777777" w:rsidTr="00073AC1">
        <w:tc>
          <w:tcPr>
            <w:tcW w:w="9016" w:type="dxa"/>
            <w:gridSpan w:val="3"/>
            <w:shd w:val="clear" w:color="auto" w:fill="D9D9D9" w:themeFill="background1" w:themeFillShade="D9"/>
          </w:tcPr>
          <w:p w14:paraId="38F6C806" w14:textId="77777777" w:rsidR="004159D7" w:rsidRDefault="004159D7" w:rsidP="00073AC1">
            <w:r>
              <w:rPr>
                <w:b/>
              </w:rPr>
              <w:lastRenderedPageBreak/>
              <w:t>Document Responsibility</w:t>
            </w:r>
          </w:p>
        </w:tc>
      </w:tr>
      <w:tr w:rsidR="004159D7" w14:paraId="70C64D32" w14:textId="77777777" w:rsidTr="00073AC1">
        <w:tc>
          <w:tcPr>
            <w:tcW w:w="3005" w:type="dxa"/>
          </w:tcPr>
          <w:p w14:paraId="19E0DD0E" w14:textId="77777777" w:rsidR="004159D7" w:rsidRDefault="004159D7" w:rsidP="00073AC1">
            <w:r>
              <w:rPr>
                <w:b/>
                <w:sz w:val="20"/>
                <w:szCs w:val="20"/>
              </w:rPr>
              <w:t>Name</w:t>
            </w:r>
          </w:p>
        </w:tc>
        <w:tc>
          <w:tcPr>
            <w:tcW w:w="3005" w:type="dxa"/>
          </w:tcPr>
          <w:p w14:paraId="628D29F1" w14:textId="77777777" w:rsidR="004159D7" w:rsidRDefault="004159D7" w:rsidP="00073AC1">
            <w:r>
              <w:rPr>
                <w:b/>
                <w:sz w:val="20"/>
                <w:szCs w:val="20"/>
              </w:rPr>
              <w:t>Document title</w:t>
            </w:r>
          </w:p>
        </w:tc>
        <w:tc>
          <w:tcPr>
            <w:tcW w:w="3006" w:type="dxa"/>
          </w:tcPr>
          <w:p w14:paraId="5C8EE3CE" w14:textId="77777777" w:rsidR="004159D7" w:rsidRDefault="004159D7" w:rsidP="00073AC1">
            <w:r>
              <w:rPr>
                <w:b/>
                <w:sz w:val="20"/>
                <w:szCs w:val="20"/>
              </w:rPr>
              <w:t>Service</w:t>
            </w:r>
          </w:p>
        </w:tc>
      </w:tr>
      <w:tr w:rsidR="004159D7" w14:paraId="0AE9AADB" w14:textId="77777777" w:rsidTr="00073AC1">
        <w:tc>
          <w:tcPr>
            <w:tcW w:w="3005" w:type="dxa"/>
          </w:tcPr>
          <w:p w14:paraId="1544959A" w14:textId="52DD4542" w:rsidR="004159D7" w:rsidRDefault="004159D7" w:rsidP="00073AC1">
            <w:pPr>
              <w:rPr>
                <w:sz w:val="20"/>
              </w:rPr>
            </w:pPr>
          </w:p>
        </w:tc>
        <w:tc>
          <w:tcPr>
            <w:tcW w:w="3005" w:type="dxa"/>
          </w:tcPr>
          <w:p w14:paraId="032BF96F" w14:textId="766DA71B" w:rsidR="004159D7" w:rsidRDefault="00C6518E" w:rsidP="00073AC1">
            <w:pPr>
              <w:rPr>
                <w:sz w:val="20"/>
              </w:rPr>
            </w:pPr>
            <w:r>
              <w:rPr>
                <w:sz w:val="20"/>
              </w:rPr>
              <w:t>Hours and Leave Policy</w:t>
            </w:r>
          </w:p>
        </w:tc>
        <w:tc>
          <w:tcPr>
            <w:tcW w:w="3006" w:type="dxa"/>
          </w:tcPr>
          <w:p w14:paraId="490CCB8D" w14:textId="5E9D47ED" w:rsidR="004159D7" w:rsidRDefault="00C6518E" w:rsidP="00073AC1">
            <w:pPr>
              <w:rPr>
                <w:sz w:val="20"/>
              </w:rPr>
            </w:pPr>
            <w:r>
              <w:rPr>
                <w:sz w:val="20"/>
              </w:rPr>
              <w:t>Human Resources</w:t>
            </w:r>
          </w:p>
        </w:tc>
      </w:tr>
    </w:tbl>
    <w:p w14:paraId="414C5ABE" w14:textId="77777777" w:rsidR="004159D7" w:rsidRDefault="004159D7" w:rsidP="004159D7"/>
    <w:tbl>
      <w:tblPr>
        <w:tblStyle w:val="TableGrid"/>
        <w:tblW w:w="0" w:type="auto"/>
        <w:tblLook w:val="04A0" w:firstRow="1" w:lastRow="0" w:firstColumn="1" w:lastColumn="0" w:noHBand="0" w:noVBand="1"/>
      </w:tblPr>
      <w:tblGrid>
        <w:gridCol w:w="2250"/>
        <w:gridCol w:w="2254"/>
        <w:gridCol w:w="2252"/>
        <w:gridCol w:w="2260"/>
      </w:tblGrid>
      <w:tr w:rsidR="004159D7" w14:paraId="6237C12F" w14:textId="77777777" w:rsidTr="00C6518E">
        <w:tc>
          <w:tcPr>
            <w:tcW w:w="9016" w:type="dxa"/>
            <w:gridSpan w:val="4"/>
            <w:shd w:val="pct12" w:color="auto" w:fill="auto"/>
          </w:tcPr>
          <w:p w14:paraId="2941F3EE" w14:textId="77777777" w:rsidR="004159D7" w:rsidRDefault="004159D7" w:rsidP="00073AC1">
            <w:r>
              <w:rPr>
                <w:b/>
              </w:rPr>
              <w:t xml:space="preserve">Document Version Control </w:t>
            </w:r>
          </w:p>
        </w:tc>
      </w:tr>
      <w:tr w:rsidR="004159D7" w14:paraId="51B86EEB" w14:textId="77777777" w:rsidTr="00C6518E">
        <w:tc>
          <w:tcPr>
            <w:tcW w:w="2250" w:type="dxa"/>
          </w:tcPr>
          <w:p w14:paraId="0FFB0C1B" w14:textId="77777777" w:rsidR="004159D7" w:rsidRPr="00C870B4" w:rsidRDefault="004159D7" w:rsidP="00073AC1">
            <w:pPr>
              <w:rPr>
                <w:b/>
                <w:sz w:val="20"/>
                <w:szCs w:val="20"/>
              </w:rPr>
            </w:pPr>
            <w:r w:rsidRPr="00C870B4">
              <w:rPr>
                <w:b/>
                <w:sz w:val="20"/>
                <w:szCs w:val="20"/>
              </w:rPr>
              <w:t>Date</w:t>
            </w:r>
          </w:p>
        </w:tc>
        <w:tc>
          <w:tcPr>
            <w:tcW w:w="2254" w:type="dxa"/>
          </w:tcPr>
          <w:p w14:paraId="2D0C2E18" w14:textId="77777777" w:rsidR="004159D7" w:rsidRPr="00C870B4" w:rsidRDefault="004159D7" w:rsidP="00073AC1">
            <w:pPr>
              <w:rPr>
                <w:b/>
                <w:sz w:val="20"/>
                <w:szCs w:val="20"/>
              </w:rPr>
            </w:pPr>
            <w:r w:rsidRPr="00C870B4">
              <w:rPr>
                <w:b/>
                <w:sz w:val="20"/>
                <w:szCs w:val="20"/>
              </w:rPr>
              <w:t>Version</w:t>
            </w:r>
          </w:p>
        </w:tc>
        <w:tc>
          <w:tcPr>
            <w:tcW w:w="2252" w:type="dxa"/>
          </w:tcPr>
          <w:p w14:paraId="475110BB" w14:textId="77777777" w:rsidR="004159D7" w:rsidRPr="00C870B4" w:rsidRDefault="004159D7" w:rsidP="00073AC1">
            <w:pPr>
              <w:rPr>
                <w:b/>
                <w:sz w:val="20"/>
                <w:szCs w:val="20"/>
              </w:rPr>
            </w:pPr>
            <w:r w:rsidRPr="00C870B4">
              <w:rPr>
                <w:b/>
                <w:sz w:val="20"/>
                <w:szCs w:val="20"/>
              </w:rPr>
              <w:t>Issued by</w:t>
            </w:r>
          </w:p>
        </w:tc>
        <w:tc>
          <w:tcPr>
            <w:tcW w:w="2260" w:type="dxa"/>
          </w:tcPr>
          <w:p w14:paraId="0BFBB0C0" w14:textId="77777777" w:rsidR="004159D7" w:rsidRPr="00C870B4" w:rsidRDefault="004159D7" w:rsidP="00073AC1">
            <w:pPr>
              <w:rPr>
                <w:b/>
                <w:sz w:val="20"/>
                <w:szCs w:val="20"/>
              </w:rPr>
            </w:pPr>
            <w:r w:rsidRPr="00C870B4">
              <w:rPr>
                <w:b/>
                <w:sz w:val="20"/>
                <w:szCs w:val="20"/>
              </w:rPr>
              <w:t>Summary of changes</w:t>
            </w:r>
          </w:p>
        </w:tc>
      </w:tr>
      <w:tr w:rsidR="004159D7" w14:paraId="493D3100" w14:textId="77777777" w:rsidTr="00C6518E">
        <w:tc>
          <w:tcPr>
            <w:tcW w:w="2250" w:type="dxa"/>
          </w:tcPr>
          <w:p w14:paraId="69A25A84" w14:textId="44D82836" w:rsidR="004159D7" w:rsidRPr="00C870B4" w:rsidRDefault="00C6518E" w:rsidP="00073AC1">
            <w:pPr>
              <w:rPr>
                <w:sz w:val="20"/>
              </w:rPr>
            </w:pPr>
            <w:r>
              <w:rPr>
                <w:sz w:val="20"/>
              </w:rPr>
              <w:t>October 2017</w:t>
            </w:r>
          </w:p>
        </w:tc>
        <w:tc>
          <w:tcPr>
            <w:tcW w:w="2254" w:type="dxa"/>
          </w:tcPr>
          <w:p w14:paraId="14777537" w14:textId="77777777" w:rsidR="004159D7" w:rsidRPr="00C870B4" w:rsidRDefault="004159D7" w:rsidP="00073AC1">
            <w:pPr>
              <w:rPr>
                <w:sz w:val="20"/>
              </w:rPr>
            </w:pPr>
          </w:p>
        </w:tc>
        <w:tc>
          <w:tcPr>
            <w:tcW w:w="2252" w:type="dxa"/>
          </w:tcPr>
          <w:p w14:paraId="45D86ABD" w14:textId="77777777" w:rsidR="004159D7" w:rsidRPr="00C870B4" w:rsidRDefault="004159D7" w:rsidP="00073AC1">
            <w:pPr>
              <w:rPr>
                <w:sz w:val="20"/>
              </w:rPr>
            </w:pPr>
          </w:p>
        </w:tc>
        <w:tc>
          <w:tcPr>
            <w:tcW w:w="2260" w:type="dxa"/>
          </w:tcPr>
          <w:p w14:paraId="1A83B180" w14:textId="77777777" w:rsidR="004159D7" w:rsidRPr="00C870B4" w:rsidRDefault="004159D7" w:rsidP="00073AC1">
            <w:pPr>
              <w:rPr>
                <w:sz w:val="20"/>
              </w:rPr>
            </w:pPr>
          </w:p>
        </w:tc>
      </w:tr>
    </w:tbl>
    <w:p w14:paraId="4B8D9B00" w14:textId="77777777" w:rsidR="004159D7" w:rsidRDefault="004159D7" w:rsidP="004159D7"/>
    <w:tbl>
      <w:tblPr>
        <w:tblStyle w:val="TableGrid"/>
        <w:tblW w:w="0" w:type="auto"/>
        <w:tblLook w:val="04A0" w:firstRow="1" w:lastRow="0" w:firstColumn="1" w:lastColumn="0" w:noHBand="0" w:noVBand="1"/>
      </w:tblPr>
      <w:tblGrid>
        <w:gridCol w:w="2248"/>
        <w:gridCol w:w="2275"/>
        <w:gridCol w:w="2258"/>
        <w:gridCol w:w="2235"/>
      </w:tblGrid>
      <w:tr w:rsidR="004159D7" w14:paraId="5A2CEBF5" w14:textId="77777777" w:rsidTr="00C6518E">
        <w:tc>
          <w:tcPr>
            <w:tcW w:w="9016" w:type="dxa"/>
            <w:gridSpan w:val="4"/>
            <w:shd w:val="pct12" w:color="auto" w:fill="auto"/>
          </w:tcPr>
          <w:p w14:paraId="12802C37" w14:textId="77777777" w:rsidR="004159D7" w:rsidRDefault="004159D7" w:rsidP="00073AC1">
            <w:r>
              <w:rPr>
                <w:b/>
              </w:rPr>
              <w:t xml:space="preserve">Policy Review </w:t>
            </w:r>
          </w:p>
        </w:tc>
      </w:tr>
      <w:tr w:rsidR="004159D7" w14:paraId="49DE7C31" w14:textId="77777777" w:rsidTr="00C6518E">
        <w:tc>
          <w:tcPr>
            <w:tcW w:w="2248" w:type="dxa"/>
          </w:tcPr>
          <w:p w14:paraId="0864F5C4" w14:textId="77777777" w:rsidR="004159D7" w:rsidRPr="00C870B4" w:rsidRDefault="004159D7" w:rsidP="00073AC1">
            <w:pPr>
              <w:rPr>
                <w:b/>
                <w:sz w:val="20"/>
                <w:szCs w:val="20"/>
              </w:rPr>
            </w:pPr>
            <w:r>
              <w:rPr>
                <w:b/>
                <w:sz w:val="20"/>
                <w:szCs w:val="20"/>
              </w:rPr>
              <w:t>Updating frequency</w:t>
            </w:r>
          </w:p>
        </w:tc>
        <w:tc>
          <w:tcPr>
            <w:tcW w:w="2275" w:type="dxa"/>
          </w:tcPr>
          <w:p w14:paraId="243518ED" w14:textId="77777777" w:rsidR="004159D7" w:rsidRPr="00C870B4" w:rsidRDefault="004159D7" w:rsidP="00073AC1">
            <w:pPr>
              <w:rPr>
                <w:b/>
                <w:sz w:val="20"/>
                <w:szCs w:val="20"/>
              </w:rPr>
            </w:pPr>
            <w:r>
              <w:rPr>
                <w:b/>
                <w:sz w:val="20"/>
                <w:szCs w:val="20"/>
              </w:rPr>
              <w:t>Review date</w:t>
            </w:r>
          </w:p>
        </w:tc>
        <w:tc>
          <w:tcPr>
            <w:tcW w:w="2258" w:type="dxa"/>
          </w:tcPr>
          <w:p w14:paraId="240A02D5" w14:textId="77777777" w:rsidR="004159D7" w:rsidRPr="00C870B4" w:rsidRDefault="004159D7" w:rsidP="00073AC1">
            <w:pPr>
              <w:rPr>
                <w:b/>
                <w:sz w:val="20"/>
                <w:szCs w:val="20"/>
              </w:rPr>
            </w:pPr>
            <w:r>
              <w:rPr>
                <w:b/>
                <w:sz w:val="20"/>
                <w:szCs w:val="20"/>
              </w:rPr>
              <w:t>Person responsible</w:t>
            </w:r>
          </w:p>
        </w:tc>
        <w:tc>
          <w:tcPr>
            <w:tcW w:w="2235" w:type="dxa"/>
          </w:tcPr>
          <w:p w14:paraId="2F1B6AD7" w14:textId="77777777" w:rsidR="004159D7" w:rsidRPr="00C870B4" w:rsidRDefault="004159D7" w:rsidP="00073AC1">
            <w:pPr>
              <w:rPr>
                <w:b/>
                <w:sz w:val="20"/>
                <w:szCs w:val="20"/>
              </w:rPr>
            </w:pPr>
            <w:r>
              <w:rPr>
                <w:b/>
                <w:sz w:val="20"/>
                <w:szCs w:val="20"/>
              </w:rPr>
              <w:t>Service</w:t>
            </w:r>
          </w:p>
        </w:tc>
      </w:tr>
      <w:tr w:rsidR="004159D7" w14:paraId="41184F84" w14:textId="77777777" w:rsidTr="00C6518E">
        <w:tc>
          <w:tcPr>
            <w:tcW w:w="2248" w:type="dxa"/>
          </w:tcPr>
          <w:p w14:paraId="06CC29FF" w14:textId="77777777" w:rsidR="004159D7" w:rsidRPr="00C870B4" w:rsidRDefault="004159D7" w:rsidP="00073AC1">
            <w:pPr>
              <w:rPr>
                <w:sz w:val="20"/>
              </w:rPr>
            </w:pPr>
          </w:p>
        </w:tc>
        <w:tc>
          <w:tcPr>
            <w:tcW w:w="2275" w:type="dxa"/>
          </w:tcPr>
          <w:p w14:paraId="6173BD81" w14:textId="77777777" w:rsidR="004159D7" w:rsidRPr="00C870B4" w:rsidRDefault="004159D7" w:rsidP="00073AC1">
            <w:pPr>
              <w:rPr>
                <w:sz w:val="20"/>
              </w:rPr>
            </w:pPr>
          </w:p>
        </w:tc>
        <w:tc>
          <w:tcPr>
            <w:tcW w:w="2258" w:type="dxa"/>
          </w:tcPr>
          <w:p w14:paraId="3039DB9A" w14:textId="77777777" w:rsidR="004159D7" w:rsidRPr="00C870B4" w:rsidRDefault="004159D7" w:rsidP="00073AC1">
            <w:pPr>
              <w:rPr>
                <w:sz w:val="20"/>
              </w:rPr>
            </w:pPr>
          </w:p>
        </w:tc>
        <w:tc>
          <w:tcPr>
            <w:tcW w:w="2235" w:type="dxa"/>
          </w:tcPr>
          <w:p w14:paraId="36AA5F57" w14:textId="77777777" w:rsidR="004159D7" w:rsidRPr="00C870B4" w:rsidRDefault="004159D7" w:rsidP="00073AC1">
            <w:pPr>
              <w:rPr>
                <w:sz w:val="20"/>
              </w:rPr>
            </w:pPr>
          </w:p>
        </w:tc>
      </w:tr>
    </w:tbl>
    <w:p w14:paraId="5CAF5CA8" w14:textId="77777777" w:rsidR="004159D7" w:rsidRDefault="004159D7" w:rsidP="004159D7"/>
    <w:tbl>
      <w:tblPr>
        <w:tblStyle w:val="TableGrid"/>
        <w:tblW w:w="0" w:type="auto"/>
        <w:tblLook w:val="04A0" w:firstRow="1" w:lastRow="0" w:firstColumn="1" w:lastColumn="0" w:noHBand="0" w:noVBand="1"/>
      </w:tblPr>
      <w:tblGrid>
        <w:gridCol w:w="3005"/>
        <w:gridCol w:w="3005"/>
        <w:gridCol w:w="3006"/>
      </w:tblGrid>
      <w:tr w:rsidR="004159D7" w14:paraId="026E6DC9" w14:textId="77777777" w:rsidTr="00073AC1">
        <w:tc>
          <w:tcPr>
            <w:tcW w:w="9016" w:type="dxa"/>
            <w:gridSpan w:val="3"/>
            <w:shd w:val="clear" w:color="auto" w:fill="D9D9D9" w:themeFill="background1" w:themeFillShade="D9"/>
          </w:tcPr>
          <w:p w14:paraId="4E8293D7" w14:textId="77777777" w:rsidR="004159D7" w:rsidRDefault="004159D7" w:rsidP="00073AC1">
            <w:r>
              <w:rPr>
                <w:b/>
              </w:rPr>
              <w:t>Document Review and Approvals</w:t>
            </w:r>
          </w:p>
        </w:tc>
      </w:tr>
      <w:tr w:rsidR="004159D7" w14:paraId="7E438895" w14:textId="77777777" w:rsidTr="00073AC1">
        <w:tc>
          <w:tcPr>
            <w:tcW w:w="3005" w:type="dxa"/>
          </w:tcPr>
          <w:p w14:paraId="617660DB" w14:textId="77777777" w:rsidR="004159D7" w:rsidRDefault="004159D7" w:rsidP="00073AC1">
            <w:r>
              <w:rPr>
                <w:b/>
                <w:sz w:val="20"/>
                <w:szCs w:val="20"/>
              </w:rPr>
              <w:t>Name</w:t>
            </w:r>
          </w:p>
        </w:tc>
        <w:tc>
          <w:tcPr>
            <w:tcW w:w="3005" w:type="dxa"/>
          </w:tcPr>
          <w:p w14:paraId="156E8B2E" w14:textId="77777777" w:rsidR="004159D7" w:rsidRDefault="004159D7" w:rsidP="00073AC1">
            <w:r>
              <w:rPr>
                <w:b/>
                <w:sz w:val="20"/>
                <w:szCs w:val="20"/>
              </w:rPr>
              <w:t>Action</w:t>
            </w:r>
          </w:p>
        </w:tc>
        <w:tc>
          <w:tcPr>
            <w:tcW w:w="3006" w:type="dxa"/>
          </w:tcPr>
          <w:p w14:paraId="4CDE111E" w14:textId="77777777" w:rsidR="004159D7" w:rsidRDefault="004159D7" w:rsidP="00073AC1">
            <w:r>
              <w:rPr>
                <w:b/>
                <w:sz w:val="20"/>
                <w:szCs w:val="20"/>
              </w:rPr>
              <w:t>Date</w:t>
            </w:r>
          </w:p>
        </w:tc>
      </w:tr>
      <w:tr w:rsidR="004159D7" w14:paraId="173EB784" w14:textId="77777777" w:rsidTr="00073AC1">
        <w:tc>
          <w:tcPr>
            <w:tcW w:w="3005" w:type="dxa"/>
          </w:tcPr>
          <w:p w14:paraId="68FFE94F" w14:textId="77777777" w:rsidR="004159D7" w:rsidRDefault="004159D7" w:rsidP="00073AC1">
            <w:pPr>
              <w:rPr>
                <w:sz w:val="20"/>
              </w:rPr>
            </w:pPr>
          </w:p>
        </w:tc>
        <w:tc>
          <w:tcPr>
            <w:tcW w:w="3005" w:type="dxa"/>
          </w:tcPr>
          <w:p w14:paraId="3CA67DC6" w14:textId="77777777" w:rsidR="004159D7" w:rsidRDefault="004159D7" w:rsidP="00073AC1">
            <w:pPr>
              <w:rPr>
                <w:sz w:val="20"/>
              </w:rPr>
            </w:pPr>
          </w:p>
        </w:tc>
        <w:tc>
          <w:tcPr>
            <w:tcW w:w="3006" w:type="dxa"/>
          </w:tcPr>
          <w:p w14:paraId="5A33FB5B" w14:textId="77777777" w:rsidR="004159D7" w:rsidRDefault="004159D7" w:rsidP="00073AC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42116B15" w:rsidR="00F70D6B" w:rsidRDefault="00C6518E">
            <w:pPr>
              <w:pStyle w:val="Footer"/>
              <w:rPr>
                <w:rFonts w:cs="Arial"/>
                <w:sz w:val="18"/>
                <w:szCs w:val="16"/>
              </w:rPr>
            </w:pPr>
            <w:r>
              <w:rPr>
                <w:rFonts w:cs="Arial"/>
                <w:sz w:val="18"/>
                <w:szCs w:val="16"/>
              </w:rPr>
              <w:t>Hours and Leave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0EA8732D" w:rsidR="00F42AA8" w:rsidRDefault="00C6518E">
            <w:pPr>
              <w:pStyle w:val="Footer"/>
              <w:rPr>
                <w:rFonts w:cs="Arial"/>
                <w:sz w:val="16"/>
                <w:szCs w:val="16"/>
              </w:rPr>
            </w:pPr>
            <w:r>
              <w:rPr>
                <w:rFonts w:cs="Arial"/>
                <w:sz w:val="16"/>
                <w:szCs w:val="16"/>
              </w:rPr>
              <w:t>October 2017</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E3742D"/>
    <w:multiLevelType w:val="hybridMultilevel"/>
    <w:tmpl w:val="8CA658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28043E6"/>
    <w:multiLevelType w:val="hybridMultilevel"/>
    <w:tmpl w:val="0BC84A6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9A41D4"/>
    <w:multiLevelType w:val="singleLevel"/>
    <w:tmpl w:val="94065254"/>
    <w:lvl w:ilvl="0">
      <w:start w:val="1"/>
      <w:numFmt w:val="lowerRoman"/>
      <w:pStyle w:val="ListNumber"/>
      <w:lvlText w:val="%1."/>
      <w:lvlJc w:val="right"/>
      <w:pPr>
        <w:tabs>
          <w:tab w:val="num" w:pos="1474"/>
        </w:tabs>
        <w:ind w:left="1474" w:hanging="340"/>
      </w:pPr>
      <w:rPr>
        <w:rFonts w:ascii="Arial" w:hAnsi="Arial" w:hint="default"/>
        <w:color w:val="auto"/>
        <w:sz w:val="22"/>
      </w:rPr>
    </w:lvl>
  </w:abstractNum>
  <w:abstractNum w:abstractNumId="7"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9"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49CA1255"/>
    <w:multiLevelType w:val="hybridMultilevel"/>
    <w:tmpl w:val="E1B437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2"/>
  </w:num>
  <w:num w:numId="2" w16cid:durableId="2244029">
    <w:abstractNumId w:val="13"/>
  </w:num>
  <w:num w:numId="3" w16cid:durableId="1944608999">
    <w:abstractNumId w:val="14"/>
  </w:num>
  <w:num w:numId="4" w16cid:durableId="1175537772">
    <w:abstractNumId w:val="1"/>
  </w:num>
  <w:num w:numId="5" w16cid:durableId="647170891">
    <w:abstractNumId w:val="11"/>
  </w:num>
  <w:num w:numId="6" w16cid:durableId="1174958904">
    <w:abstractNumId w:val="4"/>
  </w:num>
  <w:num w:numId="7" w16cid:durableId="960569197">
    <w:abstractNumId w:val="7"/>
  </w:num>
  <w:num w:numId="8" w16cid:durableId="849180298">
    <w:abstractNumId w:val="8"/>
  </w:num>
  <w:num w:numId="9" w16cid:durableId="1149902805">
    <w:abstractNumId w:val="9"/>
  </w:num>
  <w:num w:numId="10" w16cid:durableId="1559050363">
    <w:abstractNumId w:val="15"/>
  </w:num>
  <w:num w:numId="11" w16cid:durableId="1988437685">
    <w:abstractNumId w:val="15"/>
    <w:lvlOverride w:ilvl="0">
      <w:startOverride w:val="1"/>
    </w:lvlOverride>
  </w:num>
  <w:num w:numId="12" w16cid:durableId="710811888">
    <w:abstractNumId w:val="15"/>
    <w:lvlOverride w:ilvl="0">
      <w:startOverride w:val="1"/>
    </w:lvlOverride>
  </w:num>
  <w:num w:numId="13" w16cid:durableId="344013361">
    <w:abstractNumId w:val="3"/>
  </w:num>
  <w:num w:numId="14" w16cid:durableId="361132151">
    <w:abstractNumId w:val="0"/>
  </w:num>
  <w:num w:numId="15" w16cid:durableId="1952081635">
    <w:abstractNumId w:val="6"/>
  </w:num>
  <w:num w:numId="16" w16cid:durableId="687953082">
    <w:abstractNumId w:val="10"/>
  </w:num>
  <w:num w:numId="17" w16cid:durableId="84150981">
    <w:abstractNumId w:val="5"/>
  </w:num>
  <w:num w:numId="18" w16cid:durableId="809859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464E6"/>
    <w:rsid w:val="00060C82"/>
    <w:rsid w:val="0008214F"/>
    <w:rsid w:val="000B6366"/>
    <w:rsid w:val="0016097A"/>
    <w:rsid w:val="001C44AC"/>
    <w:rsid w:val="001D43A4"/>
    <w:rsid w:val="0020632E"/>
    <w:rsid w:val="002418D5"/>
    <w:rsid w:val="00276D71"/>
    <w:rsid w:val="002C1190"/>
    <w:rsid w:val="002E06BC"/>
    <w:rsid w:val="00310AD9"/>
    <w:rsid w:val="00317294"/>
    <w:rsid w:val="00317BB3"/>
    <w:rsid w:val="00335651"/>
    <w:rsid w:val="00370335"/>
    <w:rsid w:val="0038752B"/>
    <w:rsid w:val="003D7255"/>
    <w:rsid w:val="003F1EAE"/>
    <w:rsid w:val="00410770"/>
    <w:rsid w:val="004159D7"/>
    <w:rsid w:val="004611AF"/>
    <w:rsid w:val="00467E4C"/>
    <w:rsid w:val="0047448A"/>
    <w:rsid w:val="004C43E0"/>
    <w:rsid w:val="004C4A4F"/>
    <w:rsid w:val="00526D73"/>
    <w:rsid w:val="00532EBD"/>
    <w:rsid w:val="005C66A8"/>
    <w:rsid w:val="005F17F4"/>
    <w:rsid w:val="005F2FA5"/>
    <w:rsid w:val="005F3F47"/>
    <w:rsid w:val="00603B0B"/>
    <w:rsid w:val="006378E9"/>
    <w:rsid w:val="0066347E"/>
    <w:rsid w:val="006A47A7"/>
    <w:rsid w:val="006D209D"/>
    <w:rsid w:val="006D7C8A"/>
    <w:rsid w:val="007072CA"/>
    <w:rsid w:val="00754D9E"/>
    <w:rsid w:val="0076584A"/>
    <w:rsid w:val="007C5A1C"/>
    <w:rsid w:val="007F276D"/>
    <w:rsid w:val="00833399"/>
    <w:rsid w:val="008E1600"/>
    <w:rsid w:val="008F0198"/>
    <w:rsid w:val="008F1228"/>
    <w:rsid w:val="009A5065"/>
    <w:rsid w:val="009D216F"/>
    <w:rsid w:val="00A11421"/>
    <w:rsid w:val="00AC554C"/>
    <w:rsid w:val="00AF3F8E"/>
    <w:rsid w:val="00B512AF"/>
    <w:rsid w:val="00B6030D"/>
    <w:rsid w:val="00B944FD"/>
    <w:rsid w:val="00C1240C"/>
    <w:rsid w:val="00C202EA"/>
    <w:rsid w:val="00C27278"/>
    <w:rsid w:val="00C6225B"/>
    <w:rsid w:val="00C6518E"/>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F07987"/>
    <w:rsid w:val="00F12BCD"/>
    <w:rsid w:val="00F42AA8"/>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customStyle="1" w:styleId="BodyTextKeep">
    <w:name w:val="Body Text Keep"/>
    <w:basedOn w:val="BodyText"/>
    <w:next w:val="BodyText"/>
    <w:rsid w:val="00C6518E"/>
    <w:pPr>
      <w:keepNext/>
      <w:tabs>
        <w:tab w:val="left" w:pos="1134"/>
      </w:tabs>
      <w:spacing w:after="240" w:line="360" w:lineRule="auto"/>
      <w:ind w:left="1134" w:hanging="1134"/>
      <w:jc w:val="both"/>
    </w:pPr>
    <w:rPr>
      <w:rFonts w:ascii="Garamond" w:eastAsia="Times New Roman" w:hAnsi="Garamond" w:cs="Times New Roman"/>
      <w:spacing w:val="-5"/>
      <w:szCs w:val="20"/>
      <w:lang w:val="en-US" w:eastAsia="en-GB"/>
    </w:rPr>
  </w:style>
  <w:style w:type="paragraph" w:styleId="ListNumber">
    <w:name w:val="List Number"/>
    <w:basedOn w:val="Normal"/>
    <w:rsid w:val="00C6518E"/>
    <w:pPr>
      <w:keepLines/>
      <w:widowControl w:val="0"/>
      <w:numPr>
        <w:numId w:val="15"/>
      </w:numPr>
      <w:spacing w:before="240" w:after="240" w:line="360" w:lineRule="auto"/>
      <w:jc w:val="both"/>
    </w:pPr>
    <w:rPr>
      <w:rFonts w:eastAsia="Times New Roman" w:cs="Times New Roman"/>
      <w:kern w:val="28"/>
      <w:szCs w:val="20"/>
    </w:rPr>
  </w:style>
  <w:style w:type="paragraph" w:styleId="BodyText">
    <w:name w:val="Body Text"/>
    <w:basedOn w:val="Normal"/>
    <w:link w:val="BodyTextChar"/>
    <w:uiPriority w:val="99"/>
    <w:semiHidden/>
    <w:unhideWhenUsed/>
    <w:rsid w:val="00C6518E"/>
    <w:pPr>
      <w:spacing w:after="120"/>
    </w:pPr>
  </w:style>
  <w:style w:type="character" w:customStyle="1" w:styleId="BodyTextChar">
    <w:name w:val="Body Text Char"/>
    <w:basedOn w:val="DefaultParagraphFont"/>
    <w:link w:val="BodyText"/>
    <w:uiPriority w:val="99"/>
    <w:semiHidden/>
    <w:rsid w:val="00C6518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1193</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3</cp:revision>
  <cp:lastPrinted>2016-09-29T07:37:00Z</cp:lastPrinted>
  <dcterms:created xsi:type="dcterms:W3CDTF">2025-03-31T14:53:00Z</dcterms:created>
  <dcterms:modified xsi:type="dcterms:W3CDTF">2025-04-02T11:26:00Z</dcterms:modified>
</cp:coreProperties>
</file>