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4AF3C8CD" w:rsidR="00F12BCD" w:rsidRPr="00F42AA8" w:rsidRDefault="00FF709C"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Charities group Policy</w:t>
                </w:r>
              </w:p>
            </w:tc>
          </w:tr>
          <w:tr w:rsidR="00F12BCD" w:rsidRPr="00F12BCD" w14:paraId="58F9EC87" w14:textId="77777777" w:rsidTr="00FF49D0">
            <w:tc>
              <w:tcPr>
                <w:tcW w:w="0" w:type="auto"/>
              </w:tcPr>
              <w:p w14:paraId="66A16704" w14:textId="71E8C520" w:rsidR="00F12BCD" w:rsidRPr="0038752B" w:rsidRDefault="00FF709C" w:rsidP="00FF49D0">
                <w:pPr>
                  <w:pStyle w:val="NoSpacing"/>
                  <w:rPr>
                    <w:rFonts w:ascii="Arial" w:hAnsi="Arial" w:cs="Arial"/>
                    <w:sz w:val="40"/>
                    <w:szCs w:val="40"/>
                  </w:rPr>
                </w:pPr>
                <w:r>
                  <w:rPr>
                    <w:rFonts w:ascii="Arial" w:hAnsi="Arial" w:cs="Arial"/>
                    <w:color w:val="FFFFFF" w:themeColor="background1"/>
                    <w:sz w:val="32"/>
                    <w:szCs w:val="40"/>
                  </w:rPr>
                  <w:t>October 2017</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FF709C"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5B28E134" w14:textId="77777777" w:rsidR="00FF709C" w:rsidRDefault="00FF709C" w:rsidP="00FF709C">
      <w:pPr>
        <w:rPr>
          <w:b/>
        </w:rPr>
      </w:pPr>
      <w:r>
        <w:rPr>
          <w:b/>
        </w:rPr>
        <w:lastRenderedPageBreak/>
        <w:t xml:space="preserve">AIM </w:t>
      </w:r>
    </w:p>
    <w:p w14:paraId="21785D25" w14:textId="77777777" w:rsidR="00FF709C" w:rsidRDefault="00FF709C" w:rsidP="00FF709C">
      <w:pPr>
        <w:jc w:val="both"/>
        <w:rPr>
          <w:rFonts w:cs="Arial"/>
        </w:rPr>
      </w:pPr>
      <w:r>
        <w:rPr>
          <w:rFonts w:cs="Arial"/>
        </w:rPr>
        <w:t>The aim of the Charities Group is to plan, organise and evaluate fund-raising events for Stroud District Council staff.</w:t>
      </w:r>
    </w:p>
    <w:p w14:paraId="219A0AEB" w14:textId="77777777" w:rsidR="00FF709C" w:rsidRDefault="00FF709C" w:rsidP="00FF709C">
      <w:pPr>
        <w:jc w:val="both"/>
        <w:rPr>
          <w:rFonts w:cs="Arial"/>
        </w:rPr>
      </w:pPr>
    </w:p>
    <w:p w14:paraId="2DA18EDF" w14:textId="77777777" w:rsidR="00FF709C" w:rsidRDefault="00FF709C" w:rsidP="00FF709C">
      <w:pPr>
        <w:jc w:val="both"/>
        <w:rPr>
          <w:rFonts w:cs="Arial"/>
          <w:b/>
        </w:rPr>
      </w:pPr>
      <w:r>
        <w:rPr>
          <w:rFonts w:cs="Arial"/>
          <w:b/>
        </w:rPr>
        <w:t>SCOPE</w:t>
      </w:r>
    </w:p>
    <w:p w14:paraId="62FC834D" w14:textId="77777777" w:rsidR="00FF709C" w:rsidRPr="00442E2D" w:rsidRDefault="00FF709C" w:rsidP="00FF709C">
      <w:pPr>
        <w:jc w:val="both"/>
        <w:rPr>
          <w:rFonts w:cs="Arial"/>
        </w:rPr>
      </w:pPr>
      <w:r>
        <w:rPr>
          <w:rFonts w:cs="Arial"/>
        </w:rPr>
        <w:t xml:space="preserve">The Charities Group are responsible for the organisation of all corporate fund-raising events across the Council.  These include national fund-raising activities for organisations such as Children in Need; Comic Relief; </w:t>
      </w:r>
      <w:proofErr w:type="spellStart"/>
      <w:r>
        <w:rPr>
          <w:rFonts w:cs="Arial"/>
        </w:rPr>
        <w:t>Movember</w:t>
      </w:r>
      <w:proofErr w:type="spellEnd"/>
      <w:r>
        <w:rPr>
          <w:rFonts w:cs="Arial"/>
        </w:rPr>
        <w:t xml:space="preserve">; local charity fund raising events, including the chairman’s charities. </w:t>
      </w:r>
    </w:p>
    <w:p w14:paraId="0C45F951" w14:textId="77777777" w:rsidR="00FF709C" w:rsidRDefault="00FF709C" w:rsidP="00FF709C">
      <w:pPr>
        <w:jc w:val="both"/>
        <w:rPr>
          <w:rFonts w:cs="Arial"/>
        </w:rPr>
      </w:pPr>
    </w:p>
    <w:p w14:paraId="737A51D1" w14:textId="77777777" w:rsidR="00FF709C" w:rsidRDefault="00FF709C" w:rsidP="00FF709C">
      <w:pPr>
        <w:jc w:val="both"/>
        <w:rPr>
          <w:rFonts w:cs="Arial"/>
          <w:b/>
        </w:rPr>
      </w:pPr>
      <w:r>
        <w:rPr>
          <w:rFonts w:cs="Arial"/>
          <w:b/>
        </w:rPr>
        <w:t>OBJECTIVES</w:t>
      </w:r>
    </w:p>
    <w:p w14:paraId="76F75DAE" w14:textId="77777777" w:rsidR="00FF709C" w:rsidRDefault="00FF709C" w:rsidP="00FF709C">
      <w:pPr>
        <w:jc w:val="both"/>
        <w:rPr>
          <w:rFonts w:cs="Arial"/>
        </w:rPr>
      </w:pPr>
      <w:r>
        <w:rPr>
          <w:rFonts w:cs="Arial"/>
        </w:rPr>
        <w:t xml:space="preserve">To actively promote fund-raising for Stroud District Council staff to demonstrate the council’s commitment to community responsibilities and maximise income for local and national charities, providing opportunities for all staff to become involved in fund-raising activities. </w:t>
      </w:r>
    </w:p>
    <w:p w14:paraId="0AD1CF01" w14:textId="77777777" w:rsidR="00FF709C" w:rsidRDefault="00FF709C" w:rsidP="00FF709C">
      <w:pPr>
        <w:jc w:val="both"/>
        <w:rPr>
          <w:rFonts w:cs="Arial"/>
        </w:rPr>
      </w:pPr>
    </w:p>
    <w:p w14:paraId="2DFF1755" w14:textId="77777777" w:rsidR="00FF709C" w:rsidRDefault="00FF709C" w:rsidP="00FF709C">
      <w:pPr>
        <w:jc w:val="both"/>
        <w:rPr>
          <w:rFonts w:cs="Arial"/>
        </w:rPr>
      </w:pPr>
      <w:r>
        <w:rPr>
          <w:rFonts w:cs="Arial"/>
        </w:rPr>
        <w:t xml:space="preserve">Support the council’s commitment to the Health and Wellbeing of its employees through raising awareness of causes and undertaking activities outside of their normal routine. </w:t>
      </w:r>
    </w:p>
    <w:p w14:paraId="2E2ED3AC" w14:textId="77777777" w:rsidR="00FF709C" w:rsidRDefault="00FF709C" w:rsidP="00FF709C">
      <w:pPr>
        <w:jc w:val="both"/>
        <w:rPr>
          <w:rFonts w:cs="Arial"/>
        </w:rPr>
      </w:pPr>
    </w:p>
    <w:p w14:paraId="557B4560" w14:textId="77777777" w:rsidR="00FF709C" w:rsidRDefault="00FF709C" w:rsidP="00FF709C">
      <w:pPr>
        <w:jc w:val="both"/>
        <w:rPr>
          <w:rFonts w:cs="Arial"/>
          <w:b/>
        </w:rPr>
      </w:pPr>
      <w:r>
        <w:rPr>
          <w:rFonts w:cs="Arial"/>
          <w:b/>
        </w:rPr>
        <w:t>MEMBERSHIP OF THE GROUP</w:t>
      </w:r>
    </w:p>
    <w:p w14:paraId="1A0E12E3" w14:textId="77777777" w:rsidR="00FF709C" w:rsidRDefault="00FF709C" w:rsidP="00FF709C">
      <w:pPr>
        <w:jc w:val="both"/>
        <w:rPr>
          <w:rFonts w:cs="Arial"/>
        </w:rPr>
      </w:pPr>
      <w:r>
        <w:rPr>
          <w:rFonts w:cs="Arial"/>
        </w:rPr>
        <w:t>Membership of the group will be rotated on an annual basis through nomination; this is open to all employees.</w:t>
      </w:r>
      <w:r w:rsidRPr="005C54A1">
        <w:rPr>
          <w:rFonts w:cs="Arial"/>
        </w:rPr>
        <w:t xml:space="preserve"> </w:t>
      </w:r>
      <w:r>
        <w:rPr>
          <w:rFonts w:cs="Arial"/>
        </w:rPr>
        <w:t>A maximum of four employees will be involved in the group at any one time.  Group members are expected to respect others’ views on fund-raising activities and should not pressurise colleagues in participation or contribution in such events.</w:t>
      </w:r>
    </w:p>
    <w:p w14:paraId="3338EEBD" w14:textId="77777777" w:rsidR="00FF709C" w:rsidRDefault="00FF709C" w:rsidP="00FF709C">
      <w:pPr>
        <w:jc w:val="both"/>
        <w:rPr>
          <w:rFonts w:cs="Arial"/>
        </w:rPr>
      </w:pPr>
      <w:r>
        <w:rPr>
          <w:rFonts w:cs="Arial"/>
        </w:rPr>
        <w:t xml:space="preserve">The chair of the group is responsible for the selection of group members, in conjunction with the Director Tenant and Corporate Services. The chair will not be subject to annual rotation. </w:t>
      </w:r>
    </w:p>
    <w:p w14:paraId="64203B89" w14:textId="77777777" w:rsidR="00FF709C" w:rsidRDefault="00FF709C" w:rsidP="00FF709C">
      <w:pPr>
        <w:jc w:val="both"/>
        <w:rPr>
          <w:rFonts w:cs="Arial"/>
        </w:rPr>
      </w:pPr>
      <w:r>
        <w:rPr>
          <w:rFonts w:cs="Arial"/>
        </w:rPr>
        <w:t>Nomination to be part of the group will be advertised internally.</w:t>
      </w:r>
    </w:p>
    <w:p w14:paraId="4398EB95" w14:textId="77777777" w:rsidR="00FF709C" w:rsidRDefault="00FF709C" w:rsidP="00FF709C">
      <w:pPr>
        <w:jc w:val="both"/>
        <w:rPr>
          <w:rFonts w:cs="Arial"/>
        </w:rPr>
      </w:pPr>
    </w:p>
    <w:p w14:paraId="5C9293C9" w14:textId="77777777" w:rsidR="00FF709C" w:rsidRDefault="00FF709C" w:rsidP="00FF709C">
      <w:pPr>
        <w:jc w:val="both"/>
        <w:rPr>
          <w:rFonts w:cs="Arial"/>
          <w:b/>
        </w:rPr>
      </w:pPr>
      <w:r>
        <w:rPr>
          <w:rFonts w:cs="Arial"/>
          <w:b/>
        </w:rPr>
        <w:t>REMIT OF THE GROUP</w:t>
      </w:r>
    </w:p>
    <w:p w14:paraId="6F07F7A4" w14:textId="77777777" w:rsidR="00FF709C" w:rsidRDefault="00FF709C" w:rsidP="00FF709C">
      <w:pPr>
        <w:pStyle w:val="ListNumber"/>
        <w:numPr>
          <w:ilvl w:val="0"/>
          <w:numId w:val="0"/>
        </w:numPr>
        <w:spacing w:before="0" w:after="0" w:line="240" w:lineRule="auto"/>
      </w:pPr>
      <w:r>
        <w:t xml:space="preserve">The group will be responsible for the nomination of supported charities, both locally and nationally.  Charity events promoted by individual members of staff will not normally be supported by the </w:t>
      </w:r>
      <w:proofErr w:type="gramStart"/>
      <w:r>
        <w:t>group, but</w:t>
      </w:r>
      <w:proofErr w:type="gramEnd"/>
      <w:r>
        <w:t xml:space="preserve"> may still be advertised internally via the Hub. </w:t>
      </w:r>
    </w:p>
    <w:p w14:paraId="1FB43EE6" w14:textId="77777777" w:rsidR="00FF709C" w:rsidRDefault="00FF709C" w:rsidP="00FF709C">
      <w:pPr>
        <w:pStyle w:val="ListNumber"/>
        <w:numPr>
          <w:ilvl w:val="0"/>
          <w:numId w:val="0"/>
        </w:numPr>
        <w:spacing w:before="0" w:after="0" w:line="240" w:lineRule="auto"/>
      </w:pPr>
    </w:p>
    <w:p w14:paraId="60DDBBD2" w14:textId="77777777" w:rsidR="00FF709C" w:rsidRDefault="00FF709C" w:rsidP="00FF709C">
      <w:pPr>
        <w:pStyle w:val="ListNumber"/>
        <w:numPr>
          <w:ilvl w:val="0"/>
          <w:numId w:val="0"/>
        </w:numPr>
        <w:spacing w:before="0" w:after="0" w:line="240" w:lineRule="auto"/>
      </w:pPr>
      <w:r>
        <w:t xml:space="preserve">Major meetings will be held twice yearly for approximately one hour, to plan and organise events to be undertaken by the group, with occasional additional meetings close to the scheduled event.  Members should expect to attend approximately six meetings in </w:t>
      </w:r>
      <w:proofErr w:type="gramStart"/>
      <w:r>
        <w:t>one year</w:t>
      </w:r>
      <w:proofErr w:type="gramEnd"/>
      <w:r>
        <w:t>, additional time commitments may include promotion of the event and facilitating the days themselves.</w:t>
      </w:r>
    </w:p>
    <w:p w14:paraId="357B3EF5" w14:textId="77777777" w:rsidR="00FF709C" w:rsidRDefault="00FF709C" w:rsidP="00FF709C">
      <w:pPr>
        <w:pStyle w:val="ListNumber"/>
        <w:numPr>
          <w:ilvl w:val="0"/>
          <w:numId w:val="0"/>
        </w:numPr>
        <w:spacing w:before="0" w:after="0" w:line="240" w:lineRule="auto"/>
      </w:pPr>
    </w:p>
    <w:p w14:paraId="0CC19EC1" w14:textId="14F6CD26" w:rsidR="00467E4C" w:rsidRDefault="00467E4C" w:rsidP="00467E4C"/>
    <w:p w14:paraId="0A011277" w14:textId="06E6AD8A" w:rsidR="004159D7" w:rsidRDefault="004159D7" w:rsidP="00C202EA">
      <w:pPr>
        <w:spacing w:line="276" w:lineRule="auto"/>
      </w:pPr>
    </w:p>
    <w:p w14:paraId="5A9C4B04" w14:textId="078C061D" w:rsidR="004159D7" w:rsidRDefault="004159D7">
      <w:pPr>
        <w:spacing w:line="276" w:lineRule="auto"/>
      </w:pPr>
    </w:p>
    <w:tbl>
      <w:tblPr>
        <w:tblStyle w:val="TableGrid"/>
        <w:tblW w:w="0" w:type="auto"/>
        <w:tblLook w:val="04A0" w:firstRow="1" w:lastRow="0" w:firstColumn="1" w:lastColumn="0" w:noHBand="0" w:noVBand="1"/>
      </w:tblPr>
      <w:tblGrid>
        <w:gridCol w:w="3005"/>
        <w:gridCol w:w="3005"/>
        <w:gridCol w:w="3006"/>
      </w:tblGrid>
      <w:tr w:rsidR="005A1246" w14:paraId="220C8D0B" w14:textId="77777777" w:rsidTr="00DE46D1">
        <w:tc>
          <w:tcPr>
            <w:tcW w:w="9016" w:type="dxa"/>
            <w:gridSpan w:val="3"/>
            <w:shd w:val="clear" w:color="auto" w:fill="D9D9D9" w:themeFill="background1" w:themeFillShade="D9"/>
          </w:tcPr>
          <w:p w14:paraId="17E0B1AA" w14:textId="77777777" w:rsidR="005A1246" w:rsidRDefault="005A1246" w:rsidP="00DE46D1">
            <w:r>
              <w:rPr>
                <w:b/>
              </w:rPr>
              <w:t>Document Responsibility</w:t>
            </w:r>
          </w:p>
        </w:tc>
      </w:tr>
      <w:tr w:rsidR="005A1246" w14:paraId="76E5674C" w14:textId="77777777" w:rsidTr="00DE46D1">
        <w:tc>
          <w:tcPr>
            <w:tcW w:w="3005" w:type="dxa"/>
          </w:tcPr>
          <w:p w14:paraId="568BA102" w14:textId="77777777" w:rsidR="005A1246" w:rsidRDefault="005A1246" w:rsidP="00DE46D1">
            <w:r>
              <w:rPr>
                <w:b/>
                <w:sz w:val="20"/>
                <w:szCs w:val="20"/>
              </w:rPr>
              <w:t>Name</w:t>
            </w:r>
          </w:p>
        </w:tc>
        <w:tc>
          <w:tcPr>
            <w:tcW w:w="3005" w:type="dxa"/>
          </w:tcPr>
          <w:p w14:paraId="45ACA48A" w14:textId="77777777" w:rsidR="005A1246" w:rsidRDefault="005A1246" w:rsidP="00DE46D1">
            <w:r>
              <w:rPr>
                <w:b/>
                <w:sz w:val="20"/>
                <w:szCs w:val="20"/>
              </w:rPr>
              <w:t>Document title</w:t>
            </w:r>
          </w:p>
        </w:tc>
        <w:tc>
          <w:tcPr>
            <w:tcW w:w="3006" w:type="dxa"/>
          </w:tcPr>
          <w:p w14:paraId="0B3121AC" w14:textId="77777777" w:rsidR="005A1246" w:rsidRDefault="005A1246" w:rsidP="00DE46D1">
            <w:r>
              <w:rPr>
                <w:b/>
                <w:sz w:val="20"/>
                <w:szCs w:val="20"/>
              </w:rPr>
              <w:t>Service</w:t>
            </w:r>
          </w:p>
        </w:tc>
      </w:tr>
      <w:tr w:rsidR="005A1246" w14:paraId="733DFD4D" w14:textId="77777777" w:rsidTr="00DE46D1">
        <w:tc>
          <w:tcPr>
            <w:tcW w:w="3005" w:type="dxa"/>
          </w:tcPr>
          <w:p w14:paraId="59B8C811" w14:textId="77777777" w:rsidR="005A1246" w:rsidRDefault="005A1246" w:rsidP="00DE46D1">
            <w:pPr>
              <w:rPr>
                <w:sz w:val="20"/>
              </w:rPr>
            </w:pPr>
          </w:p>
        </w:tc>
        <w:tc>
          <w:tcPr>
            <w:tcW w:w="3005" w:type="dxa"/>
          </w:tcPr>
          <w:p w14:paraId="20E01EF3" w14:textId="7D56F6F2" w:rsidR="005A1246" w:rsidRDefault="00FF709C" w:rsidP="00DE46D1">
            <w:pPr>
              <w:rPr>
                <w:sz w:val="20"/>
              </w:rPr>
            </w:pPr>
            <w:r>
              <w:rPr>
                <w:sz w:val="20"/>
              </w:rPr>
              <w:t>Charities Group Policy</w:t>
            </w:r>
          </w:p>
        </w:tc>
        <w:tc>
          <w:tcPr>
            <w:tcW w:w="3006" w:type="dxa"/>
          </w:tcPr>
          <w:p w14:paraId="511023E6" w14:textId="77777777" w:rsidR="005A1246" w:rsidRDefault="005A1246" w:rsidP="00DE46D1">
            <w:pPr>
              <w:rPr>
                <w:sz w:val="20"/>
              </w:rPr>
            </w:pPr>
            <w:r>
              <w:rPr>
                <w:sz w:val="20"/>
              </w:rPr>
              <w:t>Human Resources</w:t>
            </w:r>
          </w:p>
        </w:tc>
      </w:tr>
    </w:tbl>
    <w:p w14:paraId="2C2B6F81" w14:textId="77777777" w:rsidR="005A1246" w:rsidRDefault="005A1246" w:rsidP="005A1246"/>
    <w:tbl>
      <w:tblPr>
        <w:tblStyle w:val="TableGrid"/>
        <w:tblW w:w="0" w:type="auto"/>
        <w:tblLook w:val="04A0" w:firstRow="1" w:lastRow="0" w:firstColumn="1" w:lastColumn="0" w:noHBand="0" w:noVBand="1"/>
      </w:tblPr>
      <w:tblGrid>
        <w:gridCol w:w="2250"/>
        <w:gridCol w:w="2254"/>
        <w:gridCol w:w="2252"/>
        <w:gridCol w:w="2260"/>
      </w:tblGrid>
      <w:tr w:rsidR="005A1246" w14:paraId="4C18AF4E" w14:textId="77777777" w:rsidTr="00DE46D1">
        <w:tc>
          <w:tcPr>
            <w:tcW w:w="9016" w:type="dxa"/>
            <w:gridSpan w:val="4"/>
            <w:shd w:val="pct12" w:color="auto" w:fill="auto"/>
          </w:tcPr>
          <w:p w14:paraId="19617D82" w14:textId="77777777" w:rsidR="005A1246" w:rsidRDefault="005A1246" w:rsidP="00DE46D1">
            <w:r>
              <w:rPr>
                <w:b/>
              </w:rPr>
              <w:t xml:space="preserve">Document Version Control </w:t>
            </w:r>
          </w:p>
        </w:tc>
      </w:tr>
      <w:tr w:rsidR="005A1246" w14:paraId="45B4EA2D" w14:textId="77777777" w:rsidTr="00DE46D1">
        <w:tc>
          <w:tcPr>
            <w:tcW w:w="2250" w:type="dxa"/>
          </w:tcPr>
          <w:p w14:paraId="6A0A1D53" w14:textId="77777777" w:rsidR="005A1246" w:rsidRPr="00C870B4" w:rsidRDefault="005A1246" w:rsidP="00DE46D1">
            <w:pPr>
              <w:rPr>
                <w:b/>
                <w:sz w:val="20"/>
                <w:szCs w:val="20"/>
              </w:rPr>
            </w:pPr>
            <w:r w:rsidRPr="00C870B4">
              <w:rPr>
                <w:b/>
                <w:sz w:val="20"/>
                <w:szCs w:val="20"/>
              </w:rPr>
              <w:t>Date</w:t>
            </w:r>
          </w:p>
        </w:tc>
        <w:tc>
          <w:tcPr>
            <w:tcW w:w="2254" w:type="dxa"/>
          </w:tcPr>
          <w:p w14:paraId="2113D8C3" w14:textId="77777777" w:rsidR="005A1246" w:rsidRPr="00C870B4" w:rsidRDefault="005A1246" w:rsidP="00DE46D1">
            <w:pPr>
              <w:rPr>
                <w:b/>
                <w:sz w:val="20"/>
                <w:szCs w:val="20"/>
              </w:rPr>
            </w:pPr>
            <w:r w:rsidRPr="00C870B4">
              <w:rPr>
                <w:b/>
                <w:sz w:val="20"/>
                <w:szCs w:val="20"/>
              </w:rPr>
              <w:t>Version</w:t>
            </w:r>
          </w:p>
        </w:tc>
        <w:tc>
          <w:tcPr>
            <w:tcW w:w="2252" w:type="dxa"/>
          </w:tcPr>
          <w:p w14:paraId="116F81FE" w14:textId="77777777" w:rsidR="005A1246" w:rsidRPr="00C870B4" w:rsidRDefault="005A1246" w:rsidP="00DE46D1">
            <w:pPr>
              <w:rPr>
                <w:b/>
                <w:sz w:val="20"/>
                <w:szCs w:val="20"/>
              </w:rPr>
            </w:pPr>
            <w:r w:rsidRPr="00C870B4">
              <w:rPr>
                <w:b/>
                <w:sz w:val="20"/>
                <w:szCs w:val="20"/>
              </w:rPr>
              <w:t>Issued by</w:t>
            </w:r>
          </w:p>
        </w:tc>
        <w:tc>
          <w:tcPr>
            <w:tcW w:w="2260" w:type="dxa"/>
          </w:tcPr>
          <w:p w14:paraId="7DDA95E2" w14:textId="77777777" w:rsidR="005A1246" w:rsidRPr="00C870B4" w:rsidRDefault="005A1246" w:rsidP="00DE46D1">
            <w:pPr>
              <w:rPr>
                <w:b/>
                <w:sz w:val="20"/>
                <w:szCs w:val="20"/>
              </w:rPr>
            </w:pPr>
            <w:r w:rsidRPr="00C870B4">
              <w:rPr>
                <w:b/>
                <w:sz w:val="20"/>
                <w:szCs w:val="20"/>
              </w:rPr>
              <w:t>Summary of changes</w:t>
            </w:r>
          </w:p>
        </w:tc>
      </w:tr>
      <w:tr w:rsidR="005A1246" w14:paraId="6C68BC1E" w14:textId="77777777" w:rsidTr="00DE46D1">
        <w:tc>
          <w:tcPr>
            <w:tcW w:w="2250" w:type="dxa"/>
          </w:tcPr>
          <w:p w14:paraId="4888898D" w14:textId="6B70A189" w:rsidR="005A1246" w:rsidRPr="00C870B4" w:rsidRDefault="00FF709C" w:rsidP="00DE46D1">
            <w:pPr>
              <w:rPr>
                <w:sz w:val="20"/>
              </w:rPr>
            </w:pPr>
            <w:r>
              <w:rPr>
                <w:sz w:val="20"/>
              </w:rPr>
              <w:t>October 2017</w:t>
            </w:r>
          </w:p>
        </w:tc>
        <w:tc>
          <w:tcPr>
            <w:tcW w:w="2254" w:type="dxa"/>
          </w:tcPr>
          <w:p w14:paraId="3911D1D2" w14:textId="77777777" w:rsidR="005A1246" w:rsidRPr="00C870B4" w:rsidRDefault="005A1246" w:rsidP="00DE46D1">
            <w:pPr>
              <w:rPr>
                <w:sz w:val="20"/>
              </w:rPr>
            </w:pPr>
          </w:p>
        </w:tc>
        <w:tc>
          <w:tcPr>
            <w:tcW w:w="2252" w:type="dxa"/>
          </w:tcPr>
          <w:p w14:paraId="7BAB38D5" w14:textId="77777777" w:rsidR="005A1246" w:rsidRPr="00C870B4" w:rsidRDefault="005A1246" w:rsidP="00DE46D1">
            <w:pPr>
              <w:rPr>
                <w:sz w:val="20"/>
              </w:rPr>
            </w:pPr>
          </w:p>
        </w:tc>
        <w:tc>
          <w:tcPr>
            <w:tcW w:w="2260" w:type="dxa"/>
          </w:tcPr>
          <w:p w14:paraId="72B03185" w14:textId="77777777" w:rsidR="005A1246" w:rsidRPr="00C870B4" w:rsidRDefault="005A1246" w:rsidP="00DE46D1">
            <w:pPr>
              <w:rPr>
                <w:sz w:val="20"/>
              </w:rPr>
            </w:pPr>
          </w:p>
        </w:tc>
      </w:tr>
    </w:tbl>
    <w:p w14:paraId="0905AE08" w14:textId="77777777" w:rsidR="005A1246" w:rsidRDefault="005A1246" w:rsidP="005A1246"/>
    <w:tbl>
      <w:tblPr>
        <w:tblStyle w:val="TableGrid"/>
        <w:tblW w:w="0" w:type="auto"/>
        <w:tblLook w:val="04A0" w:firstRow="1" w:lastRow="0" w:firstColumn="1" w:lastColumn="0" w:noHBand="0" w:noVBand="1"/>
      </w:tblPr>
      <w:tblGrid>
        <w:gridCol w:w="2250"/>
        <w:gridCol w:w="2250"/>
        <w:gridCol w:w="2259"/>
        <w:gridCol w:w="2257"/>
      </w:tblGrid>
      <w:tr w:rsidR="005A1246" w14:paraId="1A039895" w14:textId="77777777" w:rsidTr="00DE46D1">
        <w:tc>
          <w:tcPr>
            <w:tcW w:w="9016" w:type="dxa"/>
            <w:gridSpan w:val="4"/>
            <w:shd w:val="pct12" w:color="auto" w:fill="auto"/>
          </w:tcPr>
          <w:p w14:paraId="39F2285F" w14:textId="77777777" w:rsidR="005A1246" w:rsidRDefault="005A1246" w:rsidP="00DE46D1">
            <w:r>
              <w:rPr>
                <w:b/>
              </w:rPr>
              <w:t xml:space="preserve">Policy Review </w:t>
            </w:r>
          </w:p>
        </w:tc>
      </w:tr>
      <w:tr w:rsidR="005A1246" w14:paraId="4F698687" w14:textId="77777777" w:rsidTr="00DE46D1">
        <w:tc>
          <w:tcPr>
            <w:tcW w:w="2250" w:type="dxa"/>
          </w:tcPr>
          <w:p w14:paraId="17015E54" w14:textId="77777777" w:rsidR="005A1246" w:rsidRPr="00C870B4" w:rsidRDefault="005A1246" w:rsidP="00DE46D1">
            <w:pPr>
              <w:rPr>
                <w:b/>
                <w:sz w:val="20"/>
                <w:szCs w:val="20"/>
              </w:rPr>
            </w:pPr>
            <w:r>
              <w:rPr>
                <w:b/>
                <w:sz w:val="20"/>
                <w:szCs w:val="20"/>
              </w:rPr>
              <w:t>Updating frequency</w:t>
            </w:r>
          </w:p>
        </w:tc>
        <w:tc>
          <w:tcPr>
            <w:tcW w:w="2250" w:type="dxa"/>
          </w:tcPr>
          <w:p w14:paraId="2A8C79F5" w14:textId="77777777" w:rsidR="005A1246" w:rsidRPr="00C870B4" w:rsidRDefault="005A1246" w:rsidP="00DE46D1">
            <w:pPr>
              <w:rPr>
                <w:b/>
                <w:sz w:val="20"/>
                <w:szCs w:val="20"/>
              </w:rPr>
            </w:pPr>
            <w:r>
              <w:rPr>
                <w:b/>
                <w:sz w:val="20"/>
                <w:szCs w:val="20"/>
              </w:rPr>
              <w:t>Review date</w:t>
            </w:r>
          </w:p>
        </w:tc>
        <w:tc>
          <w:tcPr>
            <w:tcW w:w="2259" w:type="dxa"/>
          </w:tcPr>
          <w:p w14:paraId="6A2F83BE" w14:textId="77777777" w:rsidR="005A1246" w:rsidRPr="00C870B4" w:rsidRDefault="005A1246" w:rsidP="00DE46D1">
            <w:pPr>
              <w:rPr>
                <w:b/>
                <w:sz w:val="20"/>
                <w:szCs w:val="20"/>
              </w:rPr>
            </w:pPr>
            <w:r>
              <w:rPr>
                <w:b/>
                <w:sz w:val="20"/>
                <w:szCs w:val="20"/>
              </w:rPr>
              <w:t>Person responsible</w:t>
            </w:r>
          </w:p>
        </w:tc>
        <w:tc>
          <w:tcPr>
            <w:tcW w:w="2257" w:type="dxa"/>
          </w:tcPr>
          <w:p w14:paraId="3BDE04C3" w14:textId="77777777" w:rsidR="005A1246" w:rsidRPr="00C870B4" w:rsidRDefault="005A1246" w:rsidP="00DE46D1">
            <w:pPr>
              <w:rPr>
                <w:b/>
                <w:sz w:val="20"/>
                <w:szCs w:val="20"/>
              </w:rPr>
            </w:pPr>
            <w:r>
              <w:rPr>
                <w:b/>
                <w:sz w:val="20"/>
                <w:szCs w:val="20"/>
              </w:rPr>
              <w:t>Service</w:t>
            </w:r>
          </w:p>
        </w:tc>
      </w:tr>
      <w:tr w:rsidR="005A1246" w14:paraId="086CE65B" w14:textId="77777777" w:rsidTr="00DE46D1">
        <w:tc>
          <w:tcPr>
            <w:tcW w:w="2250" w:type="dxa"/>
          </w:tcPr>
          <w:p w14:paraId="1E5AD325" w14:textId="77777777" w:rsidR="005A1246" w:rsidRPr="00C870B4" w:rsidRDefault="005A1246" w:rsidP="00DE46D1">
            <w:pPr>
              <w:rPr>
                <w:sz w:val="20"/>
              </w:rPr>
            </w:pPr>
          </w:p>
        </w:tc>
        <w:tc>
          <w:tcPr>
            <w:tcW w:w="2250" w:type="dxa"/>
          </w:tcPr>
          <w:p w14:paraId="1D62EDB6" w14:textId="77777777" w:rsidR="005A1246" w:rsidRPr="00C870B4" w:rsidRDefault="005A1246" w:rsidP="00DE46D1">
            <w:pPr>
              <w:rPr>
                <w:sz w:val="20"/>
              </w:rPr>
            </w:pPr>
          </w:p>
        </w:tc>
        <w:tc>
          <w:tcPr>
            <w:tcW w:w="2259" w:type="dxa"/>
          </w:tcPr>
          <w:p w14:paraId="77462C97" w14:textId="77777777" w:rsidR="005A1246" w:rsidRPr="00C870B4" w:rsidRDefault="005A1246" w:rsidP="00DE46D1">
            <w:pPr>
              <w:rPr>
                <w:sz w:val="20"/>
              </w:rPr>
            </w:pPr>
          </w:p>
        </w:tc>
        <w:tc>
          <w:tcPr>
            <w:tcW w:w="2257" w:type="dxa"/>
          </w:tcPr>
          <w:p w14:paraId="5A299603" w14:textId="77777777" w:rsidR="005A1246" w:rsidRPr="00C870B4" w:rsidRDefault="005A1246" w:rsidP="00DE46D1">
            <w:pPr>
              <w:rPr>
                <w:sz w:val="20"/>
              </w:rPr>
            </w:pPr>
          </w:p>
        </w:tc>
      </w:tr>
    </w:tbl>
    <w:p w14:paraId="54CDEECC" w14:textId="77777777" w:rsidR="005A1246" w:rsidRDefault="005A1246" w:rsidP="005A1246"/>
    <w:tbl>
      <w:tblPr>
        <w:tblStyle w:val="TableGrid"/>
        <w:tblW w:w="0" w:type="auto"/>
        <w:tblLook w:val="04A0" w:firstRow="1" w:lastRow="0" w:firstColumn="1" w:lastColumn="0" w:noHBand="0" w:noVBand="1"/>
      </w:tblPr>
      <w:tblGrid>
        <w:gridCol w:w="3005"/>
        <w:gridCol w:w="3005"/>
        <w:gridCol w:w="3006"/>
      </w:tblGrid>
      <w:tr w:rsidR="005A1246" w14:paraId="201BCC77" w14:textId="77777777" w:rsidTr="00DE46D1">
        <w:tc>
          <w:tcPr>
            <w:tcW w:w="9016" w:type="dxa"/>
            <w:gridSpan w:val="3"/>
            <w:shd w:val="clear" w:color="auto" w:fill="D9D9D9" w:themeFill="background1" w:themeFillShade="D9"/>
          </w:tcPr>
          <w:p w14:paraId="7B4EFBB8" w14:textId="77777777" w:rsidR="005A1246" w:rsidRDefault="005A1246" w:rsidP="00DE46D1">
            <w:r>
              <w:rPr>
                <w:b/>
              </w:rPr>
              <w:t>Document Review and Approvals</w:t>
            </w:r>
          </w:p>
        </w:tc>
      </w:tr>
      <w:tr w:rsidR="005A1246" w14:paraId="097E1F45" w14:textId="77777777" w:rsidTr="00DE46D1">
        <w:tc>
          <w:tcPr>
            <w:tcW w:w="3005" w:type="dxa"/>
          </w:tcPr>
          <w:p w14:paraId="657FA634" w14:textId="77777777" w:rsidR="005A1246" w:rsidRDefault="005A1246" w:rsidP="00DE46D1">
            <w:r>
              <w:rPr>
                <w:b/>
                <w:sz w:val="20"/>
                <w:szCs w:val="20"/>
              </w:rPr>
              <w:t>Name</w:t>
            </w:r>
          </w:p>
        </w:tc>
        <w:tc>
          <w:tcPr>
            <w:tcW w:w="3005" w:type="dxa"/>
          </w:tcPr>
          <w:p w14:paraId="6D1802D6" w14:textId="77777777" w:rsidR="005A1246" w:rsidRDefault="005A1246" w:rsidP="00DE46D1">
            <w:r>
              <w:rPr>
                <w:b/>
                <w:sz w:val="20"/>
                <w:szCs w:val="20"/>
              </w:rPr>
              <w:t>Action</w:t>
            </w:r>
          </w:p>
        </w:tc>
        <w:tc>
          <w:tcPr>
            <w:tcW w:w="3006" w:type="dxa"/>
          </w:tcPr>
          <w:p w14:paraId="4D31C5CD" w14:textId="77777777" w:rsidR="005A1246" w:rsidRDefault="005A1246" w:rsidP="00DE46D1">
            <w:r>
              <w:rPr>
                <w:b/>
                <w:sz w:val="20"/>
                <w:szCs w:val="20"/>
              </w:rPr>
              <w:t>Date</w:t>
            </w:r>
          </w:p>
        </w:tc>
      </w:tr>
      <w:tr w:rsidR="005A1246" w14:paraId="4C96E516" w14:textId="77777777" w:rsidTr="00DE46D1">
        <w:tc>
          <w:tcPr>
            <w:tcW w:w="3005" w:type="dxa"/>
          </w:tcPr>
          <w:p w14:paraId="46824CB8" w14:textId="77777777" w:rsidR="005A1246" w:rsidRDefault="005A1246" w:rsidP="00DE46D1">
            <w:pPr>
              <w:rPr>
                <w:sz w:val="20"/>
              </w:rPr>
            </w:pPr>
          </w:p>
        </w:tc>
        <w:tc>
          <w:tcPr>
            <w:tcW w:w="3005" w:type="dxa"/>
          </w:tcPr>
          <w:p w14:paraId="0FC60098" w14:textId="77777777" w:rsidR="005A1246" w:rsidRDefault="005A1246" w:rsidP="00DE46D1">
            <w:pPr>
              <w:rPr>
                <w:sz w:val="20"/>
              </w:rPr>
            </w:pPr>
          </w:p>
        </w:tc>
        <w:tc>
          <w:tcPr>
            <w:tcW w:w="3006" w:type="dxa"/>
          </w:tcPr>
          <w:p w14:paraId="3A118137" w14:textId="77777777" w:rsidR="005A1246" w:rsidRDefault="005A1246" w:rsidP="00DE46D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0C8DECA0" w:rsidR="00F70D6B" w:rsidRDefault="00FF709C">
            <w:pPr>
              <w:pStyle w:val="Footer"/>
              <w:rPr>
                <w:rFonts w:cs="Arial"/>
                <w:sz w:val="18"/>
                <w:szCs w:val="16"/>
              </w:rPr>
            </w:pPr>
            <w:r>
              <w:rPr>
                <w:rFonts w:cs="Arial"/>
                <w:sz w:val="18"/>
                <w:szCs w:val="16"/>
              </w:rPr>
              <w:t>Charities Group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1561B7CB" w:rsidR="00F42AA8" w:rsidRDefault="00FF709C">
            <w:pPr>
              <w:pStyle w:val="Footer"/>
              <w:rPr>
                <w:rFonts w:cs="Arial"/>
                <w:sz w:val="16"/>
                <w:szCs w:val="16"/>
              </w:rPr>
            </w:pPr>
            <w:r>
              <w:rPr>
                <w:rFonts w:cs="Arial"/>
                <w:sz w:val="16"/>
                <w:szCs w:val="16"/>
              </w:rPr>
              <w:t>October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5"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7"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9"/>
  </w:num>
  <w:num w:numId="2" w16cid:durableId="2244029">
    <w:abstractNumId w:val="10"/>
  </w:num>
  <w:num w:numId="3" w16cid:durableId="1944608999">
    <w:abstractNumId w:val="11"/>
  </w:num>
  <w:num w:numId="4" w16cid:durableId="1175537772">
    <w:abstractNumId w:val="1"/>
  </w:num>
  <w:num w:numId="5" w16cid:durableId="647170891">
    <w:abstractNumId w:val="8"/>
  </w:num>
  <w:num w:numId="6" w16cid:durableId="1174958904">
    <w:abstractNumId w:val="3"/>
  </w:num>
  <w:num w:numId="7" w16cid:durableId="960569197">
    <w:abstractNumId w:val="5"/>
  </w:num>
  <w:num w:numId="8" w16cid:durableId="849180298">
    <w:abstractNumId w:val="6"/>
  </w:num>
  <w:num w:numId="9" w16cid:durableId="1149902805">
    <w:abstractNumId w:val="7"/>
  </w:num>
  <w:num w:numId="10" w16cid:durableId="1559050363">
    <w:abstractNumId w:val="12"/>
  </w:num>
  <w:num w:numId="11" w16cid:durableId="1988437685">
    <w:abstractNumId w:val="12"/>
    <w:lvlOverride w:ilvl="0">
      <w:startOverride w:val="1"/>
    </w:lvlOverride>
  </w:num>
  <w:num w:numId="12" w16cid:durableId="710811888">
    <w:abstractNumId w:val="12"/>
    <w:lvlOverride w:ilvl="0">
      <w:startOverride w:val="1"/>
    </w:lvlOverride>
  </w:num>
  <w:num w:numId="13" w16cid:durableId="344013361">
    <w:abstractNumId w:val="2"/>
  </w:num>
  <w:num w:numId="14" w16cid:durableId="361132151">
    <w:abstractNumId w:val="0"/>
  </w:num>
  <w:num w:numId="15" w16cid:durableId="1474638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A2730"/>
    <w:rsid w:val="000B6366"/>
    <w:rsid w:val="0016097A"/>
    <w:rsid w:val="001C44AC"/>
    <w:rsid w:val="001D43A4"/>
    <w:rsid w:val="0020632E"/>
    <w:rsid w:val="002418D5"/>
    <w:rsid w:val="00276D71"/>
    <w:rsid w:val="00286F5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526D73"/>
    <w:rsid w:val="00532EBD"/>
    <w:rsid w:val="005A1246"/>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E1600"/>
    <w:rsid w:val="008F0198"/>
    <w:rsid w:val="008F1228"/>
    <w:rsid w:val="009A5065"/>
    <w:rsid w:val="009D216F"/>
    <w:rsid w:val="00A11421"/>
    <w:rsid w:val="00A7245D"/>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EE56C6"/>
    <w:rsid w:val="00F07987"/>
    <w:rsid w:val="00F12BCD"/>
    <w:rsid w:val="00F42AA8"/>
    <w:rsid w:val="00F601E6"/>
    <w:rsid w:val="00F70D6B"/>
    <w:rsid w:val="00FF49D0"/>
    <w:rsid w:val="00FF70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ListNumber">
    <w:name w:val="List Number"/>
    <w:basedOn w:val="Normal"/>
    <w:rsid w:val="00FF709C"/>
    <w:pPr>
      <w:keepLines/>
      <w:widowControl w:val="0"/>
      <w:numPr>
        <w:numId w:val="15"/>
      </w:numPr>
      <w:spacing w:before="240" w:after="240" w:line="360" w:lineRule="auto"/>
      <w:jc w:val="both"/>
    </w:pPr>
    <w:rPr>
      <w:rFonts w:eastAsia="Times New Roman" w:cs="Times New Roman"/>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4</cp:revision>
  <cp:lastPrinted>2016-09-29T07:37:00Z</cp:lastPrinted>
  <dcterms:created xsi:type="dcterms:W3CDTF">2025-03-31T14:53:00Z</dcterms:created>
  <dcterms:modified xsi:type="dcterms:W3CDTF">2025-04-02T12:25:00Z</dcterms:modified>
</cp:coreProperties>
</file>