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7BA804C1" w14:textId="77777777" w:rsidR="00942C9A" w:rsidRPr="00BD7E5A" w:rsidRDefault="00942C9A" w:rsidP="006120DB">
          <w:pPr>
            <w:jc w:val="both"/>
          </w:pPr>
          <w:r w:rsidRPr="00BD7E5A">
            <w:rPr>
              <w:noProof/>
            </w:rPr>
            <w:drawing>
              <wp:anchor distT="0" distB="0" distL="114300" distR="114300" simplePos="0" relativeHeight="251660288" behindDoc="1" locked="0" layoutInCell="1" allowOverlap="1" wp14:anchorId="49DD01B1" wp14:editId="3E96C9BA">
                <wp:simplePos x="0" y="0"/>
                <wp:positionH relativeFrom="margin">
                  <wp:posOffset>3886200</wp:posOffset>
                </wp:positionH>
                <wp:positionV relativeFrom="margin">
                  <wp:posOffset>-676275</wp:posOffset>
                </wp:positionV>
                <wp:extent cx="2475865" cy="1750695"/>
                <wp:effectExtent l="0" t="0" r="635" b="0"/>
                <wp:wrapSquare wrapText="bothSides"/>
                <wp:docPr id="3" name="Picture 3"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E5A">
            <w:rPr>
              <w:noProof/>
              <w:lang w:eastAsia="en-GB"/>
            </w:rPr>
            <w:drawing>
              <wp:anchor distT="0" distB="0" distL="114300" distR="114300" simplePos="0" relativeHeight="251659264" behindDoc="1" locked="0" layoutInCell="1" allowOverlap="1" wp14:anchorId="39C5CA06" wp14:editId="73E41FC5">
                <wp:simplePos x="0" y="0"/>
                <wp:positionH relativeFrom="page">
                  <wp:posOffset>-19050</wp:posOffset>
                </wp:positionH>
                <wp:positionV relativeFrom="paragraph">
                  <wp:posOffset>-922655</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7456" w:tblpY="579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BD7E5A" w:rsidRPr="00BD7E5A" w14:paraId="4E74A99B" w14:textId="77777777" w:rsidTr="0069304E">
            <w:tc>
              <w:tcPr>
                <w:tcW w:w="0" w:type="auto"/>
              </w:tcPr>
              <w:p w14:paraId="77CB5479" w14:textId="119A2129" w:rsidR="00942C9A" w:rsidRPr="00BD7E5A" w:rsidRDefault="00942C9A" w:rsidP="001E1846">
                <w:pPr>
                  <w:pStyle w:val="NoSpacing"/>
                  <w:jc w:val="both"/>
                  <w:rPr>
                    <w:rFonts w:ascii="Arial" w:eastAsiaTheme="majorEastAsia" w:hAnsi="Arial" w:cs="Arial"/>
                    <w:color w:val="FFFFFF" w:themeColor="background1"/>
                    <w:sz w:val="56"/>
                    <w:szCs w:val="72"/>
                  </w:rPr>
                </w:pPr>
                <w:bookmarkStart w:id="0" w:name="_Hlk158376651"/>
                <w:r w:rsidRPr="00BD7E5A">
                  <w:rPr>
                    <w:rFonts w:ascii="Arial" w:eastAsiaTheme="majorEastAsia" w:hAnsi="Arial" w:cs="Arial"/>
                    <w:color w:val="FFFFFF" w:themeColor="background1"/>
                    <w:sz w:val="56"/>
                    <w:szCs w:val="72"/>
                  </w:rPr>
                  <w:t>2.3</w:t>
                </w:r>
                <w:r w:rsidR="001E1846">
                  <w:rPr>
                    <w:rFonts w:ascii="Arial" w:eastAsiaTheme="majorEastAsia" w:hAnsi="Arial" w:cs="Arial"/>
                    <w:color w:val="FFFFFF" w:themeColor="background1"/>
                    <w:sz w:val="56"/>
                    <w:szCs w:val="72"/>
                  </w:rPr>
                  <w:t>.5 Shared Parental Leave Policy</w:t>
                </w:r>
              </w:p>
            </w:tc>
          </w:tr>
          <w:tr w:rsidR="00BD7E5A" w:rsidRPr="00BD7E5A" w14:paraId="24582EE9" w14:textId="77777777" w:rsidTr="0069304E">
            <w:tc>
              <w:tcPr>
                <w:tcW w:w="0" w:type="auto"/>
              </w:tcPr>
              <w:p w14:paraId="6C9B7EB1" w14:textId="272779D3" w:rsidR="00942C9A" w:rsidRPr="00BD7E5A" w:rsidRDefault="001E5C5F" w:rsidP="006120DB">
                <w:pPr>
                  <w:pStyle w:val="NoSpacing"/>
                  <w:jc w:val="both"/>
                  <w:rPr>
                    <w:rFonts w:ascii="Arial" w:hAnsi="Arial" w:cs="Arial"/>
                    <w:color w:val="FFFFFF" w:themeColor="background1"/>
                    <w:sz w:val="40"/>
                    <w:szCs w:val="40"/>
                  </w:rPr>
                </w:pPr>
                <w:r>
                  <w:rPr>
                    <w:rFonts w:ascii="Arial" w:hAnsi="Arial" w:cs="Arial"/>
                    <w:color w:val="FFFFFF" w:themeColor="background1"/>
                    <w:sz w:val="32"/>
                    <w:szCs w:val="40"/>
                  </w:rPr>
                  <w:t>July</w:t>
                </w:r>
                <w:r w:rsidR="00942C9A" w:rsidRPr="00BD7E5A">
                  <w:rPr>
                    <w:rFonts w:ascii="Arial" w:hAnsi="Arial" w:cs="Arial"/>
                    <w:color w:val="FFFFFF" w:themeColor="background1"/>
                    <w:sz w:val="32"/>
                    <w:szCs w:val="40"/>
                  </w:rPr>
                  <w:t xml:space="preserve"> 2024</w:t>
                </w:r>
              </w:p>
            </w:tc>
          </w:tr>
          <w:tr w:rsidR="00BD7E5A" w:rsidRPr="00BD7E5A" w14:paraId="0B3EC208" w14:textId="77777777" w:rsidTr="0069304E">
            <w:tc>
              <w:tcPr>
                <w:tcW w:w="0" w:type="auto"/>
              </w:tcPr>
              <w:p w14:paraId="660C559E" w14:textId="77777777" w:rsidR="00942C9A" w:rsidRPr="00BD7E5A" w:rsidRDefault="00942C9A" w:rsidP="006120DB">
                <w:pPr>
                  <w:pStyle w:val="NoSpacing"/>
                  <w:jc w:val="both"/>
                  <w:rPr>
                    <w:rFonts w:ascii="Arial" w:hAnsi="Arial" w:cs="Arial"/>
                    <w:color w:val="FFFFFF" w:themeColor="background1"/>
                    <w:sz w:val="32"/>
                    <w:szCs w:val="28"/>
                    <w:lang w:val="en-GB"/>
                  </w:rPr>
                </w:pPr>
                <w:r w:rsidRPr="00BD7E5A">
                  <w:rPr>
                    <w:rFonts w:ascii="Arial" w:hAnsi="Arial" w:cs="Arial"/>
                    <w:color w:val="FFFFFF" w:themeColor="background1"/>
                    <w:sz w:val="32"/>
                    <w:szCs w:val="28"/>
                    <w:lang w:val="en-GB"/>
                  </w:rPr>
                  <w:t>Council-wide</w:t>
                </w:r>
              </w:p>
              <w:p w14:paraId="023D785A" w14:textId="77777777" w:rsidR="00942C9A" w:rsidRPr="00BD7E5A" w:rsidRDefault="00942C9A" w:rsidP="006120DB">
                <w:pPr>
                  <w:pStyle w:val="NoSpacing"/>
                  <w:jc w:val="both"/>
                  <w:rPr>
                    <w:rFonts w:ascii="Arial" w:hAnsi="Arial" w:cs="Arial"/>
                    <w:color w:val="FFFFFF" w:themeColor="background1"/>
                    <w:sz w:val="28"/>
                    <w:szCs w:val="28"/>
                    <w:lang w:val="en-GB"/>
                  </w:rPr>
                </w:pPr>
                <w:r w:rsidRPr="00BD7E5A">
                  <w:rPr>
                    <w:rFonts w:ascii="Arial" w:hAnsi="Arial" w:cs="Arial"/>
                    <w:color w:val="FFFFFF" w:themeColor="background1"/>
                    <w:sz w:val="32"/>
                    <w:szCs w:val="28"/>
                    <w:lang w:val="en-GB"/>
                  </w:rPr>
                  <w:t>Employee Handbook</w:t>
                </w:r>
              </w:p>
            </w:tc>
          </w:tr>
        </w:tbl>
        <w:p w14:paraId="01A65C44" w14:textId="77777777" w:rsidR="00942C9A" w:rsidRPr="00BD7E5A" w:rsidRDefault="001E5C5F" w:rsidP="006120DB">
          <w:pPr>
            <w:jc w:val="both"/>
          </w:pPr>
        </w:p>
        <w:bookmarkEnd w:id="0" w:displacedByCustomXml="next"/>
      </w:sdtContent>
    </w:sdt>
    <w:p w14:paraId="662E5F61" w14:textId="77777777" w:rsidR="00942C9A" w:rsidRPr="00BD7E5A" w:rsidRDefault="00942C9A" w:rsidP="006120DB">
      <w:pPr>
        <w:jc w:val="both"/>
      </w:pPr>
    </w:p>
    <w:p w14:paraId="1C0DF026" w14:textId="77777777" w:rsidR="00942C9A" w:rsidRPr="00BD7E5A" w:rsidRDefault="00942C9A" w:rsidP="006120DB">
      <w:pPr>
        <w:jc w:val="both"/>
      </w:pPr>
    </w:p>
    <w:p w14:paraId="5DC2AD08" w14:textId="77777777" w:rsidR="00942C9A" w:rsidRPr="00BD7E5A" w:rsidRDefault="00942C9A" w:rsidP="006120DB">
      <w:pPr>
        <w:jc w:val="both"/>
      </w:pPr>
    </w:p>
    <w:p w14:paraId="1074F3D6" w14:textId="77777777" w:rsidR="00942C9A" w:rsidRPr="00BD7E5A" w:rsidRDefault="00942C9A" w:rsidP="006120DB">
      <w:pPr>
        <w:jc w:val="both"/>
      </w:pPr>
    </w:p>
    <w:p w14:paraId="71BB09BE" w14:textId="77777777" w:rsidR="00942C9A" w:rsidRPr="00BD7E5A" w:rsidRDefault="00942C9A" w:rsidP="006120DB">
      <w:pPr>
        <w:jc w:val="both"/>
      </w:pPr>
      <w:bookmarkStart w:id="1" w:name="_Hlk135073995"/>
      <w:bookmarkEnd w:id="1"/>
    </w:p>
    <w:p w14:paraId="2F71B649" w14:textId="77777777" w:rsidR="00942C9A" w:rsidRPr="00BD7E5A" w:rsidRDefault="00942C9A" w:rsidP="006120DB">
      <w:pPr>
        <w:jc w:val="both"/>
      </w:pPr>
    </w:p>
    <w:p w14:paraId="386AD687" w14:textId="77777777" w:rsidR="00942C9A" w:rsidRPr="00BD7E5A" w:rsidRDefault="00942C9A" w:rsidP="006120DB">
      <w:pPr>
        <w:jc w:val="both"/>
      </w:pPr>
    </w:p>
    <w:p w14:paraId="75B4C1DF" w14:textId="77777777" w:rsidR="00942C9A" w:rsidRPr="00BD7E5A" w:rsidRDefault="00942C9A" w:rsidP="006120DB">
      <w:pPr>
        <w:jc w:val="both"/>
      </w:pPr>
    </w:p>
    <w:p w14:paraId="327E7722" w14:textId="77777777" w:rsidR="00942C9A" w:rsidRPr="00BD7E5A" w:rsidRDefault="00942C9A" w:rsidP="006120DB">
      <w:pPr>
        <w:jc w:val="both"/>
      </w:pPr>
    </w:p>
    <w:p w14:paraId="38AD1537" w14:textId="77777777" w:rsidR="00942C9A" w:rsidRPr="00BD7E5A" w:rsidRDefault="00942C9A" w:rsidP="006120DB">
      <w:pPr>
        <w:jc w:val="both"/>
      </w:pPr>
    </w:p>
    <w:p w14:paraId="6313ABDB" w14:textId="77777777" w:rsidR="00942C9A" w:rsidRPr="00BD7E5A" w:rsidRDefault="00942C9A" w:rsidP="006120DB">
      <w:pPr>
        <w:jc w:val="both"/>
      </w:pPr>
    </w:p>
    <w:p w14:paraId="04B4D857" w14:textId="77777777" w:rsidR="00942C9A" w:rsidRPr="00BD7E5A" w:rsidRDefault="00942C9A" w:rsidP="006120DB">
      <w:pPr>
        <w:jc w:val="both"/>
      </w:pPr>
    </w:p>
    <w:p w14:paraId="28DC24AC" w14:textId="77777777" w:rsidR="00942C9A" w:rsidRPr="00BD7E5A" w:rsidRDefault="00942C9A" w:rsidP="006120DB">
      <w:pPr>
        <w:jc w:val="both"/>
      </w:pPr>
    </w:p>
    <w:p w14:paraId="2077B4A0" w14:textId="77777777" w:rsidR="00942C9A" w:rsidRPr="00BD7E5A" w:rsidRDefault="00942C9A" w:rsidP="006120DB">
      <w:pPr>
        <w:jc w:val="both"/>
      </w:pPr>
    </w:p>
    <w:p w14:paraId="2B59254F" w14:textId="77777777" w:rsidR="00942C9A" w:rsidRPr="00BD7E5A" w:rsidRDefault="00942C9A" w:rsidP="006120DB">
      <w:pPr>
        <w:jc w:val="both"/>
        <w:rPr>
          <w:rFonts w:cs="Arial"/>
        </w:rPr>
      </w:pPr>
    </w:p>
    <w:p w14:paraId="15F9109B" w14:textId="77777777" w:rsidR="00942C9A" w:rsidRPr="00BD7E5A" w:rsidRDefault="00942C9A" w:rsidP="006120DB">
      <w:pPr>
        <w:jc w:val="both"/>
        <w:rPr>
          <w:rFonts w:cs="Arial"/>
        </w:rPr>
      </w:pPr>
    </w:p>
    <w:p w14:paraId="0EFEDA09" w14:textId="77777777" w:rsidR="00942C9A" w:rsidRPr="00BD7E5A" w:rsidRDefault="00942C9A" w:rsidP="006120DB">
      <w:pPr>
        <w:jc w:val="both"/>
        <w:rPr>
          <w:rFonts w:cs="Arial"/>
          <w:sz w:val="20"/>
        </w:rPr>
      </w:pPr>
    </w:p>
    <w:p w14:paraId="61FF48EF" w14:textId="77777777" w:rsidR="00942C9A" w:rsidRPr="00BD7E5A" w:rsidRDefault="00942C9A" w:rsidP="006120DB">
      <w:pPr>
        <w:jc w:val="both"/>
        <w:rPr>
          <w:rFonts w:cs="Arial"/>
          <w:sz w:val="20"/>
        </w:rPr>
      </w:pPr>
    </w:p>
    <w:p w14:paraId="199DE579" w14:textId="77777777" w:rsidR="00942C9A" w:rsidRPr="00BD7E5A" w:rsidRDefault="00942C9A" w:rsidP="006120DB">
      <w:pPr>
        <w:jc w:val="both"/>
        <w:rPr>
          <w:rFonts w:cs="Arial"/>
          <w:sz w:val="20"/>
        </w:rPr>
      </w:pPr>
    </w:p>
    <w:p w14:paraId="597914F8" w14:textId="77777777" w:rsidR="00942C9A" w:rsidRPr="00BD7E5A" w:rsidRDefault="00942C9A" w:rsidP="006120DB">
      <w:pPr>
        <w:jc w:val="both"/>
        <w:rPr>
          <w:rFonts w:cs="Arial"/>
          <w:sz w:val="20"/>
        </w:rPr>
      </w:pPr>
    </w:p>
    <w:p w14:paraId="152648E9" w14:textId="77777777" w:rsidR="00942C9A" w:rsidRPr="00BD7E5A" w:rsidRDefault="00942C9A" w:rsidP="006120DB">
      <w:pPr>
        <w:jc w:val="both"/>
        <w:rPr>
          <w:rFonts w:cs="Arial"/>
          <w:sz w:val="20"/>
        </w:rPr>
      </w:pPr>
    </w:p>
    <w:p w14:paraId="78C7CBD0" w14:textId="77777777" w:rsidR="00942C9A" w:rsidRPr="00BD7E5A" w:rsidRDefault="00942C9A" w:rsidP="006120DB">
      <w:pPr>
        <w:jc w:val="both"/>
        <w:rPr>
          <w:rFonts w:cs="Arial"/>
          <w:sz w:val="20"/>
        </w:rPr>
      </w:pPr>
    </w:p>
    <w:p w14:paraId="23E2DB1B" w14:textId="77777777" w:rsidR="00942C9A" w:rsidRPr="00BD7E5A" w:rsidRDefault="00942C9A" w:rsidP="006120DB">
      <w:pPr>
        <w:jc w:val="both"/>
        <w:rPr>
          <w:rFonts w:cs="Arial"/>
          <w:sz w:val="20"/>
        </w:rPr>
      </w:pPr>
    </w:p>
    <w:p w14:paraId="50FC6E0E" w14:textId="77777777" w:rsidR="00942C9A" w:rsidRPr="00BD7E5A" w:rsidRDefault="00942C9A" w:rsidP="006120DB">
      <w:pPr>
        <w:jc w:val="both"/>
        <w:rPr>
          <w:rFonts w:cs="Arial"/>
          <w:sz w:val="20"/>
        </w:rPr>
      </w:pPr>
    </w:p>
    <w:p w14:paraId="7F16E15B" w14:textId="77777777" w:rsidR="00942C9A" w:rsidRPr="00BD7E5A" w:rsidRDefault="00942C9A" w:rsidP="006120DB">
      <w:pPr>
        <w:jc w:val="both"/>
        <w:rPr>
          <w:rFonts w:cs="Arial"/>
          <w:sz w:val="32"/>
          <w:szCs w:val="32"/>
        </w:rPr>
      </w:pPr>
    </w:p>
    <w:p w14:paraId="2BD04AD5" w14:textId="7D710085" w:rsidR="00942C9A" w:rsidRPr="00BD7E5A" w:rsidRDefault="00BD7E5A" w:rsidP="006120DB">
      <w:pPr>
        <w:jc w:val="both"/>
        <w:rPr>
          <w:b/>
          <w:color w:val="FFFFFF" w:themeColor="background1"/>
          <w:sz w:val="44"/>
          <w:szCs w:val="44"/>
        </w:rPr>
      </w:pPr>
      <w:r>
        <w:rPr>
          <w:b/>
          <w:color w:val="FFFFFF" w:themeColor="background1"/>
          <w:sz w:val="44"/>
          <w:szCs w:val="44"/>
        </w:rPr>
        <w:t>July</w:t>
      </w:r>
      <w:r w:rsidR="00942C9A" w:rsidRPr="00BD7E5A">
        <w:rPr>
          <w:b/>
          <w:color w:val="FFFFFF" w:themeColor="background1"/>
          <w:sz w:val="44"/>
          <w:szCs w:val="44"/>
        </w:rPr>
        <w:t xml:space="preserve"> 2024</w:t>
      </w:r>
    </w:p>
    <w:p w14:paraId="70D3A112" w14:textId="77777777" w:rsidR="00942C9A" w:rsidRPr="00BD7E5A" w:rsidRDefault="00942C9A" w:rsidP="006120DB">
      <w:pPr>
        <w:jc w:val="both"/>
      </w:pPr>
      <w:r w:rsidRPr="00BD7E5A">
        <w:br w:type="page"/>
      </w:r>
    </w:p>
    <w:p w14:paraId="0286DB24" w14:textId="12B753A6" w:rsidR="007E0C0E" w:rsidRPr="00BD7E5A" w:rsidRDefault="007E0C0E" w:rsidP="006120DB">
      <w:pPr>
        <w:pStyle w:val="Heading2"/>
        <w:numPr>
          <w:ilvl w:val="0"/>
          <w:numId w:val="0"/>
        </w:numPr>
        <w:spacing w:before="0" w:after="0" w:line="240" w:lineRule="auto"/>
        <w:ind w:left="720" w:hanging="720"/>
        <w:jc w:val="both"/>
        <w:rPr>
          <w:smallCaps w:val="0"/>
          <w:sz w:val="32"/>
          <w:u w:val="none"/>
        </w:rPr>
      </w:pPr>
      <w:bookmarkStart w:id="2" w:name="_Toc121109053"/>
      <w:bookmarkStart w:id="3" w:name="_Toc121110866"/>
      <w:r w:rsidRPr="00BD7E5A">
        <w:rPr>
          <w:smallCaps w:val="0"/>
          <w:sz w:val="32"/>
          <w:u w:val="none"/>
        </w:rPr>
        <w:lastRenderedPageBreak/>
        <w:t>2.3.5</w:t>
      </w:r>
      <w:r w:rsidRPr="00BD7E5A">
        <w:rPr>
          <w:smallCaps w:val="0"/>
          <w:sz w:val="32"/>
          <w:u w:val="none"/>
        </w:rPr>
        <w:tab/>
        <w:t xml:space="preserve"> </w:t>
      </w:r>
      <w:r w:rsidRPr="00BD7E5A">
        <w:rPr>
          <w:smallCaps w:val="0"/>
          <w:sz w:val="32"/>
          <w:u w:val="none"/>
        </w:rPr>
        <w:tab/>
        <w:t xml:space="preserve">SHARED PARENTAL LEAVE POLICY </w:t>
      </w:r>
    </w:p>
    <w:p w14:paraId="0A91A4B6" w14:textId="77777777" w:rsidR="007E0C0E" w:rsidRPr="00BD7E5A" w:rsidRDefault="007E0C0E" w:rsidP="006120DB">
      <w:pPr>
        <w:jc w:val="both"/>
      </w:pPr>
    </w:p>
    <w:p w14:paraId="1068892D" w14:textId="77777777" w:rsidR="007E0C0E" w:rsidRPr="00BD7E5A" w:rsidRDefault="007E0C0E" w:rsidP="006120DB">
      <w:pPr>
        <w:jc w:val="both"/>
        <w:rPr>
          <w:b/>
        </w:rPr>
      </w:pPr>
      <w:r w:rsidRPr="00BD7E5A">
        <w:rPr>
          <w:b/>
        </w:rPr>
        <w:t>INTRODUCTION</w:t>
      </w:r>
    </w:p>
    <w:p w14:paraId="15635084" w14:textId="77777777" w:rsidR="007E0C0E" w:rsidRPr="00BD7E5A" w:rsidRDefault="007E0C0E" w:rsidP="006120DB">
      <w:pPr>
        <w:jc w:val="both"/>
      </w:pPr>
    </w:p>
    <w:p w14:paraId="1E14A5FE" w14:textId="6B7C6A76" w:rsidR="007E0C0E" w:rsidRPr="00BD7E5A" w:rsidRDefault="007E0C0E" w:rsidP="006120DB">
      <w:pPr>
        <w:jc w:val="both"/>
      </w:pPr>
      <w:r w:rsidRPr="00BD7E5A">
        <w:t>Shared Parental Leave (SPL) enables eligible parents to choose how to share the care of their child during the first year of birth or adoption. All eligible employees have a statutory right to take SPL. There may also be an entitlement to some Shared Parental Pay (ShPP). This policy sets out the rights and responsibilities of employees who wish to take SPL and ShPP.</w:t>
      </w:r>
    </w:p>
    <w:p w14:paraId="1930CECA" w14:textId="77777777" w:rsidR="007E0C0E" w:rsidRPr="00BD7E5A" w:rsidRDefault="007E0C0E" w:rsidP="006120DB">
      <w:pPr>
        <w:jc w:val="both"/>
      </w:pPr>
    </w:p>
    <w:p w14:paraId="0079DE7C" w14:textId="77777777" w:rsidR="007E0C0E" w:rsidRPr="00BD7E5A" w:rsidRDefault="007E0C0E" w:rsidP="006120DB">
      <w:pPr>
        <w:jc w:val="both"/>
      </w:pPr>
      <w:r w:rsidRPr="00BD7E5A">
        <w:t xml:space="preserve">For an employee to be eligible for shared parental leave or shared parental pay, both parents need to meet certain qualifying criteria. Whilst these are outlined below, if you are considering taking shared parental leave, you are advised to speak to Human Resources at the outset, in order to establish eligibility and clarify the relevant procedures to ensure that they are followed. Further guidance is available on </w:t>
      </w:r>
      <w:hyperlink r:id="rId9" w:history="1">
        <w:r w:rsidRPr="00BD7E5A">
          <w:rPr>
            <w:rStyle w:val="Hyperlink"/>
            <w:color w:val="auto"/>
          </w:rPr>
          <w:t>www.gov.uk/sharedparentalleave</w:t>
        </w:r>
      </w:hyperlink>
    </w:p>
    <w:p w14:paraId="5E58F4A1" w14:textId="77777777" w:rsidR="007E0C0E" w:rsidRPr="00BD7E5A" w:rsidRDefault="007E0C0E" w:rsidP="006120DB">
      <w:pPr>
        <w:jc w:val="both"/>
      </w:pPr>
    </w:p>
    <w:p w14:paraId="15ADA1D1" w14:textId="77777777" w:rsidR="007E0C0E" w:rsidRPr="00BD7E5A" w:rsidRDefault="007E0C0E" w:rsidP="006120DB">
      <w:pPr>
        <w:jc w:val="both"/>
      </w:pPr>
      <w:r w:rsidRPr="00BD7E5A">
        <w:t>Shared parental leave should not be confused with ordinary parental leave, which is unaffected by shared parental leave. Ordinary parental leave is the entitlement to up to 18 weeks' unpaid leave – see section 2.3.4</w:t>
      </w:r>
    </w:p>
    <w:p w14:paraId="412583AD" w14:textId="77777777" w:rsidR="007E0C0E" w:rsidRPr="00BD7E5A" w:rsidRDefault="007E0C0E" w:rsidP="006120DB">
      <w:pPr>
        <w:jc w:val="both"/>
      </w:pPr>
    </w:p>
    <w:p w14:paraId="573958E4" w14:textId="77777777" w:rsidR="007E0C0E" w:rsidRPr="00BD7E5A" w:rsidRDefault="007E0C0E" w:rsidP="006120DB">
      <w:pPr>
        <w:jc w:val="both"/>
      </w:pPr>
    </w:p>
    <w:p w14:paraId="4E1402E3" w14:textId="77777777" w:rsidR="007E0C0E" w:rsidRPr="00BD7E5A" w:rsidRDefault="007E0C0E" w:rsidP="006120DB">
      <w:pPr>
        <w:jc w:val="both"/>
        <w:rPr>
          <w:b/>
        </w:rPr>
      </w:pPr>
      <w:r w:rsidRPr="00BD7E5A">
        <w:rPr>
          <w:b/>
        </w:rPr>
        <w:t>TERMS AND ABBREVIATIONS</w:t>
      </w:r>
    </w:p>
    <w:p w14:paraId="70BF930E" w14:textId="77777777" w:rsidR="007E0C0E" w:rsidRPr="00BD7E5A" w:rsidRDefault="007E0C0E" w:rsidP="006120DB">
      <w:pPr>
        <w:jc w:val="both"/>
      </w:pPr>
    </w:p>
    <w:p w14:paraId="00798311" w14:textId="77777777" w:rsidR="007E0C0E" w:rsidRPr="00BD7E5A" w:rsidRDefault="007E0C0E" w:rsidP="006120DB">
      <w:pPr>
        <w:jc w:val="both"/>
      </w:pPr>
      <w:r w:rsidRPr="00BD7E5A">
        <w:t>The following terms and abbreviations are used in this policy:</w:t>
      </w:r>
    </w:p>
    <w:p w14:paraId="50A5C3C5" w14:textId="77777777" w:rsidR="007E0C0E" w:rsidRPr="00BD7E5A" w:rsidRDefault="007E0C0E" w:rsidP="006120DB">
      <w:pPr>
        <w:jc w:val="both"/>
      </w:pPr>
      <w:r w:rsidRPr="00BD7E5A">
        <w:rPr>
          <w:b/>
        </w:rPr>
        <w:t>Mother:</w:t>
      </w:r>
      <w:r w:rsidRPr="00BD7E5A">
        <w:t xml:space="preserve"> the mother or expectant mother of the child or the adopter.</w:t>
      </w:r>
    </w:p>
    <w:p w14:paraId="025436EF" w14:textId="77777777" w:rsidR="007E0C0E" w:rsidRPr="00BD7E5A" w:rsidRDefault="007E0C0E" w:rsidP="006120DB">
      <w:pPr>
        <w:jc w:val="both"/>
      </w:pPr>
      <w:r w:rsidRPr="00BD7E5A">
        <w:rPr>
          <w:b/>
        </w:rPr>
        <w:t xml:space="preserve">Partner: </w:t>
      </w:r>
      <w:r w:rsidRPr="00BD7E5A">
        <w:t>the father of the child, or the partner of the mother/adopter.</w:t>
      </w:r>
    </w:p>
    <w:p w14:paraId="73CC3002" w14:textId="77777777" w:rsidR="007E0C0E" w:rsidRPr="00BD7E5A" w:rsidRDefault="007E0C0E" w:rsidP="006120DB">
      <w:pPr>
        <w:jc w:val="both"/>
      </w:pPr>
      <w:r w:rsidRPr="00BD7E5A">
        <w:rPr>
          <w:b/>
        </w:rPr>
        <w:t>SPL:</w:t>
      </w:r>
      <w:r w:rsidRPr="00BD7E5A">
        <w:t xml:space="preserve"> Shared Parental Leave.</w:t>
      </w:r>
    </w:p>
    <w:p w14:paraId="7B5ABDFA" w14:textId="77777777" w:rsidR="007E0C0E" w:rsidRPr="00BD7E5A" w:rsidRDefault="007E0C0E" w:rsidP="006120DB">
      <w:pPr>
        <w:jc w:val="both"/>
      </w:pPr>
      <w:r w:rsidRPr="00BD7E5A">
        <w:rPr>
          <w:b/>
        </w:rPr>
        <w:t>ShPP:</w:t>
      </w:r>
      <w:r w:rsidRPr="00BD7E5A">
        <w:t xml:space="preserve"> Statutory Shared Parental Pay.</w:t>
      </w:r>
    </w:p>
    <w:p w14:paraId="63371D53" w14:textId="77777777" w:rsidR="007E0C0E" w:rsidRPr="00BD7E5A" w:rsidRDefault="007E0C0E" w:rsidP="006120DB">
      <w:pPr>
        <w:jc w:val="both"/>
      </w:pPr>
      <w:r w:rsidRPr="00BD7E5A">
        <w:rPr>
          <w:b/>
        </w:rPr>
        <w:t>Continuous leave:</w:t>
      </w:r>
      <w:r w:rsidRPr="00BD7E5A">
        <w:t xml:space="preserve"> a period of leave taken in one block.</w:t>
      </w:r>
    </w:p>
    <w:p w14:paraId="546CDC95" w14:textId="77777777" w:rsidR="007E0C0E" w:rsidRPr="00BD7E5A" w:rsidRDefault="007E0C0E" w:rsidP="006120DB">
      <w:pPr>
        <w:jc w:val="both"/>
      </w:pPr>
      <w:r w:rsidRPr="00BD7E5A">
        <w:rPr>
          <w:b/>
        </w:rPr>
        <w:t>Discontinuous leave:</w:t>
      </w:r>
      <w:r w:rsidRPr="00BD7E5A">
        <w:t xml:space="preserve"> a period of leave arranged around weeks where the employee will return to work.</w:t>
      </w:r>
    </w:p>
    <w:p w14:paraId="6F571B64" w14:textId="77777777" w:rsidR="007E0C0E" w:rsidRPr="00BD7E5A" w:rsidRDefault="007E0C0E" w:rsidP="006120DB">
      <w:pPr>
        <w:jc w:val="both"/>
      </w:pPr>
      <w:r w:rsidRPr="00BD7E5A">
        <w:rPr>
          <w:b/>
        </w:rPr>
        <w:t>Expected week of childbirth:</w:t>
      </w:r>
      <w:r w:rsidRPr="00BD7E5A">
        <w:t xml:space="preserve"> means the week, starting on a Sunday, during which the mother's doctor or midwife expects her to give birth.</w:t>
      </w:r>
    </w:p>
    <w:p w14:paraId="7BC2AE4E" w14:textId="77777777" w:rsidR="007E0C0E" w:rsidRPr="00BD7E5A" w:rsidRDefault="007E0C0E" w:rsidP="006120DB">
      <w:pPr>
        <w:jc w:val="both"/>
      </w:pPr>
      <w:r w:rsidRPr="00BD7E5A">
        <w:rPr>
          <w:b/>
        </w:rPr>
        <w:t>SPLIT day:</w:t>
      </w:r>
      <w:r w:rsidRPr="00BD7E5A">
        <w:t xml:space="preserve"> Shared Parental Leave in Touch Day.</w:t>
      </w:r>
    </w:p>
    <w:p w14:paraId="76A5E496" w14:textId="77777777" w:rsidR="007E0C0E" w:rsidRPr="00BD7E5A" w:rsidRDefault="007E0C0E" w:rsidP="006120DB">
      <w:pPr>
        <w:jc w:val="both"/>
      </w:pPr>
      <w:r w:rsidRPr="00BD7E5A">
        <w:rPr>
          <w:b/>
        </w:rPr>
        <w:t xml:space="preserve">Curtail: </w:t>
      </w:r>
      <w:r w:rsidRPr="00BD7E5A">
        <w:t>where an eligible mother brings their maternity/adoption leave and maternity pay to an end early in order to take Shared Parental Leave.</w:t>
      </w:r>
    </w:p>
    <w:p w14:paraId="553F513E" w14:textId="77777777" w:rsidR="007E0C0E" w:rsidRPr="00BD7E5A" w:rsidRDefault="007E0C0E" w:rsidP="006120DB">
      <w:pPr>
        <w:jc w:val="both"/>
      </w:pPr>
    </w:p>
    <w:p w14:paraId="791C9003" w14:textId="77777777" w:rsidR="007E0C0E" w:rsidRPr="00BD7E5A" w:rsidRDefault="007E0C0E" w:rsidP="006120DB">
      <w:pPr>
        <w:jc w:val="both"/>
      </w:pPr>
    </w:p>
    <w:p w14:paraId="57CDB0C9" w14:textId="77777777" w:rsidR="007E0C0E" w:rsidRPr="00BD7E5A" w:rsidRDefault="007E0C0E" w:rsidP="006120DB">
      <w:pPr>
        <w:jc w:val="both"/>
        <w:rPr>
          <w:b/>
        </w:rPr>
      </w:pPr>
      <w:r w:rsidRPr="00BD7E5A">
        <w:rPr>
          <w:b/>
        </w:rPr>
        <w:t>WHO IS ELIGIBLE FOR SHARED PARENTAL LEAVE</w:t>
      </w:r>
    </w:p>
    <w:p w14:paraId="0903E5DD" w14:textId="77777777" w:rsidR="007E0C0E" w:rsidRPr="00BD7E5A" w:rsidRDefault="007E0C0E" w:rsidP="006120DB">
      <w:pPr>
        <w:jc w:val="both"/>
      </w:pPr>
    </w:p>
    <w:p w14:paraId="759616C4" w14:textId="77777777" w:rsidR="007E0C0E" w:rsidRPr="00BD7E5A" w:rsidRDefault="007E0C0E" w:rsidP="006120DB">
      <w:pPr>
        <w:jc w:val="both"/>
      </w:pPr>
      <w:r w:rsidRPr="00BD7E5A">
        <w:t>SPL can only be used by two people:</w:t>
      </w:r>
    </w:p>
    <w:p w14:paraId="19F441FC" w14:textId="77777777" w:rsidR="007E0C0E" w:rsidRPr="00BD7E5A" w:rsidRDefault="007E0C0E" w:rsidP="006120DB">
      <w:pPr>
        <w:numPr>
          <w:ilvl w:val="0"/>
          <w:numId w:val="28"/>
        </w:numPr>
        <w:jc w:val="both"/>
      </w:pPr>
      <w:r w:rsidRPr="00BD7E5A">
        <w:t xml:space="preserve">The mother/adopter </w:t>
      </w:r>
      <w:r w:rsidRPr="00BD7E5A">
        <w:rPr>
          <w:b/>
        </w:rPr>
        <w:t>and</w:t>
      </w:r>
      <w:r w:rsidRPr="00BD7E5A">
        <w:t xml:space="preserve"> one of the following:</w:t>
      </w:r>
    </w:p>
    <w:p w14:paraId="4A941FDC" w14:textId="77777777" w:rsidR="007E0C0E" w:rsidRPr="00BD7E5A" w:rsidRDefault="007E0C0E" w:rsidP="006120DB">
      <w:pPr>
        <w:numPr>
          <w:ilvl w:val="1"/>
          <w:numId w:val="28"/>
        </w:numPr>
        <w:jc w:val="both"/>
      </w:pPr>
      <w:r w:rsidRPr="00BD7E5A">
        <w:t>The biological father of the child</w:t>
      </w:r>
    </w:p>
    <w:p w14:paraId="2F97276B" w14:textId="77777777" w:rsidR="007E0C0E" w:rsidRPr="00BD7E5A" w:rsidRDefault="007E0C0E" w:rsidP="006120DB">
      <w:pPr>
        <w:numPr>
          <w:ilvl w:val="1"/>
          <w:numId w:val="28"/>
        </w:numPr>
        <w:jc w:val="both"/>
      </w:pPr>
      <w:r w:rsidRPr="00BD7E5A">
        <w:t>The spouse, civil partner or partner of the child’s mother/adopter</w:t>
      </w:r>
    </w:p>
    <w:p w14:paraId="54D00E4F" w14:textId="77777777" w:rsidR="007E0C0E" w:rsidRPr="00BD7E5A" w:rsidRDefault="007E0C0E" w:rsidP="006120DB">
      <w:pPr>
        <w:jc w:val="both"/>
      </w:pPr>
    </w:p>
    <w:p w14:paraId="4CC1CFC1" w14:textId="77777777" w:rsidR="007E0C0E" w:rsidRPr="00BD7E5A" w:rsidRDefault="007E0C0E" w:rsidP="006120DB">
      <w:pPr>
        <w:jc w:val="both"/>
      </w:pPr>
      <w:r w:rsidRPr="00BD7E5A">
        <w:t>Both parents must share the main responsibility for the care of the child at the time of the birth/placement for adoption.</w:t>
      </w:r>
    </w:p>
    <w:p w14:paraId="424BFDE6" w14:textId="77777777" w:rsidR="007E0C0E" w:rsidRPr="00BD7E5A" w:rsidRDefault="007E0C0E" w:rsidP="006120DB">
      <w:pPr>
        <w:jc w:val="both"/>
      </w:pPr>
    </w:p>
    <w:p w14:paraId="785831C6" w14:textId="77777777" w:rsidR="007E0C0E" w:rsidRPr="00BD7E5A" w:rsidRDefault="007E0C0E" w:rsidP="006120DB">
      <w:pPr>
        <w:pStyle w:val="NormalWeb"/>
        <w:spacing w:before="0" w:beforeAutospacing="0" w:after="0" w:afterAutospacing="0"/>
        <w:jc w:val="both"/>
        <w:rPr>
          <w:rFonts w:ascii="Arial" w:hAnsi="Arial"/>
          <w:sz w:val="22"/>
          <w:szCs w:val="20"/>
          <w:lang w:eastAsia="en-US"/>
        </w:rPr>
      </w:pPr>
      <w:r w:rsidRPr="00BD7E5A">
        <w:rPr>
          <w:rFonts w:ascii="Arial" w:hAnsi="Arial"/>
          <w:sz w:val="22"/>
          <w:szCs w:val="20"/>
          <w:lang w:eastAsia="en-US"/>
        </w:rPr>
        <w:t xml:space="preserve">Additionally an employee seeking to take SPL must satisfy each of the following criteria: </w:t>
      </w:r>
    </w:p>
    <w:p w14:paraId="6A7A753C" w14:textId="77777777" w:rsidR="007E0C0E" w:rsidRPr="00BD7E5A" w:rsidRDefault="007E0C0E" w:rsidP="006120DB">
      <w:pPr>
        <w:pStyle w:val="NormalWeb"/>
        <w:numPr>
          <w:ilvl w:val="0"/>
          <w:numId w:val="29"/>
        </w:numPr>
        <w:spacing w:before="0" w:beforeAutospacing="0" w:after="0" w:afterAutospacing="0"/>
        <w:jc w:val="both"/>
        <w:rPr>
          <w:rFonts w:ascii="Arial" w:hAnsi="Arial"/>
          <w:sz w:val="22"/>
          <w:szCs w:val="20"/>
          <w:lang w:eastAsia="en-US"/>
        </w:rPr>
      </w:pPr>
      <w:r w:rsidRPr="00BD7E5A">
        <w:rPr>
          <w:rFonts w:ascii="Arial" w:hAnsi="Arial"/>
          <w:sz w:val="22"/>
          <w:szCs w:val="20"/>
          <w:lang w:eastAsia="en-US"/>
        </w:rPr>
        <w:t>the mother/adopter of the child must be/have been entitled to statutory maternity/adoption leave or if not entitled to statutory maternity/adoption leave they must be/have been entitled to statutory maternity/adoption pay or maternity allowance and must have ended or given notice to reduce any maternity/adoption entitlements;</w:t>
      </w:r>
    </w:p>
    <w:p w14:paraId="76F065D2" w14:textId="77777777" w:rsidR="007E0C0E" w:rsidRPr="00BD7E5A" w:rsidRDefault="007E0C0E" w:rsidP="006120DB">
      <w:pPr>
        <w:pStyle w:val="NormalWeb"/>
        <w:numPr>
          <w:ilvl w:val="0"/>
          <w:numId w:val="29"/>
        </w:numPr>
        <w:spacing w:before="0" w:beforeAutospacing="0" w:after="0" w:afterAutospacing="0"/>
        <w:jc w:val="both"/>
        <w:rPr>
          <w:rFonts w:ascii="Arial" w:hAnsi="Arial"/>
          <w:sz w:val="22"/>
          <w:szCs w:val="20"/>
          <w:lang w:eastAsia="en-US"/>
        </w:rPr>
      </w:pPr>
      <w:r w:rsidRPr="00BD7E5A">
        <w:rPr>
          <w:rFonts w:ascii="Arial" w:hAnsi="Arial"/>
          <w:sz w:val="22"/>
          <w:szCs w:val="20"/>
          <w:lang w:eastAsia="en-US"/>
        </w:rPr>
        <w:t>the employee must still be working for the organisation at the start of each period of SPL;</w:t>
      </w:r>
    </w:p>
    <w:p w14:paraId="7F7F201F" w14:textId="77777777" w:rsidR="007E0C0E" w:rsidRPr="00BD7E5A" w:rsidRDefault="007E0C0E" w:rsidP="006120DB">
      <w:pPr>
        <w:pStyle w:val="NormalWeb"/>
        <w:numPr>
          <w:ilvl w:val="0"/>
          <w:numId w:val="29"/>
        </w:numPr>
        <w:spacing w:before="0" w:beforeAutospacing="0" w:after="0" w:afterAutospacing="0"/>
        <w:jc w:val="both"/>
        <w:rPr>
          <w:rFonts w:ascii="Arial" w:hAnsi="Arial"/>
          <w:sz w:val="22"/>
          <w:szCs w:val="20"/>
          <w:lang w:eastAsia="en-US"/>
        </w:rPr>
      </w:pPr>
      <w:r w:rsidRPr="00BD7E5A">
        <w:rPr>
          <w:rFonts w:ascii="Arial" w:hAnsi="Arial"/>
          <w:sz w:val="22"/>
          <w:szCs w:val="20"/>
          <w:lang w:eastAsia="en-US"/>
        </w:rPr>
        <w:lastRenderedPageBreak/>
        <w:t xml:space="preserve">the employee must pass the ‘continuity test’ requiring them to have a minimum of 26 weeks' service at the end of the 15th week before the child’s expected due date/matching date; </w:t>
      </w:r>
    </w:p>
    <w:p w14:paraId="4B0048C3" w14:textId="77777777" w:rsidR="007E0C0E" w:rsidRPr="00BD7E5A" w:rsidRDefault="007E0C0E" w:rsidP="006120DB">
      <w:pPr>
        <w:pStyle w:val="NormalWeb"/>
        <w:numPr>
          <w:ilvl w:val="0"/>
          <w:numId w:val="29"/>
        </w:numPr>
        <w:spacing w:before="0" w:beforeAutospacing="0" w:after="0" w:afterAutospacing="0"/>
        <w:jc w:val="both"/>
        <w:rPr>
          <w:rFonts w:ascii="Arial" w:hAnsi="Arial"/>
          <w:sz w:val="22"/>
          <w:szCs w:val="20"/>
          <w:lang w:eastAsia="en-US"/>
        </w:rPr>
      </w:pPr>
      <w:r w:rsidRPr="00BD7E5A">
        <w:rPr>
          <w:rFonts w:ascii="Arial" w:hAnsi="Arial"/>
          <w:sz w:val="22"/>
          <w:szCs w:val="20"/>
          <w:lang w:eastAsia="en-US"/>
        </w:rPr>
        <w:t>the employee’s partner must meet the ‘employment and earnings test’ requiring them in the 66 weeks leading up to the child’s expected due date/matching date have worked for at least 26 weeks and earned an average of at least £30 (this is correct as of 2015 but may change annually) a week in any 13 of those weeks;</w:t>
      </w:r>
    </w:p>
    <w:p w14:paraId="64F43249" w14:textId="77777777" w:rsidR="007E0C0E" w:rsidRPr="00BD7E5A" w:rsidRDefault="007E0C0E" w:rsidP="006120DB">
      <w:pPr>
        <w:pStyle w:val="NormalWeb"/>
        <w:numPr>
          <w:ilvl w:val="0"/>
          <w:numId w:val="29"/>
        </w:numPr>
        <w:spacing w:before="0" w:beforeAutospacing="0" w:after="0" w:afterAutospacing="0"/>
        <w:jc w:val="both"/>
        <w:rPr>
          <w:rFonts w:ascii="Arial" w:hAnsi="Arial"/>
          <w:sz w:val="22"/>
          <w:szCs w:val="20"/>
          <w:lang w:eastAsia="en-US"/>
        </w:rPr>
      </w:pPr>
      <w:r w:rsidRPr="00BD7E5A">
        <w:rPr>
          <w:rFonts w:ascii="Arial" w:hAnsi="Arial"/>
          <w:sz w:val="22"/>
          <w:szCs w:val="20"/>
          <w:lang w:eastAsia="en-US"/>
        </w:rPr>
        <w:t>the employee must correctly notify the organisation of their entitlement and provide evidence as required.</w:t>
      </w:r>
    </w:p>
    <w:p w14:paraId="073A055F" w14:textId="77777777" w:rsidR="007E0C0E" w:rsidRPr="00BD7E5A" w:rsidRDefault="007E0C0E" w:rsidP="006120DB">
      <w:pPr>
        <w:pStyle w:val="NormalWeb"/>
        <w:spacing w:before="0" w:beforeAutospacing="0" w:after="0" w:afterAutospacing="0"/>
        <w:jc w:val="both"/>
        <w:rPr>
          <w:rFonts w:ascii="Arial" w:hAnsi="Arial"/>
          <w:sz w:val="22"/>
          <w:szCs w:val="20"/>
          <w:lang w:eastAsia="en-US"/>
        </w:rPr>
      </w:pPr>
    </w:p>
    <w:p w14:paraId="57ECC1BC" w14:textId="77777777" w:rsidR="007E0C0E" w:rsidRPr="00BD7E5A" w:rsidRDefault="007E0C0E" w:rsidP="006120DB">
      <w:pPr>
        <w:pStyle w:val="NormalWeb"/>
        <w:spacing w:before="0" w:beforeAutospacing="0" w:after="0" w:afterAutospacing="0"/>
        <w:jc w:val="both"/>
        <w:rPr>
          <w:rFonts w:ascii="Arial" w:hAnsi="Arial"/>
          <w:sz w:val="22"/>
          <w:szCs w:val="20"/>
          <w:lang w:eastAsia="en-US"/>
        </w:rPr>
      </w:pPr>
    </w:p>
    <w:p w14:paraId="30D13A4A" w14:textId="77777777" w:rsidR="007E0C0E" w:rsidRPr="00BD7E5A" w:rsidRDefault="007E0C0E" w:rsidP="006120DB">
      <w:pPr>
        <w:pStyle w:val="NormalWeb"/>
        <w:spacing w:before="0" w:beforeAutospacing="0" w:after="0" w:afterAutospacing="0"/>
        <w:jc w:val="both"/>
        <w:rPr>
          <w:rFonts w:ascii="Arial" w:eastAsia="MS Gothic" w:hAnsi="Arial" w:cs="Arial"/>
          <w:b/>
          <w:bCs/>
          <w:sz w:val="22"/>
          <w:szCs w:val="22"/>
        </w:rPr>
      </w:pPr>
      <w:r w:rsidRPr="00BD7E5A">
        <w:rPr>
          <w:rFonts w:ascii="Arial" w:eastAsia="MS Gothic" w:hAnsi="Arial" w:cs="Arial"/>
          <w:b/>
          <w:bCs/>
          <w:sz w:val="22"/>
          <w:szCs w:val="22"/>
        </w:rPr>
        <w:t>DISCUSSIONS REGARDING SHARED PARENTAL LEAVE</w:t>
      </w:r>
    </w:p>
    <w:p w14:paraId="65B5FF6C" w14:textId="77777777" w:rsidR="007E0C0E" w:rsidRPr="00BD7E5A" w:rsidRDefault="007E0C0E" w:rsidP="006120DB">
      <w:pPr>
        <w:pStyle w:val="NormalWeb"/>
        <w:spacing w:before="0" w:beforeAutospacing="0" w:after="0" w:afterAutospacing="0"/>
        <w:jc w:val="both"/>
        <w:rPr>
          <w:rFonts w:ascii="Arial" w:hAnsi="Arial" w:cs="Arial"/>
          <w:sz w:val="22"/>
          <w:szCs w:val="22"/>
        </w:rPr>
      </w:pPr>
    </w:p>
    <w:p w14:paraId="1214CA93" w14:textId="77777777" w:rsidR="007E0C0E" w:rsidRPr="00BD7E5A" w:rsidRDefault="007E0C0E" w:rsidP="006120DB">
      <w:pPr>
        <w:pStyle w:val="NormalWeb"/>
        <w:spacing w:before="0" w:beforeAutospacing="0" w:after="0" w:afterAutospacing="0"/>
        <w:jc w:val="both"/>
        <w:rPr>
          <w:rFonts w:ascii="Arial" w:hAnsi="Arial" w:cs="Arial"/>
          <w:b/>
          <w:sz w:val="22"/>
          <w:szCs w:val="22"/>
        </w:rPr>
      </w:pPr>
      <w:r w:rsidRPr="00BD7E5A">
        <w:rPr>
          <w:rFonts w:ascii="Arial" w:hAnsi="Arial" w:cs="Arial"/>
          <w:sz w:val="22"/>
          <w:szCs w:val="22"/>
        </w:rPr>
        <w:t>An employee considering taking SPL is encouraged to contact a member of the HR team</w:t>
      </w:r>
      <w:r w:rsidRPr="00BD7E5A">
        <w:rPr>
          <w:rFonts w:ascii="Arial" w:hAnsi="Arial" w:cs="Arial"/>
          <w:b/>
          <w:sz w:val="22"/>
          <w:szCs w:val="22"/>
        </w:rPr>
        <w:t xml:space="preserve"> </w:t>
      </w:r>
      <w:r w:rsidRPr="00BD7E5A">
        <w:rPr>
          <w:rFonts w:ascii="Arial" w:hAnsi="Arial" w:cs="Arial"/>
          <w:sz w:val="22"/>
          <w:szCs w:val="22"/>
        </w:rPr>
        <w:t>to arrange an informal discussion as early as possible regarding their potential entitlement, to talk about their plans and to enable the Council to support the individual.</w:t>
      </w:r>
      <w:r w:rsidRPr="00BD7E5A">
        <w:rPr>
          <w:rFonts w:ascii="Arial" w:hAnsi="Arial" w:cs="Arial"/>
          <w:b/>
          <w:sz w:val="22"/>
          <w:szCs w:val="22"/>
        </w:rPr>
        <w:t xml:space="preserve"> </w:t>
      </w:r>
    </w:p>
    <w:p w14:paraId="42AC11F0" w14:textId="77777777" w:rsidR="007E0C0E" w:rsidRPr="00BD7E5A" w:rsidRDefault="007E0C0E" w:rsidP="006120DB">
      <w:pPr>
        <w:pStyle w:val="NormalWeb"/>
        <w:spacing w:before="0" w:beforeAutospacing="0" w:after="0" w:afterAutospacing="0"/>
        <w:jc w:val="both"/>
        <w:rPr>
          <w:rFonts w:ascii="Arial" w:hAnsi="Arial" w:cs="Arial"/>
          <w:b/>
          <w:sz w:val="22"/>
          <w:szCs w:val="22"/>
        </w:rPr>
      </w:pPr>
    </w:p>
    <w:p w14:paraId="5E39084A" w14:textId="77777777" w:rsidR="007E0C0E" w:rsidRPr="00BD7E5A" w:rsidRDefault="007E0C0E" w:rsidP="006120DB">
      <w:pPr>
        <w:pStyle w:val="NormalWeb"/>
        <w:spacing w:before="0" w:beforeAutospacing="0" w:after="0" w:afterAutospacing="0"/>
        <w:jc w:val="both"/>
        <w:rPr>
          <w:rFonts w:ascii="Arial" w:hAnsi="Arial" w:cs="Arial"/>
          <w:sz w:val="22"/>
          <w:szCs w:val="22"/>
        </w:rPr>
      </w:pPr>
      <w:r w:rsidRPr="00BD7E5A">
        <w:rPr>
          <w:rFonts w:ascii="Arial" w:hAnsi="Arial" w:cs="Arial"/>
          <w:sz w:val="22"/>
          <w:szCs w:val="22"/>
        </w:rPr>
        <w:t>Human Resources will upon receiving a notification of entitlement to take SPL arrange an informal discussion with the employee to talk about their intentions and how they currently expect to use their SPL entitlement.</w:t>
      </w:r>
    </w:p>
    <w:p w14:paraId="4CFFF27F" w14:textId="77777777" w:rsidR="007E0C0E" w:rsidRPr="00BD7E5A" w:rsidRDefault="007E0C0E" w:rsidP="006120DB">
      <w:pPr>
        <w:pStyle w:val="NormalWeb"/>
        <w:spacing w:before="0" w:beforeAutospacing="0" w:after="0" w:afterAutospacing="0"/>
        <w:jc w:val="both"/>
        <w:rPr>
          <w:rFonts w:ascii="Verdana" w:hAnsi="Verdana"/>
          <w:sz w:val="22"/>
          <w:szCs w:val="22"/>
        </w:rPr>
      </w:pPr>
    </w:p>
    <w:p w14:paraId="1206D665" w14:textId="77777777" w:rsidR="007E0C0E" w:rsidRPr="00BD7E5A" w:rsidRDefault="007E0C0E" w:rsidP="006120DB">
      <w:pPr>
        <w:jc w:val="both"/>
      </w:pPr>
    </w:p>
    <w:p w14:paraId="2B5B9584" w14:textId="77777777" w:rsidR="007E0C0E" w:rsidRPr="00BD7E5A" w:rsidRDefault="007E0C0E" w:rsidP="006120DB">
      <w:pPr>
        <w:jc w:val="both"/>
        <w:rPr>
          <w:b/>
        </w:rPr>
      </w:pPr>
      <w:r w:rsidRPr="00BD7E5A">
        <w:rPr>
          <w:b/>
        </w:rPr>
        <w:t>AMOUNT OF SHARED PARENTAL LEAVE</w:t>
      </w:r>
    </w:p>
    <w:p w14:paraId="7383C4F6" w14:textId="77777777" w:rsidR="007E0C0E" w:rsidRPr="00BD7E5A" w:rsidRDefault="007E0C0E" w:rsidP="006120DB">
      <w:pPr>
        <w:jc w:val="both"/>
        <w:rPr>
          <w:b/>
        </w:rPr>
      </w:pPr>
    </w:p>
    <w:p w14:paraId="212813AB" w14:textId="77777777" w:rsidR="007E0C0E" w:rsidRPr="00BD7E5A" w:rsidRDefault="007E0C0E" w:rsidP="006120DB">
      <w:pPr>
        <w:jc w:val="both"/>
      </w:pPr>
      <w:r w:rsidRPr="00BD7E5A">
        <w:t>The amount of shared parental leave to which an individual is entitled will depend on when the mother brings her maternity leave period to an end and the amount of leave that the other parent takes in respect of the child. Shared parental leave must be taken in blocks of at least one week. The employee can request to take shared parental leave in one continuous block (in which case the Council is required to accept the request as long as the employee meets the eligibility and notice requirements), or as a number of discontinuous blocks of leave (in which case the arrangement is granted at the Council’s discretion). A maximum of three requests for leave per pregnancy can normally be made by each parent.</w:t>
      </w:r>
    </w:p>
    <w:p w14:paraId="19875C2B" w14:textId="77777777" w:rsidR="007E0C0E" w:rsidRPr="00BD7E5A" w:rsidRDefault="007E0C0E" w:rsidP="006120DB">
      <w:pPr>
        <w:jc w:val="both"/>
      </w:pPr>
    </w:p>
    <w:p w14:paraId="78E79750" w14:textId="77777777" w:rsidR="007E0C0E" w:rsidRPr="00BD7E5A" w:rsidRDefault="007E0C0E" w:rsidP="006120DB">
      <w:pPr>
        <w:jc w:val="both"/>
      </w:pPr>
      <w:r w:rsidRPr="00BD7E5A">
        <w:t>The first two weeks following birth are the compulsory maternity leave period and are reserved for the mother. This means that the mother cannot curtail her maternity leave to take shared parental leave until two weeks after the birth and the maximum period that the parents could take as shared parental leave is 50 weeks between them. However, the mother's partner can begin a period of shared parental leave at any time from the date of the child's birth (but the partner should bear in mind that he/she is entitled to take up to two weeks' ordinary paternity leave following the birth of his/her child, which he/she will lose if shared parental leave is taken first). The mother and partner must take any shared parental leave within 52 weeks of birth.</w:t>
      </w:r>
    </w:p>
    <w:p w14:paraId="67A4D305" w14:textId="77777777" w:rsidR="007E0C0E" w:rsidRPr="00BD7E5A" w:rsidRDefault="007E0C0E" w:rsidP="006120DB">
      <w:pPr>
        <w:jc w:val="both"/>
      </w:pPr>
    </w:p>
    <w:p w14:paraId="39404381" w14:textId="77777777" w:rsidR="007E0C0E" w:rsidRPr="00BD7E5A" w:rsidRDefault="007E0C0E" w:rsidP="006120DB">
      <w:pPr>
        <w:ind w:left="720"/>
        <w:jc w:val="both"/>
      </w:pPr>
    </w:p>
    <w:p w14:paraId="716A79C9" w14:textId="77777777" w:rsidR="007E0C0E" w:rsidRPr="00BD7E5A" w:rsidRDefault="007E0C0E" w:rsidP="006120DB">
      <w:pPr>
        <w:jc w:val="both"/>
        <w:rPr>
          <w:b/>
        </w:rPr>
      </w:pPr>
      <w:r w:rsidRPr="00BD7E5A">
        <w:rPr>
          <w:b/>
        </w:rPr>
        <w:t>NOTICE REQUIREMENTS</w:t>
      </w:r>
    </w:p>
    <w:p w14:paraId="1CCF10A1" w14:textId="77777777" w:rsidR="007E0C0E" w:rsidRPr="00BD7E5A" w:rsidRDefault="007E0C0E" w:rsidP="006120DB">
      <w:pPr>
        <w:jc w:val="both"/>
        <w:rPr>
          <w:b/>
        </w:rPr>
      </w:pPr>
    </w:p>
    <w:p w14:paraId="4EBDA6A9" w14:textId="77777777" w:rsidR="007E0C0E" w:rsidRPr="00BD7E5A" w:rsidRDefault="007E0C0E" w:rsidP="006120DB">
      <w:pPr>
        <w:jc w:val="both"/>
      </w:pPr>
      <w:r w:rsidRPr="00BD7E5A">
        <w:t>The notices that the parents must give to the relevant employer to be able to take shared parental leave are made up of three elements. They are:</w:t>
      </w:r>
    </w:p>
    <w:p w14:paraId="5CAF87BF" w14:textId="77777777" w:rsidR="007E0C0E" w:rsidRPr="00BD7E5A" w:rsidRDefault="007E0C0E" w:rsidP="006120DB">
      <w:pPr>
        <w:numPr>
          <w:ilvl w:val="0"/>
          <w:numId w:val="22"/>
        </w:numPr>
        <w:jc w:val="both"/>
      </w:pPr>
      <w:r w:rsidRPr="00BD7E5A">
        <w:t xml:space="preserve">a </w:t>
      </w:r>
      <w:r w:rsidRPr="00BD7E5A">
        <w:rPr>
          <w:b/>
        </w:rPr>
        <w:t xml:space="preserve">"maternity leave curtailment notice" </w:t>
      </w:r>
      <w:r w:rsidRPr="00BD7E5A">
        <w:t>from the mother setting out when she proposes to end her maternity leave (unless the mother has already returned to work from maternity leave);</w:t>
      </w:r>
    </w:p>
    <w:p w14:paraId="54F788DF" w14:textId="77777777" w:rsidR="007E0C0E" w:rsidRPr="00BD7E5A" w:rsidRDefault="007E0C0E" w:rsidP="006120DB">
      <w:pPr>
        <w:numPr>
          <w:ilvl w:val="0"/>
          <w:numId w:val="22"/>
        </w:numPr>
        <w:jc w:val="both"/>
      </w:pPr>
      <w:r w:rsidRPr="00BD7E5A">
        <w:t xml:space="preserve">a </w:t>
      </w:r>
      <w:r w:rsidRPr="00BD7E5A">
        <w:rPr>
          <w:b/>
        </w:rPr>
        <w:t>"notice of entitlement and intention"</w:t>
      </w:r>
      <w:r w:rsidRPr="00BD7E5A">
        <w:t xml:space="preserve"> from the employee giving an initial, non-binding indication of each period of shared parental leave that he/she is requesting; and</w:t>
      </w:r>
    </w:p>
    <w:p w14:paraId="374AAEBA" w14:textId="77777777" w:rsidR="007E0C0E" w:rsidRPr="00BD7E5A" w:rsidRDefault="007E0C0E" w:rsidP="006120DB">
      <w:pPr>
        <w:numPr>
          <w:ilvl w:val="0"/>
          <w:numId w:val="22"/>
        </w:numPr>
        <w:jc w:val="both"/>
      </w:pPr>
      <w:r w:rsidRPr="00BD7E5A">
        <w:lastRenderedPageBreak/>
        <w:t xml:space="preserve">a </w:t>
      </w:r>
      <w:r w:rsidRPr="00BD7E5A">
        <w:rPr>
          <w:b/>
        </w:rPr>
        <w:t>"period of leave notice"</w:t>
      </w:r>
      <w:r w:rsidRPr="00BD7E5A">
        <w:t xml:space="preserve"> from the employee setting out the start and end dates of each period of shared parental leave that he/she is requesting.</w:t>
      </w:r>
    </w:p>
    <w:p w14:paraId="471DD5A2" w14:textId="77777777" w:rsidR="007E0C0E" w:rsidRPr="00BD7E5A" w:rsidRDefault="007E0C0E" w:rsidP="006120DB">
      <w:pPr>
        <w:ind w:left="720"/>
        <w:jc w:val="both"/>
      </w:pPr>
    </w:p>
    <w:p w14:paraId="5E998D4E" w14:textId="77777777" w:rsidR="007E0C0E" w:rsidRPr="00BD7E5A" w:rsidRDefault="007E0C0E" w:rsidP="006120DB">
      <w:pPr>
        <w:jc w:val="both"/>
      </w:pPr>
      <w:r w:rsidRPr="00BD7E5A">
        <w:t xml:space="preserve">These notice templates are available on the Hub/HR Documentation. There are specific minimum notice periods required by law and Human Resources will explain these in each case. It is important to remember that the earlier the employee informs the Council of his/her intentions, the more likely it is that the Service will be able to accommodate these. </w:t>
      </w:r>
    </w:p>
    <w:p w14:paraId="43CEC0ED" w14:textId="77777777" w:rsidR="007E0C0E" w:rsidRPr="00BD7E5A" w:rsidRDefault="007E0C0E" w:rsidP="006120DB">
      <w:pPr>
        <w:jc w:val="both"/>
      </w:pPr>
    </w:p>
    <w:p w14:paraId="6DCC2AE6" w14:textId="77777777" w:rsidR="007E0C0E" w:rsidRPr="00BD7E5A" w:rsidRDefault="007E0C0E" w:rsidP="006120DB">
      <w:pPr>
        <w:jc w:val="both"/>
        <w:rPr>
          <w:b/>
        </w:rPr>
      </w:pPr>
      <w:r w:rsidRPr="00BD7E5A">
        <w:rPr>
          <w:b/>
        </w:rPr>
        <w:t>ARRANGEMENTS FOR ‘BOOKING’ SHARED PARENTAL LEAVE AND PAY</w:t>
      </w:r>
    </w:p>
    <w:p w14:paraId="4C969B7C" w14:textId="77777777" w:rsidR="007E0C0E" w:rsidRPr="00BD7E5A" w:rsidRDefault="007E0C0E" w:rsidP="006120DB">
      <w:pPr>
        <w:jc w:val="both"/>
      </w:pPr>
    </w:p>
    <w:p w14:paraId="48D7CD79" w14:textId="77777777" w:rsidR="007E0C0E" w:rsidRPr="00BD7E5A" w:rsidRDefault="007E0C0E" w:rsidP="006120DB">
      <w:pPr>
        <w:jc w:val="both"/>
      </w:pPr>
      <w:r w:rsidRPr="00BD7E5A">
        <w:t>Employees are advised that, if they have already decided the pattern of shared parental leave that they would like to take, they can provide more than one type of notice at the same time. For example, the mother could provide a maternity leave curtailment notice, notice of entitlement and intention and period of leave notice at the same time. Similarly, the partner could provide his/her notice of entitlement and intention and period of leave notice at the same time.</w:t>
      </w:r>
    </w:p>
    <w:p w14:paraId="19F2643D" w14:textId="77777777" w:rsidR="007E0C0E" w:rsidRPr="00BD7E5A" w:rsidRDefault="007E0C0E" w:rsidP="006120DB">
      <w:pPr>
        <w:jc w:val="both"/>
      </w:pPr>
    </w:p>
    <w:p w14:paraId="02FC445E" w14:textId="77777777" w:rsidR="007E0C0E" w:rsidRPr="00BD7E5A" w:rsidRDefault="007E0C0E" w:rsidP="006120DB">
      <w:pPr>
        <w:jc w:val="both"/>
        <w:rPr>
          <w:b/>
        </w:rPr>
      </w:pPr>
      <w:r w:rsidRPr="00BD7E5A">
        <w:rPr>
          <w:b/>
        </w:rPr>
        <w:t>Mother's notice curtailing maternity leave</w:t>
      </w:r>
    </w:p>
    <w:p w14:paraId="22D77336" w14:textId="77777777" w:rsidR="007E0C0E" w:rsidRPr="00BD7E5A" w:rsidRDefault="007E0C0E" w:rsidP="006120DB">
      <w:pPr>
        <w:jc w:val="both"/>
      </w:pPr>
      <w:r w:rsidRPr="00BD7E5A">
        <w:t xml:space="preserve">Before the mother or partner can take shared parental leave, the mother must either return to work before the end of her maternity leave (by giving the required eight weeks' notice of her planned return) or provide her employer with a maternity leave curtailment notice. </w:t>
      </w:r>
    </w:p>
    <w:p w14:paraId="3E6BA6C7" w14:textId="77777777" w:rsidR="007E0C0E" w:rsidRPr="00BD7E5A" w:rsidRDefault="007E0C0E" w:rsidP="006120DB">
      <w:pPr>
        <w:jc w:val="both"/>
      </w:pPr>
    </w:p>
    <w:p w14:paraId="42E9E7B3" w14:textId="77777777" w:rsidR="007E0C0E" w:rsidRPr="00BD7E5A" w:rsidRDefault="007E0C0E" w:rsidP="006120DB">
      <w:pPr>
        <w:jc w:val="both"/>
      </w:pPr>
      <w:r w:rsidRPr="00BD7E5A">
        <w:t xml:space="preserve">The mother must provide her maternity leave curtailment notice at the same time she provides either her notice of entitlement and intention or a declaration of consent and entitlement signed by the mother confirming that her partner has given his/her employer a notice of entitlement and intention (see </w:t>
      </w:r>
      <w:hyperlink r:id="rId10" w:anchor="noticeofentitlementandintention" w:history="1">
        <w:r w:rsidRPr="00BD7E5A">
          <w:t>Employee's notice of entitlement and intention</w:t>
        </w:r>
      </w:hyperlink>
      <w:r w:rsidRPr="00BD7E5A">
        <w:t xml:space="preserve"> below).</w:t>
      </w:r>
    </w:p>
    <w:p w14:paraId="226A9BD7" w14:textId="77777777" w:rsidR="007E0C0E" w:rsidRPr="00BD7E5A" w:rsidRDefault="007E0C0E" w:rsidP="006120DB">
      <w:pPr>
        <w:jc w:val="both"/>
      </w:pPr>
    </w:p>
    <w:p w14:paraId="6EE94A77" w14:textId="77777777" w:rsidR="007E0C0E" w:rsidRPr="00BD7E5A" w:rsidRDefault="007E0C0E" w:rsidP="006120DB">
      <w:pPr>
        <w:jc w:val="both"/>
        <w:rPr>
          <w:b/>
        </w:rPr>
      </w:pPr>
      <w:r w:rsidRPr="00BD7E5A">
        <w:rPr>
          <w:b/>
        </w:rPr>
        <w:t>Revocation of maternity leave curtailment notice</w:t>
      </w:r>
    </w:p>
    <w:p w14:paraId="06DA9C63" w14:textId="77777777" w:rsidR="007E0C0E" w:rsidRPr="00BD7E5A" w:rsidRDefault="007E0C0E" w:rsidP="006120DB">
      <w:pPr>
        <w:jc w:val="both"/>
      </w:pPr>
      <w:r w:rsidRPr="00BD7E5A">
        <w:t xml:space="preserve">The mother can withdraw her notice curtailing her maternity leave in certain circumstances. if the mother has not returned to work. </w:t>
      </w:r>
    </w:p>
    <w:p w14:paraId="0BAE3DD6" w14:textId="77777777" w:rsidR="007E0C0E" w:rsidRPr="00BD7E5A" w:rsidRDefault="007E0C0E" w:rsidP="006120DB">
      <w:pPr>
        <w:jc w:val="both"/>
      </w:pPr>
    </w:p>
    <w:p w14:paraId="3686F33D" w14:textId="77777777" w:rsidR="007E0C0E" w:rsidRPr="00BD7E5A" w:rsidRDefault="007E0C0E" w:rsidP="006120DB">
      <w:pPr>
        <w:jc w:val="both"/>
        <w:rPr>
          <w:b/>
        </w:rPr>
      </w:pPr>
      <w:r w:rsidRPr="00BD7E5A">
        <w:rPr>
          <w:b/>
        </w:rPr>
        <w:t>Employee's notice of entitlement and intention</w:t>
      </w:r>
    </w:p>
    <w:p w14:paraId="722E4359" w14:textId="77777777" w:rsidR="007E0C0E" w:rsidRPr="00BD7E5A" w:rsidRDefault="007E0C0E" w:rsidP="006120DB">
      <w:pPr>
        <w:jc w:val="both"/>
      </w:pPr>
      <w:r w:rsidRPr="00BD7E5A">
        <w:t xml:space="preserve">The employee, whether the mother or the partner, must provide the organisation with a non-binding notice of entitlement and intention. The employee's notice of entitlement and intention, which must be in writing and provided at least eight weeks before the start date of the first period of shared parental leave to be taken. </w:t>
      </w:r>
    </w:p>
    <w:p w14:paraId="7FC0C85D" w14:textId="77777777" w:rsidR="00D72875" w:rsidRPr="00BD7E5A" w:rsidRDefault="00D72875" w:rsidP="006120DB">
      <w:pPr>
        <w:jc w:val="both"/>
      </w:pPr>
    </w:p>
    <w:p w14:paraId="73DAA584" w14:textId="77777777" w:rsidR="007E0C0E" w:rsidRPr="00BD7E5A" w:rsidRDefault="007E0C0E" w:rsidP="006120DB">
      <w:pPr>
        <w:jc w:val="both"/>
        <w:rPr>
          <w:b/>
        </w:rPr>
      </w:pPr>
      <w:r w:rsidRPr="00BD7E5A">
        <w:rPr>
          <w:b/>
        </w:rPr>
        <w:t>Variation or cancellation of notice of entitlement and intention</w:t>
      </w:r>
    </w:p>
    <w:p w14:paraId="260CA048" w14:textId="77777777" w:rsidR="007E0C0E" w:rsidRPr="00BD7E5A" w:rsidRDefault="007E0C0E" w:rsidP="006120DB">
      <w:pPr>
        <w:jc w:val="both"/>
      </w:pPr>
      <w:r w:rsidRPr="00BD7E5A">
        <w:t>The employee can vary or cancel his/her proposed shared parental leave dates following the submission of a notice of entitlement and intention, provided that he/she provides the organisation with a written notice. There is no limit on the number of variations of notice of entitlement and intention that the employee can make.</w:t>
      </w:r>
    </w:p>
    <w:p w14:paraId="4D6DB037" w14:textId="77777777" w:rsidR="007E0C0E" w:rsidRPr="00BD7E5A" w:rsidRDefault="007E0C0E" w:rsidP="006120DB">
      <w:pPr>
        <w:jc w:val="both"/>
      </w:pPr>
    </w:p>
    <w:p w14:paraId="040E0174" w14:textId="77777777" w:rsidR="007E0C0E" w:rsidRPr="00BD7E5A" w:rsidRDefault="007E0C0E" w:rsidP="006120DB">
      <w:pPr>
        <w:jc w:val="both"/>
        <w:rPr>
          <w:b/>
        </w:rPr>
      </w:pPr>
      <w:r w:rsidRPr="00BD7E5A">
        <w:rPr>
          <w:b/>
        </w:rPr>
        <w:t>Employee's period of leave notice</w:t>
      </w:r>
    </w:p>
    <w:p w14:paraId="285A7FF5" w14:textId="77777777" w:rsidR="007E0C0E" w:rsidRPr="00BD7E5A" w:rsidRDefault="007E0C0E" w:rsidP="006120DB">
      <w:pPr>
        <w:jc w:val="both"/>
      </w:pPr>
      <w:r w:rsidRPr="00BD7E5A">
        <w:t>To take a period of shared parental leave, the employee must provide the organisation with a written notice setting out the start and end dates of each period of shared parental leave requested in that notice not less than eight weeks before the start date of the first period of shared parental leave requested in the notice. The notice may be given at the same time as a notice of entitlement and intention and can be a request for a continuous period of leave or discontinuous periods of leave.</w:t>
      </w:r>
    </w:p>
    <w:p w14:paraId="32EB920D" w14:textId="77777777" w:rsidR="007E0C0E" w:rsidRPr="00BD7E5A" w:rsidRDefault="007E0C0E" w:rsidP="006120DB">
      <w:pPr>
        <w:jc w:val="both"/>
      </w:pPr>
    </w:p>
    <w:p w14:paraId="124ED178" w14:textId="77777777" w:rsidR="007E0C0E" w:rsidRPr="00BD7E5A" w:rsidRDefault="007E0C0E" w:rsidP="006120DB">
      <w:pPr>
        <w:jc w:val="both"/>
        <w:rPr>
          <w:b/>
        </w:rPr>
      </w:pPr>
      <w:r w:rsidRPr="00BD7E5A">
        <w:rPr>
          <w:b/>
        </w:rPr>
        <w:t>Variation or cancellation of period of leave notice</w:t>
      </w:r>
    </w:p>
    <w:p w14:paraId="74C6ACC7" w14:textId="77777777" w:rsidR="007E0C0E" w:rsidRPr="00BD7E5A" w:rsidRDefault="007E0C0E" w:rsidP="006120DB">
      <w:pPr>
        <w:jc w:val="both"/>
      </w:pPr>
      <w:r w:rsidRPr="00BD7E5A">
        <w:t xml:space="preserve">The employee can vary or cancel his/her proposed shared parental leave dates following the submission of a period of leave notice, provided that he/she provides his/her employer with a </w:t>
      </w:r>
      <w:r w:rsidRPr="00BD7E5A">
        <w:lastRenderedPageBreak/>
        <w:t xml:space="preserve">written notice not less than eight weeks before any period of leave varied or cancelled by the notice is due to commence. </w:t>
      </w:r>
    </w:p>
    <w:p w14:paraId="04DF3360" w14:textId="77777777" w:rsidR="007E0C0E" w:rsidRPr="00BD7E5A" w:rsidRDefault="007E0C0E" w:rsidP="006120DB">
      <w:pPr>
        <w:jc w:val="both"/>
      </w:pPr>
    </w:p>
    <w:p w14:paraId="01C29EB4" w14:textId="77777777" w:rsidR="007E0C0E" w:rsidRPr="00BD7E5A" w:rsidRDefault="007E0C0E" w:rsidP="006120DB">
      <w:pPr>
        <w:jc w:val="both"/>
        <w:rPr>
          <w:b/>
        </w:rPr>
      </w:pPr>
      <w:r w:rsidRPr="00BD7E5A">
        <w:rPr>
          <w:b/>
        </w:rPr>
        <w:t>Limit on number of requests for leave</w:t>
      </w:r>
    </w:p>
    <w:p w14:paraId="224F150B" w14:textId="77777777" w:rsidR="007E0C0E" w:rsidRPr="00BD7E5A" w:rsidRDefault="007E0C0E" w:rsidP="006120DB">
      <w:pPr>
        <w:jc w:val="both"/>
      </w:pPr>
      <w:r w:rsidRPr="00BD7E5A">
        <w:t>The employee can provide a combined total of up to three periods of leave notices or variations of period of leave notices per pregnancy, although the Council may waive this limit in some circumstances.</w:t>
      </w:r>
    </w:p>
    <w:p w14:paraId="4EE6FC92" w14:textId="77777777" w:rsidR="007E0C0E" w:rsidRPr="00BD7E5A" w:rsidRDefault="007E0C0E" w:rsidP="006120DB">
      <w:pPr>
        <w:jc w:val="both"/>
      </w:pPr>
    </w:p>
    <w:p w14:paraId="0E745904" w14:textId="77777777" w:rsidR="007E0C0E" w:rsidRPr="00BD7E5A" w:rsidRDefault="007E0C0E" w:rsidP="006120DB">
      <w:pPr>
        <w:jc w:val="both"/>
        <w:rPr>
          <w:b/>
        </w:rPr>
      </w:pPr>
    </w:p>
    <w:p w14:paraId="2087981E" w14:textId="77777777" w:rsidR="007E0C0E" w:rsidRPr="00BD7E5A" w:rsidRDefault="007E0C0E" w:rsidP="006120DB">
      <w:pPr>
        <w:jc w:val="both"/>
        <w:rPr>
          <w:b/>
        </w:rPr>
      </w:pPr>
      <w:r w:rsidRPr="00BD7E5A">
        <w:rPr>
          <w:b/>
        </w:rPr>
        <w:t>CONTINUOUS PERIOD OF SHARED PARENTAL LEAVE</w:t>
      </w:r>
    </w:p>
    <w:p w14:paraId="0CE36A14" w14:textId="77777777" w:rsidR="007E0C0E" w:rsidRPr="00BD7E5A" w:rsidRDefault="007E0C0E" w:rsidP="006120DB">
      <w:pPr>
        <w:jc w:val="both"/>
      </w:pPr>
      <w:r w:rsidRPr="00BD7E5A">
        <w:t>If the employee submits a period of leave notice requesting one continuous period of leave, he/she will be entitled to take that period of leave.</w:t>
      </w:r>
    </w:p>
    <w:p w14:paraId="0B693711" w14:textId="77777777" w:rsidR="007E0C0E" w:rsidRPr="00BD7E5A" w:rsidRDefault="007E0C0E" w:rsidP="006120DB">
      <w:pPr>
        <w:jc w:val="both"/>
      </w:pPr>
    </w:p>
    <w:p w14:paraId="5E724AAF" w14:textId="77777777" w:rsidR="007E0C0E" w:rsidRPr="00BD7E5A" w:rsidRDefault="007E0C0E" w:rsidP="006120DB">
      <w:pPr>
        <w:jc w:val="both"/>
        <w:rPr>
          <w:b/>
        </w:rPr>
      </w:pPr>
    </w:p>
    <w:p w14:paraId="61A80EAA" w14:textId="77777777" w:rsidR="007E0C0E" w:rsidRPr="00BD7E5A" w:rsidRDefault="007E0C0E" w:rsidP="006120DB">
      <w:pPr>
        <w:jc w:val="both"/>
        <w:rPr>
          <w:b/>
        </w:rPr>
      </w:pPr>
      <w:r w:rsidRPr="00BD7E5A">
        <w:rPr>
          <w:b/>
        </w:rPr>
        <w:t>DISCONTINUOUS PERIODS OF SHARED PARENTAL LEAVE</w:t>
      </w:r>
    </w:p>
    <w:p w14:paraId="0747699A" w14:textId="77777777" w:rsidR="007E0C0E" w:rsidRPr="00BD7E5A" w:rsidRDefault="007E0C0E" w:rsidP="006120DB">
      <w:pPr>
        <w:jc w:val="both"/>
      </w:pPr>
      <w:r w:rsidRPr="00BD7E5A">
        <w:t>The employee may submit a period of leave notice requesting discontinuous periods of leave. For example, the mother and partner could request a pattern of leave from their respective employers that allows them to alternate childcare responsibilities.</w:t>
      </w:r>
    </w:p>
    <w:p w14:paraId="59AAE441" w14:textId="77777777" w:rsidR="007E0C0E" w:rsidRPr="00BD7E5A" w:rsidRDefault="007E0C0E" w:rsidP="006120DB">
      <w:pPr>
        <w:jc w:val="both"/>
      </w:pPr>
    </w:p>
    <w:p w14:paraId="0C036B02" w14:textId="77777777" w:rsidR="007E0C0E" w:rsidRPr="00BD7E5A" w:rsidRDefault="007E0C0E" w:rsidP="006120DB">
      <w:pPr>
        <w:jc w:val="both"/>
      </w:pPr>
      <w:r w:rsidRPr="00BD7E5A">
        <w:t>If the employee submits a period of leave notice requesting discontinuous periods of leave, the organisation, in the two weeks beginning with the date the period of leave notice was given, can:</w:t>
      </w:r>
    </w:p>
    <w:p w14:paraId="7A2CD396" w14:textId="77777777" w:rsidR="007E0C0E" w:rsidRPr="00BD7E5A" w:rsidRDefault="007E0C0E" w:rsidP="006120DB">
      <w:pPr>
        <w:numPr>
          <w:ilvl w:val="0"/>
          <w:numId w:val="23"/>
        </w:numPr>
        <w:jc w:val="both"/>
      </w:pPr>
      <w:r w:rsidRPr="00BD7E5A">
        <w:t>consent to the pattern of leave requested;</w:t>
      </w:r>
    </w:p>
    <w:p w14:paraId="24BE139C" w14:textId="77777777" w:rsidR="007E0C0E" w:rsidRPr="00BD7E5A" w:rsidRDefault="007E0C0E" w:rsidP="006120DB">
      <w:pPr>
        <w:numPr>
          <w:ilvl w:val="0"/>
          <w:numId w:val="23"/>
        </w:numPr>
        <w:jc w:val="both"/>
      </w:pPr>
      <w:r w:rsidRPr="00BD7E5A">
        <w:t>propose an alternative pattern of leave; or</w:t>
      </w:r>
    </w:p>
    <w:p w14:paraId="2B0313BA" w14:textId="77777777" w:rsidR="007E0C0E" w:rsidRPr="00BD7E5A" w:rsidRDefault="007E0C0E" w:rsidP="006120DB">
      <w:pPr>
        <w:numPr>
          <w:ilvl w:val="0"/>
          <w:numId w:val="23"/>
        </w:numPr>
        <w:jc w:val="both"/>
      </w:pPr>
      <w:r w:rsidRPr="00BD7E5A">
        <w:t>refuse the pattern of leave requested.</w:t>
      </w:r>
    </w:p>
    <w:p w14:paraId="3018880F" w14:textId="77777777" w:rsidR="007E0C0E" w:rsidRPr="00BD7E5A" w:rsidRDefault="007E0C0E" w:rsidP="006120DB">
      <w:pPr>
        <w:jc w:val="both"/>
      </w:pPr>
    </w:p>
    <w:p w14:paraId="382877D9" w14:textId="77777777" w:rsidR="007E0C0E" w:rsidRPr="00BD7E5A" w:rsidRDefault="007E0C0E" w:rsidP="006120DB">
      <w:pPr>
        <w:jc w:val="both"/>
      </w:pPr>
      <w:r w:rsidRPr="00BD7E5A">
        <w:t xml:space="preserve">If agreement is reached within those two weeks, the employee is entitled to take the leave on the dates agreed. If no agreement has been reached within that two-week discussion period, the employee is entitled to take the leave as one continuous period of leave. </w:t>
      </w:r>
    </w:p>
    <w:p w14:paraId="038A95DB" w14:textId="77777777" w:rsidR="007E0C0E" w:rsidRPr="00BD7E5A" w:rsidRDefault="007E0C0E" w:rsidP="006120DB">
      <w:pPr>
        <w:jc w:val="both"/>
      </w:pPr>
    </w:p>
    <w:p w14:paraId="76A393C0" w14:textId="77777777" w:rsidR="007E0C0E" w:rsidRPr="00BD7E5A" w:rsidRDefault="007E0C0E" w:rsidP="006120DB">
      <w:pPr>
        <w:jc w:val="both"/>
      </w:pPr>
      <w:r w:rsidRPr="00BD7E5A">
        <w:t xml:space="preserve">Alternatively, if the Council has refused the request or no agreement has been reached during the two-week discussion period, the employee may withdraw a period of leave notice requesting discontinuous periods of leave. </w:t>
      </w:r>
    </w:p>
    <w:p w14:paraId="7C68187E" w14:textId="77777777" w:rsidR="007E0C0E" w:rsidRPr="00BD7E5A" w:rsidRDefault="007E0C0E" w:rsidP="006120DB">
      <w:pPr>
        <w:jc w:val="both"/>
      </w:pPr>
    </w:p>
    <w:p w14:paraId="4080A1C5" w14:textId="77777777" w:rsidR="007E0C0E" w:rsidRPr="00BD7E5A" w:rsidRDefault="007E0C0E" w:rsidP="006120DB">
      <w:pPr>
        <w:jc w:val="both"/>
        <w:rPr>
          <w:b/>
        </w:rPr>
      </w:pPr>
    </w:p>
    <w:p w14:paraId="21CAD01F" w14:textId="77777777" w:rsidR="007E0C0E" w:rsidRPr="00BD7E5A" w:rsidRDefault="007E0C0E" w:rsidP="006120DB">
      <w:pPr>
        <w:jc w:val="both"/>
        <w:rPr>
          <w:b/>
        </w:rPr>
      </w:pPr>
      <w:r w:rsidRPr="00BD7E5A">
        <w:rPr>
          <w:b/>
        </w:rPr>
        <w:t xml:space="preserve">ENTITLEMENT TO SHARED PARENTAL PAY </w:t>
      </w:r>
    </w:p>
    <w:p w14:paraId="7C9EE8A9" w14:textId="77777777" w:rsidR="007E0C0E" w:rsidRPr="00BD7E5A" w:rsidRDefault="007E0C0E" w:rsidP="006120DB">
      <w:pPr>
        <w:jc w:val="both"/>
      </w:pPr>
    </w:p>
    <w:p w14:paraId="77508C75" w14:textId="77777777" w:rsidR="007E0C0E" w:rsidRPr="00BD7E5A" w:rsidRDefault="007E0C0E" w:rsidP="006120DB">
      <w:pPr>
        <w:jc w:val="both"/>
      </w:pPr>
      <w:r w:rsidRPr="00BD7E5A">
        <w:t>Statutory shared parental pay is available for eligible parents to share between them while on shared parental leave. The number of weeks' statutory shared parental pay available to the parents will depend on how much statutory maternity pay or maternity allowance the mother has been paid when her maternity leave or pay period ends.</w:t>
      </w:r>
    </w:p>
    <w:p w14:paraId="68296873" w14:textId="77777777" w:rsidR="007E0C0E" w:rsidRPr="00BD7E5A" w:rsidRDefault="007E0C0E" w:rsidP="006120DB">
      <w:pPr>
        <w:jc w:val="both"/>
      </w:pPr>
    </w:p>
    <w:p w14:paraId="1798FF0A" w14:textId="77777777" w:rsidR="007E0C0E" w:rsidRPr="00BD7E5A" w:rsidRDefault="007E0C0E" w:rsidP="006120DB">
      <w:pPr>
        <w:jc w:val="both"/>
      </w:pPr>
      <w:r w:rsidRPr="00BD7E5A">
        <w:t>Any statutory shared parental pay due during shared parental leave will be paid at a rate set by the Government for the relevant tax year, or at 90% of the employee's average weekly earnings, if this figure is lower than the Government's set weekly rate.</w:t>
      </w:r>
    </w:p>
    <w:p w14:paraId="637CCE64" w14:textId="77777777" w:rsidR="007E0C0E" w:rsidRPr="00BD7E5A" w:rsidRDefault="007E0C0E" w:rsidP="006120DB">
      <w:pPr>
        <w:jc w:val="both"/>
      </w:pPr>
    </w:p>
    <w:p w14:paraId="4606AF2A" w14:textId="77777777" w:rsidR="007E0C0E" w:rsidRPr="00BD7E5A" w:rsidRDefault="007E0C0E" w:rsidP="006120DB">
      <w:pPr>
        <w:jc w:val="both"/>
      </w:pPr>
      <w:r w:rsidRPr="00BD7E5A">
        <w:t>It is up to the parents as to who is paid the statutory shared parental pay and how it is apportioned between them.</w:t>
      </w:r>
    </w:p>
    <w:p w14:paraId="097ABA20" w14:textId="77777777" w:rsidR="007E0C0E" w:rsidRPr="00BD7E5A" w:rsidRDefault="007E0C0E" w:rsidP="006120DB">
      <w:pPr>
        <w:jc w:val="both"/>
      </w:pPr>
    </w:p>
    <w:p w14:paraId="44430543" w14:textId="77777777" w:rsidR="007E0C0E" w:rsidRPr="00BD7E5A" w:rsidRDefault="007E0C0E" w:rsidP="006120DB">
      <w:pPr>
        <w:jc w:val="both"/>
        <w:rPr>
          <w:b/>
        </w:rPr>
      </w:pPr>
    </w:p>
    <w:p w14:paraId="5A2DB88D" w14:textId="77777777" w:rsidR="007E0C0E" w:rsidRPr="00BD7E5A" w:rsidRDefault="007E0C0E" w:rsidP="006120DB">
      <w:pPr>
        <w:jc w:val="both"/>
        <w:rPr>
          <w:b/>
        </w:rPr>
      </w:pPr>
      <w:r w:rsidRPr="00BD7E5A">
        <w:rPr>
          <w:b/>
        </w:rPr>
        <w:t>ELIGIBILITY FOR SHARED PARENTAL PAY</w:t>
      </w:r>
    </w:p>
    <w:p w14:paraId="270DD191" w14:textId="77777777" w:rsidR="007E0C0E" w:rsidRPr="00BD7E5A" w:rsidRDefault="007E0C0E" w:rsidP="006120DB">
      <w:pPr>
        <w:jc w:val="both"/>
      </w:pPr>
      <w:r w:rsidRPr="00BD7E5A">
        <w:t>For employees to be eligible for statutory shared parental pay, both parents must meet certain eligibility requirements.</w:t>
      </w:r>
    </w:p>
    <w:p w14:paraId="582D6112" w14:textId="77777777" w:rsidR="007E0C0E" w:rsidRPr="00BD7E5A" w:rsidRDefault="007E0C0E" w:rsidP="006120DB">
      <w:pPr>
        <w:jc w:val="both"/>
      </w:pPr>
    </w:p>
    <w:p w14:paraId="5FF1CE9F" w14:textId="77777777" w:rsidR="007E0C0E" w:rsidRPr="00BD7E5A" w:rsidRDefault="007E0C0E" w:rsidP="006120DB">
      <w:pPr>
        <w:jc w:val="both"/>
        <w:rPr>
          <w:b/>
        </w:rPr>
      </w:pPr>
      <w:r w:rsidRPr="00BD7E5A">
        <w:rPr>
          <w:b/>
        </w:rPr>
        <w:t>Mother's eligibility for statutory shared parental pay</w:t>
      </w:r>
    </w:p>
    <w:p w14:paraId="5A9096DB" w14:textId="77777777" w:rsidR="007E0C0E" w:rsidRPr="00BD7E5A" w:rsidRDefault="007E0C0E" w:rsidP="006120DB">
      <w:pPr>
        <w:jc w:val="both"/>
      </w:pPr>
      <w:r w:rsidRPr="00BD7E5A">
        <w:t>The mother is eligible for statutory shared parental pay if she:</w:t>
      </w:r>
    </w:p>
    <w:p w14:paraId="77F83B61" w14:textId="77777777" w:rsidR="007E0C0E" w:rsidRPr="00BD7E5A" w:rsidRDefault="007E0C0E" w:rsidP="006120DB">
      <w:pPr>
        <w:numPr>
          <w:ilvl w:val="0"/>
          <w:numId w:val="24"/>
        </w:numPr>
        <w:jc w:val="both"/>
      </w:pPr>
      <w:r w:rsidRPr="00BD7E5A">
        <w:t>has at least 26 weeks' continuous employment ending with the 15th week before the expected week of childbirth and remains in continuous employment with her employer until the week before any period of shared parental pay that she gets;</w:t>
      </w:r>
    </w:p>
    <w:p w14:paraId="090AE0B1" w14:textId="77777777" w:rsidR="007E0C0E" w:rsidRPr="00BD7E5A" w:rsidRDefault="007E0C0E" w:rsidP="006120DB">
      <w:pPr>
        <w:numPr>
          <w:ilvl w:val="0"/>
          <w:numId w:val="24"/>
        </w:numPr>
        <w:jc w:val="both"/>
      </w:pPr>
      <w:r w:rsidRPr="00BD7E5A">
        <w:t>has normal weekly earnings for a period of eight weeks ending with the 15th week before the expected week of childbirth of at least the lower earnings limit for national insurance contribution purposes;</w:t>
      </w:r>
    </w:p>
    <w:p w14:paraId="015AA1DF" w14:textId="77777777" w:rsidR="007E0C0E" w:rsidRPr="00BD7E5A" w:rsidRDefault="007E0C0E" w:rsidP="006120DB">
      <w:pPr>
        <w:numPr>
          <w:ilvl w:val="0"/>
          <w:numId w:val="24"/>
        </w:numPr>
        <w:jc w:val="both"/>
      </w:pPr>
      <w:r w:rsidRPr="00BD7E5A">
        <w:t>has, at the date of the child's birth, the main responsibility, apart from the partner, for the care of the child;</w:t>
      </w:r>
    </w:p>
    <w:p w14:paraId="0D00AB00" w14:textId="77777777" w:rsidR="007E0C0E" w:rsidRPr="00BD7E5A" w:rsidRDefault="007E0C0E" w:rsidP="006120DB">
      <w:pPr>
        <w:numPr>
          <w:ilvl w:val="0"/>
          <w:numId w:val="24"/>
        </w:numPr>
        <w:jc w:val="both"/>
      </w:pPr>
      <w:r w:rsidRPr="00BD7E5A">
        <w:t>is absent from work and intends to care for the child during each week in which she receives statutory shared parental pay; and</w:t>
      </w:r>
    </w:p>
    <w:p w14:paraId="6DACE14F" w14:textId="77777777" w:rsidR="007E0C0E" w:rsidRPr="00BD7E5A" w:rsidRDefault="007E0C0E" w:rsidP="006120DB">
      <w:pPr>
        <w:numPr>
          <w:ilvl w:val="0"/>
          <w:numId w:val="24"/>
        </w:numPr>
        <w:jc w:val="both"/>
      </w:pPr>
      <w:r w:rsidRPr="00BD7E5A">
        <w:t>is entitled to statutory maternity pay in respect of the child, but the maternity pay period has been reduced.</w:t>
      </w:r>
    </w:p>
    <w:p w14:paraId="1C4C95E4" w14:textId="77777777" w:rsidR="007E0C0E" w:rsidRPr="00BD7E5A" w:rsidRDefault="007E0C0E" w:rsidP="006120DB">
      <w:pPr>
        <w:ind w:left="720"/>
        <w:jc w:val="both"/>
      </w:pPr>
    </w:p>
    <w:p w14:paraId="411F0333" w14:textId="77777777" w:rsidR="007E0C0E" w:rsidRPr="00BD7E5A" w:rsidRDefault="007E0C0E" w:rsidP="006120DB">
      <w:pPr>
        <w:jc w:val="both"/>
      </w:pPr>
      <w:r w:rsidRPr="00BD7E5A">
        <w:t>In addition, for the mother to be eligible for statutory shared parental pay, the partner must:</w:t>
      </w:r>
    </w:p>
    <w:p w14:paraId="5DCA9E48" w14:textId="77777777" w:rsidR="007E0C0E" w:rsidRPr="00BD7E5A" w:rsidRDefault="007E0C0E" w:rsidP="006120DB">
      <w:pPr>
        <w:numPr>
          <w:ilvl w:val="0"/>
          <w:numId w:val="25"/>
        </w:numPr>
        <w:jc w:val="both"/>
      </w:pPr>
      <w:r w:rsidRPr="00BD7E5A">
        <w:t>have been employed or been a self-employed earner during at least 26 of the 66 weeks immediately preceding the expected week of childbirth;</w:t>
      </w:r>
    </w:p>
    <w:p w14:paraId="4127196E" w14:textId="77777777" w:rsidR="007E0C0E" w:rsidRPr="00BD7E5A" w:rsidRDefault="007E0C0E" w:rsidP="006120DB">
      <w:pPr>
        <w:numPr>
          <w:ilvl w:val="0"/>
          <w:numId w:val="25"/>
        </w:numPr>
        <w:jc w:val="both"/>
      </w:pPr>
      <w:r w:rsidRPr="00BD7E5A">
        <w:t>have, at the date of the child's birth, the main responsibility, apart from the mother, for the care of the child; and</w:t>
      </w:r>
    </w:p>
    <w:p w14:paraId="140772AC" w14:textId="77777777" w:rsidR="007E0C0E" w:rsidRPr="00BD7E5A" w:rsidRDefault="007E0C0E" w:rsidP="006120DB">
      <w:pPr>
        <w:numPr>
          <w:ilvl w:val="0"/>
          <w:numId w:val="25"/>
        </w:numPr>
        <w:jc w:val="both"/>
      </w:pPr>
      <w:r w:rsidRPr="00BD7E5A">
        <w:t>have average weekly earnings of at least the maternity allowance threshold [currently £30] for any 13 of those 66 weeks.</w:t>
      </w:r>
    </w:p>
    <w:p w14:paraId="7CC6DE90" w14:textId="77777777" w:rsidR="007E0C0E" w:rsidRPr="00BD7E5A" w:rsidRDefault="007E0C0E" w:rsidP="006120DB">
      <w:pPr>
        <w:ind w:left="720"/>
        <w:jc w:val="both"/>
      </w:pPr>
    </w:p>
    <w:p w14:paraId="74552F59" w14:textId="77777777" w:rsidR="007E0C0E" w:rsidRPr="00BD7E5A" w:rsidRDefault="007E0C0E" w:rsidP="006120DB">
      <w:pPr>
        <w:jc w:val="both"/>
        <w:rPr>
          <w:b/>
        </w:rPr>
      </w:pPr>
      <w:r w:rsidRPr="00BD7E5A">
        <w:rPr>
          <w:b/>
        </w:rPr>
        <w:t>Partner's eligibility for statutory shared parental pay</w:t>
      </w:r>
    </w:p>
    <w:p w14:paraId="03065F0C" w14:textId="77777777" w:rsidR="007E0C0E" w:rsidRPr="00BD7E5A" w:rsidRDefault="007E0C0E" w:rsidP="006120DB">
      <w:pPr>
        <w:jc w:val="both"/>
      </w:pPr>
      <w:r w:rsidRPr="00BD7E5A">
        <w:t>The partner is eligible for statutory shared parental pay if he/she:</w:t>
      </w:r>
    </w:p>
    <w:p w14:paraId="267910A0" w14:textId="77777777" w:rsidR="007E0C0E" w:rsidRPr="00BD7E5A" w:rsidRDefault="007E0C0E" w:rsidP="006120DB">
      <w:pPr>
        <w:numPr>
          <w:ilvl w:val="0"/>
          <w:numId w:val="26"/>
        </w:numPr>
        <w:jc w:val="both"/>
      </w:pPr>
      <w:r w:rsidRPr="00BD7E5A">
        <w:t>has at least 26 weeks' continuous employment ending with the 15th week before the expected week of childbirth and remains in continuous employment with his/her employer until the week before any period of shared parental pay that he/she gets;</w:t>
      </w:r>
    </w:p>
    <w:p w14:paraId="0D7F85A0" w14:textId="77777777" w:rsidR="007E0C0E" w:rsidRPr="00BD7E5A" w:rsidRDefault="007E0C0E" w:rsidP="006120DB">
      <w:pPr>
        <w:numPr>
          <w:ilvl w:val="0"/>
          <w:numId w:val="26"/>
        </w:numPr>
        <w:jc w:val="both"/>
      </w:pPr>
      <w:r w:rsidRPr="00BD7E5A">
        <w:t>has normal weekly earnings for eight weeks ending with the 15th week before the expected week of childbirth of at least the lower earnings limit for national insurance contribution purposes;</w:t>
      </w:r>
    </w:p>
    <w:p w14:paraId="7035F7C8" w14:textId="77777777" w:rsidR="007E0C0E" w:rsidRPr="00BD7E5A" w:rsidRDefault="007E0C0E" w:rsidP="006120DB">
      <w:pPr>
        <w:numPr>
          <w:ilvl w:val="0"/>
          <w:numId w:val="26"/>
        </w:numPr>
        <w:jc w:val="both"/>
      </w:pPr>
      <w:r w:rsidRPr="00BD7E5A">
        <w:t>has, at the date of the child's birth, the main responsibility, apart from the mother, for the care of the child; and</w:t>
      </w:r>
    </w:p>
    <w:p w14:paraId="616F9762" w14:textId="77777777" w:rsidR="007E0C0E" w:rsidRPr="00BD7E5A" w:rsidRDefault="007E0C0E" w:rsidP="006120DB">
      <w:pPr>
        <w:numPr>
          <w:ilvl w:val="0"/>
          <w:numId w:val="26"/>
        </w:numPr>
        <w:jc w:val="both"/>
      </w:pPr>
      <w:r w:rsidRPr="00BD7E5A">
        <w:t>is absent from work and intends to care for the child during each week in which he/she receives statutory shared parental pay.</w:t>
      </w:r>
    </w:p>
    <w:p w14:paraId="110F81D1" w14:textId="77777777" w:rsidR="007E0C0E" w:rsidRPr="00BD7E5A" w:rsidRDefault="007E0C0E" w:rsidP="006120DB">
      <w:pPr>
        <w:ind w:left="720"/>
        <w:jc w:val="both"/>
      </w:pPr>
    </w:p>
    <w:p w14:paraId="1AF3E208" w14:textId="77777777" w:rsidR="007E0C0E" w:rsidRPr="00BD7E5A" w:rsidRDefault="007E0C0E" w:rsidP="006120DB">
      <w:pPr>
        <w:jc w:val="both"/>
      </w:pPr>
      <w:r w:rsidRPr="00BD7E5A">
        <w:t>In addition, for the partner to be eligible, the mother must:</w:t>
      </w:r>
    </w:p>
    <w:p w14:paraId="1932FBBD" w14:textId="77777777" w:rsidR="007E0C0E" w:rsidRPr="00BD7E5A" w:rsidRDefault="007E0C0E" w:rsidP="006120DB">
      <w:pPr>
        <w:numPr>
          <w:ilvl w:val="0"/>
          <w:numId w:val="27"/>
        </w:numPr>
        <w:jc w:val="both"/>
      </w:pPr>
      <w:r w:rsidRPr="00BD7E5A">
        <w:t>have been employed or been a self-employed earner during at least 26 of the 66 weeks immediately preceding the expected week of childbirth;</w:t>
      </w:r>
    </w:p>
    <w:p w14:paraId="53F0494A" w14:textId="77777777" w:rsidR="007E0C0E" w:rsidRPr="00BD7E5A" w:rsidRDefault="007E0C0E" w:rsidP="006120DB">
      <w:pPr>
        <w:numPr>
          <w:ilvl w:val="0"/>
          <w:numId w:val="27"/>
        </w:numPr>
        <w:jc w:val="both"/>
      </w:pPr>
      <w:r w:rsidRPr="00BD7E5A">
        <w:t>have average weekly earnings of at least the maternity allowance threshold [currently £30] for any 13 of those 66 weeks;</w:t>
      </w:r>
    </w:p>
    <w:p w14:paraId="44388E99" w14:textId="77777777" w:rsidR="007E0C0E" w:rsidRPr="00BD7E5A" w:rsidRDefault="007E0C0E" w:rsidP="006120DB">
      <w:pPr>
        <w:numPr>
          <w:ilvl w:val="0"/>
          <w:numId w:val="27"/>
        </w:numPr>
        <w:jc w:val="both"/>
      </w:pPr>
      <w:r w:rsidRPr="00BD7E5A">
        <w:t>have, at the date of the child's birth, the main responsibility, apart from the partner, for the care of the child; and</w:t>
      </w:r>
    </w:p>
    <w:p w14:paraId="48C360F1" w14:textId="77777777" w:rsidR="007E0C0E" w:rsidRPr="00BD7E5A" w:rsidRDefault="007E0C0E" w:rsidP="006120DB">
      <w:pPr>
        <w:numPr>
          <w:ilvl w:val="0"/>
          <w:numId w:val="27"/>
        </w:numPr>
        <w:jc w:val="both"/>
      </w:pPr>
      <w:r w:rsidRPr="00BD7E5A">
        <w:t xml:space="preserve">be entitled to statutory maternity pay or maternity allowance in respect of the child, but the maternity pay period or maternity allowance period has been reduced. </w:t>
      </w:r>
    </w:p>
    <w:p w14:paraId="0A6AE3D5" w14:textId="77777777" w:rsidR="007E0C0E" w:rsidRPr="00BD7E5A" w:rsidRDefault="007E0C0E" w:rsidP="006120DB">
      <w:pPr>
        <w:ind w:left="720"/>
        <w:jc w:val="both"/>
      </w:pPr>
    </w:p>
    <w:p w14:paraId="41B31388" w14:textId="77777777" w:rsidR="007E0C0E" w:rsidRPr="00BD7E5A" w:rsidRDefault="007E0C0E" w:rsidP="006120DB">
      <w:pPr>
        <w:jc w:val="both"/>
        <w:rPr>
          <w:b/>
        </w:rPr>
      </w:pPr>
      <w:r w:rsidRPr="00BD7E5A">
        <w:rPr>
          <w:b/>
        </w:rPr>
        <w:br w:type="page"/>
      </w:r>
    </w:p>
    <w:p w14:paraId="0E01283E" w14:textId="77777777" w:rsidR="007E0C0E" w:rsidRPr="00BD7E5A" w:rsidRDefault="007E0C0E" w:rsidP="006120DB">
      <w:pPr>
        <w:jc w:val="both"/>
        <w:rPr>
          <w:b/>
        </w:rPr>
      </w:pPr>
      <w:r w:rsidRPr="00BD7E5A">
        <w:rPr>
          <w:b/>
        </w:rPr>
        <w:lastRenderedPageBreak/>
        <w:t>TERMS AND CONDITIONS DURING SHARED PARENTAL LEAVE</w:t>
      </w:r>
    </w:p>
    <w:p w14:paraId="5D719236" w14:textId="77777777" w:rsidR="007E0C0E" w:rsidRPr="00BD7E5A" w:rsidRDefault="007E0C0E" w:rsidP="006120DB">
      <w:pPr>
        <w:jc w:val="both"/>
        <w:rPr>
          <w:b/>
        </w:rPr>
      </w:pPr>
    </w:p>
    <w:p w14:paraId="69030A97" w14:textId="77777777" w:rsidR="007E0C0E" w:rsidRPr="00BD7E5A" w:rsidRDefault="007E0C0E" w:rsidP="006120DB">
      <w:pPr>
        <w:pStyle w:val="NormalWeb"/>
        <w:spacing w:before="0" w:beforeAutospacing="0" w:after="0" w:afterAutospacing="0"/>
        <w:jc w:val="both"/>
        <w:rPr>
          <w:rFonts w:ascii="Arial" w:hAnsi="Arial"/>
          <w:sz w:val="22"/>
          <w:szCs w:val="20"/>
          <w:lang w:eastAsia="en-US"/>
        </w:rPr>
      </w:pPr>
      <w:r w:rsidRPr="00BD7E5A">
        <w:rPr>
          <w:rFonts w:ascii="Arial" w:hAnsi="Arial"/>
          <w:sz w:val="22"/>
          <w:szCs w:val="20"/>
          <w:lang w:eastAsia="en-US"/>
        </w:rPr>
        <w:t>During the period of SPL, the employee's contract of employment continues in force and they are entitled to receive all their contractual benefits, except for salary. In particular, annual leave entitlement will continue to accrue.</w:t>
      </w:r>
    </w:p>
    <w:p w14:paraId="34BA2F0E" w14:textId="77777777" w:rsidR="007E0C0E" w:rsidRPr="00BD7E5A" w:rsidRDefault="007E0C0E" w:rsidP="006120DB">
      <w:pPr>
        <w:pStyle w:val="NormalWeb"/>
        <w:spacing w:before="0" w:beforeAutospacing="0" w:after="0" w:afterAutospacing="0"/>
        <w:jc w:val="both"/>
        <w:rPr>
          <w:rFonts w:ascii="Arial" w:hAnsi="Arial"/>
          <w:sz w:val="22"/>
          <w:szCs w:val="20"/>
          <w:lang w:eastAsia="en-US"/>
        </w:rPr>
      </w:pPr>
    </w:p>
    <w:p w14:paraId="65ABEAA6" w14:textId="77777777" w:rsidR="007E0C0E" w:rsidRPr="00BD7E5A" w:rsidRDefault="007E0C0E" w:rsidP="006120DB">
      <w:pPr>
        <w:pStyle w:val="NormalWeb"/>
        <w:spacing w:before="0" w:beforeAutospacing="0" w:after="0" w:afterAutospacing="0"/>
        <w:jc w:val="both"/>
        <w:rPr>
          <w:rFonts w:ascii="Arial" w:hAnsi="Arial"/>
          <w:sz w:val="22"/>
          <w:szCs w:val="20"/>
          <w:lang w:eastAsia="en-US"/>
        </w:rPr>
      </w:pPr>
      <w:r w:rsidRPr="00BD7E5A">
        <w:rPr>
          <w:rFonts w:ascii="Arial" w:hAnsi="Arial"/>
          <w:sz w:val="22"/>
          <w:szCs w:val="20"/>
          <w:lang w:eastAsia="en-US"/>
        </w:rPr>
        <w:t xml:space="preserve">Pension contributions will continue to be made during any period when the employee is receiving ShPP but not during any period of unpaid SPL. Employee contributions will be based on actual pay, while the Council’s contributions will be based on the salary that the employee would have received had they not been taking SPL. </w:t>
      </w:r>
    </w:p>
    <w:p w14:paraId="0F55D5D9" w14:textId="77777777" w:rsidR="007E0C0E" w:rsidRPr="00BD7E5A" w:rsidRDefault="007E0C0E" w:rsidP="006120DB">
      <w:pPr>
        <w:pStyle w:val="NormalWeb"/>
        <w:spacing w:before="0" w:beforeAutospacing="0" w:after="0" w:afterAutospacing="0"/>
        <w:jc w:val="both"/>
        <w:rPr>
          <w:rFonts w:ascii="Arial" w:hAnsi="Arial"/>
          <w:sz w:val="22"/>
          <w:szCs w:val="20"/>
          <w:lang w:eastAsia="en-US"/>
        </w:rPr>
      </w:pPr>
    </w:p>
    <w:p w14:paraId="6AF99CC1" w14:textId="77777777" w:rsidR="007E0C0E" w:rsidRPr="00BD7E5A" w:rsidRDefault="007E0C0E" w:rsidP="006120DB">
      <w:pPr>
        <w:jc w:val="both"/>
      </w:pPr>
    </w:p>
    <w:p w14:paraId="04FF776D" w14:textId="77777777" w:rsidR="007E0C0E" w:rsidRPr="00BD7E5A" w:rsidRDefault="007E0C0E" w:rsidP="006120DB">
      <w:pPr>
        <w:jc w:val="both"/>
        <w:rPr>
          <w:b/>
        </w:rPr>
      </w:pPr>
      <w:r w:rsidRPr="00BD7E5A">
        <w:rPr>
          <w:b/>
        </w:rPr>
        <w:t>CONTACT DURING SHARED PARENTAL LEAVE</w:t>
      </w:r>
    </w:p>
    <w:p w14:paraId="579545DF" w14:textId="77777777" w:rsidR="007E0C0E" w:rsidRPr="00BD7E5A" w:rsidRDefault="007E0C0E" w:rsidP="006120DB">
      <w:pPr>
        <w:jc w:val="both"/>
      </w:pPr>
    </w:p>
    <w:p w14:paraId="14A65B79" w14:textId="77777777" w:rsidR="007E0C0E" w:rsidRPr="00BD7E5A" w:rsidRDefault="007E0C0E" w:rsidP="006120DB">
      <w:pPr>
        <w:jc w:val="both"/>
      </w:pPr>
      <w:r w:rsidRPr="00BD7E5A">
        <w:t>The Council reserves the right to maintain reasonable contact with employees during shared parental leave. This may be to discuss employees' plans for their return to work, to discuss any special arrangements to be made or training to be given to ease their return to work or to update them on developments at work during their absence.</w:t>
      </w:r>
    </w:p>
    <w:p w14:paraId="4D0FF42B" w14:textId="77777777" w:rsidR="007E0C0E" w:rsidRPr="00BD7E5A" w:rsidRDefault="007E0C0E" w:rsidP="006120DB">
      <w:pPr>
        <w:jc w:val="both"/>
      </w:pPr>
    </w:p>
    <w:p w14:paraId="7816ECD6" w14:textId="77777777" w:rsidR="007E0C0E" w:rsidRPr="00BD7E5A" w:rsidRDefault="007E0C0E" w:rsidP="006120DB">
      <w:pPr>
        <w:jc w:val="both"/>
      </w:pPr>
      <w:r w:rsidRPr="00BD7E5A">
        <w:t>An employee can agree to work (or to attend training) for up to 20 days during shared parental leave without that work bringing the period of his/her shared parental leave and pay to an end. These are known as "shared-parental-leave-in-touch" (SPLIT) days.</w:t>
      </w:r>
    </w:p>
    <w:p w14:paraId="2288B811" w14:textId="77777777" w:rsidR="007E0C0E" w:rsidRPr="00BD7E5A" w:rsidRDefault="007E0C0E" w:rsidP="006120DB">
      <w:pPr>
        <w:jc w:val="both"/>
      </w:pPr>
    </w:p>
    <w:p w14:paraId="720A346C" w14:textId="77777777" w:rsidR="007E0C0E" w:rsidRPr="00BD7E5A" w:rsidRDefault="007E0C0E" w:rsidP="006120DB">
      <w:pPr>
        <w:jc w:val="both"/>
        <w:rPr>
          <w:b/>
        </w:rPr>
      </w:pPr>
    </w:p>
    <w:p w14:paraId="0C8A01AF" w14:textId="77777777" w:rsidR="007E0C0E" w:rsidRPr="00BD7E5A" w:rsidRDefault="007E0C0E" w:rsidP="006120DB">
      <w:pPr>
        <w:jc w:val="both"/>
        <w:rPr>
          <w:b/>
        </w:rPr>
      </w:pPr>
      <w:r w:rsidRPr="00BD7E5A">
        <w:rPr>
          <w:b/>
        </w:rPr>
        <w:t>RETURNING TO WORK FOLLOWING SHARED PARENTAL LEAVE</w:t>
      </w:r>
    </w:p>
    <w:p w14:paraId="256F4029" w14:textId="77777777" w:rsidR="007E0C0E" w:rsidRPr="00BD7E5A" w:rsidRDefault="007E0C0E" w:rsidP="006120DB">
      <w:pPr>
        <w:jc w:val="both"/>
        <w:rPr>
          <w:b/>
        </w:rPr>
      </w:pPr>
    </w:p>
    <w:p w14:paraId="37FD3777" w14:textId="77777777" w:rsidR="007E0C0E" w:rsidRPr="00BD7E5A" w:rsidRDefault="007E0C0E" w:rsidP="006120DB">
      <w:pPr>
        <w:jc w:val="both"/>
      </w:pPr>
      <w:r w:rsidRPr="00BD7E5A">
        <w:t>The employee has the right to resume working in the same job when returning to work from shared parental leave if the period of leave, when added to any other period of shared parental leave, statutory maternity leave or statutory paternity leave taken by the employee in relation to the same child, is 26 weeks or less.</w:t>
      </w:r>
    </w:p>
    <w:p w14:paraId="0845B084" w14:textId="77777777" w:rsidR="007E0C0E" w:rsidRPr="00BD7E5A" w:rsidRDefault="007E0C0E" w:rsidP="006120DB">
      <w:pPr>
        <w:jc w:val="both"/>
      </w:pPr>
    </w:p>
    <w:p w14:paraId="74917B16" w14:textId="77777777" w:rsidR="007E0C0E" w:rsidRPr="00BD7E5A" w:rsidRDefault="007E0C0E" w:rsidP="006120DB">
      <w:pPr>
        <w:jc w:val="both"/>
      </w:pPr>
      <w:r w:rsidRPr="00BD7E5A">
        <w:t>If the employee is returning to work from shared parental leave and the period of leave taken is more than 26 weeks, when added to any other period of shared parental leave, statutory maternity or paternity leave taken in relation to the same child, or was the last of two or more consecutive periods of statutory leave that included a period of ordinary parental leave of more than four weeks, or a period of additional maternity leave, the employee has the right to return to the same job unless this is not reasonably practicable. In these circumstances, if it is not reasonably practicable for the Council to permit a return to the same job, the employee has the right to return to another job that is suitable and appropriate for him/her.</w:t>
      </w:r>
    </w:p>
    <w:p w14:paraId="0C2BF19B" w14:textId="77777777" w:rsidR="007E0C0E" w:rsidRPr="00BD7E5A" w:rsidRDefault="007E0C0E" w:rsidP="006120DB">
      <w:pPr>
        <w:jc w:val="both"/>
      </w:pPr>
    </w:p>
    <w:p w14:paraId="0CE08F78" w14:textId="77777777" w:rsidR="007E0C0E" w:rsidRPr="00BD7E5A" w:rsidRDefault="007E0C0E" w:rsidP="006120DB">
      <w:pPr>
        <w:jc w:val="both"/>
      </w:pPr>
    </w:p>
    <w:p w14:paraId="1DEC9F00" w14:textId="77777777" w:rsidR="007E0C0E" w:rsidRPr="00BD7E5A" w:rsidRDefault="007E0C0E" w:rsidP="006120DB">
      <w:pPr>
        <w:jc w:val="both"/>
        <w:rPr>
          <w:b/>
        </w:rPr>
      </w:pPr>
      <w:r w:rsidRPr="00BD7E5A">
        <w:rPr>
          <w:b/>
        </w:rPr>
        <w:t>REQUESTING FURTHER EVIDENCE OF ELIGIBILITY</w:t>
      </w:r>
    </w:p>
    <w:p w14:paraId="199C8384" w14:textId="77777777" w:rsidR="007E0C0E" w:rsidRPr="00BD7E5A" w:rsidRDefault="007E0C0E" w:rsidP="006120DB">
      <w:pPr>
        <w:jc w:val="both"/>
        <w:rPr>
          <w:b/>
        </w:rPr>
      </w:pPr>
    </w:p>
    <w:p w14:paraId="246E217E" w14:textId="77777777" w:rsidR="007E0C0E" w:rsidRPr="00BD7E5A" w:rsidRDefault="007E0C0E" w:rsidP="006120DB">
      <w:pPr>
        <w:jc w:val="both"/>
      </w:pPr>
      <w:r w:rsidRPr="00BD7E5A">
        <w:t>The Council may, within 14 days of the SPL entitlement notification being given, request:</w:t>
      </w:r>
    </w:p>
    <w:p w14:paraId="30079DA4" w14:textId="77777777" w:rsidR="007E0C0E" w:rsidRPr="00BD7E5A" w:rsidRDefault="007E0C0E" w:rsidP="006120DB">
      <w:pPr>
        <w:numPr>
          <w:ilvl w:val="0"/>
          <w:numId w:val="30"/>
        </w:numPr>
        <w:jc w:val="both"/>
      </w:pPr>
      <w:r w:rsidRPr="00BD7E5A">
        <w:t>the name and business address of the partner’s employer</w:t>
      </w:r>
    </w:p>
    <w:p w14:paraId="2F375F44" w14:textId="77777777" w:rsidR="007E0C0E" w:rsidRPr="00BD7E5A" w:rsidRDefault="007E0C0E" w:rsidP="006120DB">
      <w:pPr>
        <w:numPr>
          <w:ilvl w:val="0"/>
          <w:numId w:val="30"/>
        </w:numPr>
        <w:jc w:val="both"/>
      </w:pPr>
      <w:r w:rsidRPr="00BD7E5A">
        <w:t>in the case of biological parents, a copy of the child’s birth certificate</w:t>
      </w:r>
    </w:p>
    <w:p w14:paraId="7A4E8080" w14:textId="77777777" w:rsidR="007E0C0E" w:rsidRPr="00BD7E5A" w:rsidRDefault="007E0C0E" w:rsidP="006120DB">
      <w:pPr>
        <w:numPr>
          <w:ilvl w:val="0"/>
          <w:numId w:val="30"/>
        </w:numPr>
        <w:jc w:val="both"/>
      </w:pPr>
      <w:r w:rsidRPr="00BD7E5A">
        <w:t>in the case of an adopted child, documentary evidence</w:t>
      </w:r>
    </w:p>
    <w:p w14:paraId="30A4B5AC" w14:textId="77777777" w:rsidR="007E0C0E" w:rsidRPr="00BD7E5A" w:rsidRDefault="007E0C0E" w:rsidP="006120DB">
      <w:pPr>
        <w:jc w:val="both"/>
      </w:pPr>
    </w:p>
    <w:p w14:paraId="39DA5509" w14:textId="77777777" w:rsidR="007E0C0E" w:rsidRPr="00BD7E5A" w:rsidRDefault="007E0C0E" w:rsidP="006120DB">
      <w:pPr>
        <w:jc w:val="both"/>
      </w:pPr>
    </w:p>
    <w:p w14:paraId="07FD140A" w14:textId="77777777" w:rsidR="007E0C0E" w:rsidRPr="00BD7E5A" w:rsidRDefault="007E0C0E" w:rsidP="006120DB">
      <w:pPr>
        <w:jc w:val="both"/>
        <w:rPr>
          <w:b/>
        </w:rPr>
      </w:pPr>
      <w:r w:rsidRPr="00BD7E5A">
        <w:rPr>
          <w:b/>
        </w:rPr>
        <w:t>FRAUDULENT CLAIMS</w:t>
      </w:r>
    </w:p>
    <w:p w14:paraId="12F667FA" w14:textId="77777777" w:rsidR="007E0C0E" w:rsidRPr="00BD7E5A" w:rsidRDefault="007E0C0E" w:rsidP="006120DB">
      <w:pPr>
        <w:jc w:val="both"/>
      </w:pPr>
    </w:p>
    <w:p w14:paraId="0E3C372F" w14:textId="47F9F21A" w:rsidR="001A5B65" w:rsidRPr="00BD7E5A" w:rsidRDefault="007E0C0E" w:rsidP="006120DB">
      <w:pPr>
        <w:jc w:val="both"/>
      </w:pPr>
      <w:r w:rsidRPr="00BD7E5A">
        <w:t>Where there is a suspicion that a fraudulent claims has been made the Council may investigate this in accordance with the Disciplinary Procedure.</w:t>
      </w:r>
      <w:bookmarkEnd w:id="2"/>
      <w:bookmarkEnd w:id="3"/>
    </w:p>
    <w:sectPr w:rsidR="001A5B65" w:rsidRPr="00BD7E5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391D" w14:textId="77777777" w:rsidR="00942C9A" w:rsidRDefault="00942C9A" w:rsidP="00942C9A">
      <w:r>
        <w:separator/>
      </w:r>
    </w:p>
  </w:endnote>
  <w:endnote w:type="continuationSeparator" w:id="0">
    <w:p w14:paraId="1A8C5991" w14:textId="77777777" w:rsidR="00942C9A" w:rsidRDefault="00942C9A" w:rsidP="0094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1BB01141" w14:textId="6CF384A5" w:rsidR="00942C9A" w:rsidRDefault="006120DB">
            <w:pPr>
              <w:pStyle w:val="Footer"/>
              <w:rPr>
                <w:rFonts w:cs="Arial"/>
                <w:sz w:val="18"/>
                <w:szCs w:val="16"/>
              </w:rPr>
            </w:pPr>
            <w:r>
              <w:rPr>
                <w:rFonts w:cs="Arial"/>
                <w:sz w:val="18"/>
                <w:szCs w:val="16"/>
              </w:rPr>
              <w:t>Family Friendly policies</w:t>
            </w:r>
          </w:p>
          <w:p w14:paraId="4C92AE20" w14:textId="77777777" w:rsidR="00942C9A" w:rsidRPr="00F70D6B" w:rsidRDefault="00942C9A">
            <w:pPr>
              <w:pStyle w:val="Footer"/>
              <w:rPr>
                <w:rFonts w:cs="Arial"/>
                <w:sz w:val="18"/>
                <w:szCs w:val="16"/>
              </w:rPr>
            </w:pPr>
            <w:r>
              <w:rPr>
                <w:rFonts w:cs="Arial"/>
                <w:sz w:val="16"/>
                <w:szCs w:val="16"/>
              </w:rPr>
              <w:t>Stroud District Council</w:t>
            </w:r>
          </w:p>
          <w:p w14:paraId="322ECE5A" w14:textId="2B3DA7F2" w:rsidR="00942C9A" w:rsidRDefault="006120DB">
            <w:pPr>
              <w:pStyle w:val="Footer"/>
              <w:rPr>
                <w:rFonts w:cs="Arial"/>
                <w:sz w:val="16"/>
                <w:szCs w:val="16"/>
              </w:rPr>
            </w:pPr>
            <w:r>
              <w:rPr>
                <w:rFonts w:cs="Arial"/>
                <w:sz w:val="16"/>
                <w:szCs w:val="16"/>
              </w:rPr>
              <w:t>April 2024</w:t>
            </w:r>
          </w:p>
          <w:p w14:paraId="48AF2C89" w14:textId="77777777" w:rsidR="00942C9A" w:rsidRPr="0038752B" w:rsidRDefault="00942C9A"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Pr>
                <w:rFonts w:cs="Arial"/>
                <w:b/>
                <w:bCs/>
                <w:noProof/>
                <w:sz w:val="16"/>
                <w:szCs w:val="16"/>
              </w:rPr>
              <w:t>4</w:t>
            </w:r>
            <w:r w:rsidRPr="0038752B">
              <w:rPr>
                <w:rFonts w:cs="Arial"/>
                <w:b/>
                <w:bCs/>
                <w:sz w:val="16"/>
                <w:szCs w:val="16"/>
              </w:rPr>
              <w:fldChar w:fldCharType="end"/>
            </w:r>
          </w:p>
        </w:sdtContent>
      </w:sdt>
    </w:sdtContent>
  </w:sdt>
  <w:p w14:paraId="034C5572" w14:textId="77777777" w:rsidR="00942C9A" w:rsidRDefault="0094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6B35" w14:textId="77777777" w:rsidR="00942C9A" w:rsidRDefault="00942C9A" w:rsidP="00942C9A">
      <w:r>
        <w:separator/>
      </w:r>
    </w:p>
  </w:footnote>
  <w:footnote w:type="continuationSeparator" w:id="0">
    <w:p w14:paraId="0116540C" w14:textId="77777777" w:rsidR="00942C9A" w:rsidRDefault="00942C9A" w:rsidP="0094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49B"/>
    <w:multiLevelType w:val="hybridMultilevel"/>
    <w:tmpl w:val="7CAE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078AE"/>
    <w:multiLevelType w:val="hybridMultilevel"/>
    <w:tmpl w:val="16AAE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C199E"/>
    <w:multiLevelType w:val="hybridMultilevel"/>
    <w:tmpl w:val="CAE40F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A5E4F"/>
    <w:multiLevelType w:val="multilevel"/>
    <w:tmpl w:val="AEA4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A56608"/>
    <w:multiLevelType w:val="hybridMultilevel"/>
    <w:tmpl w:val="FA9E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33E56"/>
    <w:multiLevelType w:val="hybridMultilevel"/>
    <w:tmpl w:val="36501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047F7"/>
    <w:multiLevelType w:val="hybridMultilevel"/>
    <w:tmpl w:val="2A264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FC3867"/>
    <w:multiLevelType w:val="hybridMultilevel"/>
    <w:tmpl w:val="FA6CB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C508E"/>
    <w:multiLevelType w:val="hybridMultilevel"/>
    <w:tmpl w:val="537E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81743"/>
    <w:multiLevelType w:val="multilevel"/>
    <w:tmpl w:val="3BD0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C2FFF"/>
    <w:multiLevelType w:val="hybridMultilevel"/>
    <w:tmpl w:val="1DFA5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24959"/>
    <w:multiLevelType w:val="multilevel"/>
    <w:tmpl w:val="5B9A77AA"/>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13" w15:restartNumberingAfterBreak="0">
    <w:nsid w:val="26747130"/>
    <w:multiLevelType w:val="hybridMultilevel"/>
    <w:tmpl w:val="51C0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70AF2"/>
    <w:multiLevelType w:val="hybridMultilevel"/>
    <w:tmpl w:val="241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A519E"/>
    <w:multiLevelType w:val="hybridMultilevel"/>
    <w:tmpl w:val="AF5CF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0934CA"/>
    <w:multiLevelType w:val="hybridMultilevel"/>
    <w:tmpl w:val="D4B4A5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72B68"/>
    <w:multiLevelType w:val="hybridMultilevel"/>
    <w:tmpl w:val="CE202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5793A"/>
    <w:multiLevelType w:val="multilevel"/>
    <w:tmpl w:val="4A3EB7F8"/>
    <w:lvl w:ilvl="0">
      <w:start w:val="4"/>
      <w:numFmt w:val="decimal"/>
      <w:pStyle w:val="Heading1"/>
      <w:lvlText w:val="%1"/>
      <w:lvlJc w:val="left"/>
      <w:pPr>
        <w:tabs>
          <w:tab w:val="num" w:pos="432"/>
        </w:tabs>
        <w:ind w:left="432" w:hanging="432"/>
      </w:pPr>
      <w:rPr>
        <w:rFonts w:hint="default"/>
      </w:rPr>
    </w:lvl>
    <w:lvl w:ilvl="1">
      <w:start w:val="1"/>
      <w:numFmt w:val="decimal"/>
      <w:pStyle w:val="Heading2"/>
      <w:lvlText w:val="%1.1"/>
      <w:lvlJc w:val="left"/>
      <w:pPr>
        <w:tabs>
          <w:tab w:val="num" w:pos="576"/>
        </w:tabs>
        <w:ind w:left="576" w:hanging="576"/>
      </w:pPr>
      <w:rPr>
        <w:rFonts w:hint="default"/>
      </w:rPr>
    </w:lvl>
    <w:lvl w:ilvl="2">
      <w:start w:val="1"/>
      <w:numFmt w:val="decimal"/>
      <w:pStyle w:val="Heading3"/>
      <w:lvlText w:val="%1.4.2"/>
      <w:lvlJc w:val="left"/>
      <w:pPr>
        <w:tabs>
          <w:tab w:val="num" w:pos="862"/>
        </w:tabs>
        <w:ind w:left="862" w:hanging="720"/>
      </w:pPr>
      <w:rPr>
        <w:rFonts w:hint="default"/>
      </w:rPr>
    </w:lvl>
    <w:lvl w:ilvl="3">
      <w:start w:val="1"/>
      <w:numFmt w:val="decimal"/>
      <w:pStyle w:val="Heading4"/>
      <w:lvlText w:val="%1.%2.1"/>
      <w:lvlJc w:val="left"/>
      <w:pPr>
        <w:tabs>
          <w:tab w:val="num" w:pos="864"/>
        </w:tabs>
        <w:ind w:left="864" w:hanging="864"/>
      </w:pPr>
      <w:rPr>
        <w:rFonts w:hint="default"/>
      </w:rPr>
    </w:lvl>
    <w:lvl w:ilvl="4">
      <w:start w:val="1"/>
      <w:numFmt w:val="decimal"/>
      <w:pStyle w:val="Heading5"/>
      <w:lvlText w:val="%1.%2.3"/>
      <w:lvlJc w:val="left"/>
      <w:pPr>
        <w:tabs>
          <w:tab w:val="num" w:pos="1008"/>
        </w:tabs>
        <w:ind w:left="1008" w:hanging="1008"/>
      </w:pPr>
      <w:rPr>
        <w:rFonts w:hint="default"/>
      </w:rPr>
    </w:lvl>
    <w:lvl w:ilvl="5">
      <w:start w:val="1"/>
      <w:numFmt w:val="decimal"/>
      <w:pStyle w:val="Heading6"/>
      <w:lvlText w:val="%1.%2.4"/>
      <w:lvlJc w:val="left"/>
      <w:pPr>
        <w:tabs>
          <w:tab w:val="num" w:pos="1152"/>
        </w:tabs>
        <w:ind w:left="1152" w:hanging="1152"/>
      </w:pPr>
      <w:rPr>
        <w:rFonts w:hint="default"/>
      </w:rPr>
    </w:lvl>
    <w:lvl w:ilvl="6">
      <w:start w:val="1"/>
      <w:numFmt w:val="decimal"/>
      <w:pStyle w:val="Heading7"/>
      <w:lvlText w:val="%1.%2.5"/>
      <w:lvlJc w:val="left"/>
      <w:pPr>
        <w:tabs>
          <w:tab w:val="num" w:pos="1296"/>
        </w:tabs>
        <w:ind w:left="1296" w:hanging="1296"/>
      </w:pPr>
      <w:rPr>
        <w:rFonts w:hint="default"/>
      </w:rPr>
    </w:lvl>
    <w:lvl w:ilvl="7">
      <w:start w:val="1"/>
      <w:numFmt w:val="decimal"/>
      <w:pStyle w:val="Heading8"/>
      <w:lvlText w:val="%8%1.%2.6"/>
      <w:lvlJc w:val="left"/>
      <w:pPr>
        <w:tabs>
          <w:tab w:val="num" w:pos="1440"/>
        </w:tabs>
        <w:ind w:left="1440" w:hanging="1440"/>
      </w:pPr>
      <w:rPr>
        <w:rFonts w:hint="default"/>
      </w:rPr>
    </w:lvl>
    <w:lvl w:ilvl="8">
      <w:start w:val="1"/>
      <w:numFmt w:val="decimal"/>
      <w:pStyle w:val="Heading9"/>
      <w:lvlText w:val="%1.%2.7"/>
      <w:lvlJc w:val="left"/>
      <w:pPr>
        <w:tabs>
          <w:tab w:val="num" w:pos="1584"/>
        </w:tabs>
        <w:ind w:left="1584" w:hanging="1584"/>
      </w:pPr>
      <w:rPr>
        <w:rFonts w:hint="default"/>
      </w:rPr>
    </w:lvl>
  </w:abstractNum>
  <w:abstractNum w:abstractNumId="19" w15:restartNumberingAfterBreak="0">
    <w:nsid w:val="45D1187F"/>
    <w:multiLevelType w:val="hybridMultilevel"/>
    <w:tmpl w:val="F5A66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62434"/>
    <w:multiLevelType w:val="hybridMultilevel"/>
    <w:tmpl w:val="172C51AC"/>
    <w:lvl w:ilvl="0" w:tplc="04090011">
      <w:start w:val="1"/>
      <w:numFmt w:val="decimal"/>
      <w:lvlText w:val="%1)"/>
      <w:lvlJc w:val="left"/>
      <w:pPr>
        <w:tabs>
          <w:tab w:val="num" w:pos="720"/>
        </w:tabs>
        <w:ind w:left="720" w:hanging="360"/>
      </w:pPr>
    </w:lvl>
    <w:lvl w:ilvl="1" w:tplc="B9EC3CAC">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DE4685"/>
    <w:multiLevelType w:val="hybridMultilevel"/>
    <w:tmpl w:val="468E3F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284A54"/>
    <w:multiLevelType w:val="hybridMultilevel"/>
    <w:tmpl w:val="62329A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459AA"/>
    <w:multiLevelType w:val="hybridMultilevel"/>
    <w:tmpl w:val="279269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8655E7"/>
    <w:multiLevelType w:val="hybridMultilevel"/>
    <w:tmpl w:val="8D0692B6"/>
    <w:lvl w:ilvl="0" w:tplc="BB08B20A">
      <w:start w:val="1"/>
      <w:numFmt w:val="bullet"/>
      <w:lvlText w:val=""/>
      <w:lvlJc w:val="left"/>
      <w:pPr>
        <w:tabs>
          <w:tab w:val="num" w:pos="360"/>
        </w:tabs>
        <w:ind w:left="360" w:hanging="360"/>
      </w:pPr>
      <w:rPr>
        <w:rFonts w:ascii="Symbol" w:hAnsi="Symbol" w:hint="default"/>
        <w:color w:val="00496E"/>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CF6EC7"/>
    <w:multiLevelType w:val="hybridMultilevel"/>
    <w:tmpl w:val="210C4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9414D9"/>
    <w:multiLevelType w:val="hybridMultilevel"/>
    <w:tmpl w:val="5170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700E5A"/>
    <w:multiLevelType w:val="hybridMultilevel"/>
    <w:tmpl w:val="A38A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C03EE"/>
    <w:multiLevelType w:val="hybridMultilevel"/>
    <w:tmpl w:val="C96E2A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A0573B"/>
    <w:multiLevelType w:val="hybridMultilevel"/>
    <w:tmpl w:val="582C1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B233F1"/>
    <w:multiLevelType w:val="hybridMultilevel"/>
    <w:tmpl w:val="D3F890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FF3B58"/>
    <w:multiLevelType w:val="hybridMultilevel"/>
    <w:tmpl w:val="A89C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962A7D"/>
    <w:multiLevelType w:val="hybridMultilevel"/>
    <w:tmpl w:val="66F4F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475A96"/>
    <w:multiLevelType w:val="hybridMultilevel"/>
    <w:tmpl w:val="09A205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944CF"/>
    <w:multiLevelType w:val="hybridMultilevel"/>
    <w:tmpl w:val="DC507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2B6D61"/>
    <w:multiLevelType w:val="hybridMultilevel"/>
    <w:tmpl w:val="C71C3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F906D3"/>
    <w:multiLevelType w:val="hybridMultilevel"/>
    <w:tmpl w:val="069E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80227"/>
    <w:multiLevelType w:val="hybridMultilevel"/>
    <w:tmpl w:val="84F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3701099">
    <w:abstractNumId w:val="12"/>
  </w:num>
  <w:num w:numId="2" w16cid:durableId="2088073453">
    <w:abstractNumId w:val="18"/>
  </w:num>
  <w:num w:numId="3" w16cid:durableId="1864897002">
    <w:abstractNumId w:val="5"/>
  </w:num>
  <w:num w:numId="4" w16cid:durableId="1133518529">
    <w:abstractNumId w:val="38"/>
  </w:num>
  <w:num w:numId="5" w16cid:durableId="535849321">
    <w:abstractNumId w:val="11"/>
  </w:num>
  <w:num w:numId="6" w16cid:durableId="498159217">
    <w:abstractNumId w:val="20"/>
  </w:num>
  <w:num w:numId="7" w16cid:durableId="1600795259">
    <w:abstractNumId w:val="1"/>
  </w:num>
  <w:num w:numId="8" w16cid:durableId="1285037047">
    <w:abstractNumId w:val="2"/>
  </w:num>
  <w:num w:numId="9" w16cid:durableId="445736862">
    <w:abstractNumId w:val="33"/>
  </w:num>
  <w:num w:numId="10" w16cid:durableId="1839223646">
    <w:abstractNumId w:val="35"/>
  </w:num>
  <w:num w:numId="11" w16cid:durableId="248276493">
    <w:abstractNumId w:val="30"/>
  </w:num>
  <w:num w:numId="12" w16cid:durableId="102041084">
    <w:abstractNumId w:val="7"/>
  </w:num>
  <w:num w:numId="13" w16cid:durableId="1396397753">
    <w:abstractNumId w:val="23"/>
  </w:num>
  <w:num w:numId="14" w16cid:durableId="1161123709">
    <w:abstractNumId w:val="22"/>
  </w:num>
  <w:num w:numId="15" w16cid:durableId="778137411">
    <w:abstractNumId w:val="19"/>
  </w:num>
  <w:num w:numId="16" w16cid:durableId="691106221">
    <w:abstractNumId w:val="21"/>
  </w:num>
  <w:num w:numId="17" w16cid:durableId="1535776433">
    <w:abstractNumId w:val="16"/>
  </w:num>
  <w:num w:numId="18" w16cid:durableId="1659577926">
    <w:abstractNumId w:val="10"/>
  </w:num>
  <w:num w:numId="19" w16cid:durableId="2044673581">
    <w:abstractNumId w:val="28"/>
  </w:num>
  <w:num w:numId="20" w16cid:durableId="339549321">
    <w:abstractNumId w:val="25"/>
  </w:num>
  <w:num w:numId="21" w16cid:durableId="1421945146">
    <w:abstractNumId w:val="17"/>
  </w:num>
  <w:num w:numId="22" w16cid:durableId="454249594">
    <w:abstractNumId w:val="0"/>
  </w:num>
  <w:num w:numId="23" w16cid:durableId="622225637">
    <w:abstractNumId w:val="26"/>
  </w:num>
  <w:num w:numId="24" w16cid:durableId="1838421297">
    <w:abstractNumId w:val="37"/>
  </w:num>
  <w:num w:numId="25" w16cid:durableId="1998997558">
    <w:abstractNumId w:val="27"/>
  </w:num>
  <w:num w:numId="26" w16cid:durableId="62534375">
    <w:abstractNumId w:val="15"/>
  </w:num>
  <w:num w:numId="27" w16cid:durableId="271477636">
    <w:abstractNumId w:val="4"/>
  </w:num>
  <w:num w:numId="28" w16cid:durableId="2036805960">
    <w:abstractNumId w:val="29"/>
  </w:num>
  <w:num w:numId="29" w16cid:durableId="1361279424">
    <w:abstractNumId w:val="24"/>
  </w:num>
  <w:num w:numId="30" w16cid:durableId="185293065">
    <w:abstractNumId w:val="36"/>
  </w:num>
  <w:num w:numId="31" w16cid:durableId="2145584212">
    <w:abstractNumId w:val="8"/>
  </w:num>
  <w:num w:numId="32" w16cid:durableId="1015300767">
    <w:abstractNumId w:val="31"/>
  </w:num>
  <w:num w:numId="33" w16cid:durableId="581257564">
    <w:abstractNumId w:val="13"/>
  </w:num>
  <w:num w:numId="34" w16cid:durableId="147131620">
    <w:abstractNumId w:val="14"/>
  </w:num>
  <w:num w:numId="35" w16cid:durableId="690230355">
    <w:abstractNumId w:val="9"/>
  </w:num>
  <w:num w:numId="36" w16cid:durableId="1437674929">
    <w:abstractNumId w:val="3"/>
  </w:num>
  <w:num w:numId="37" w16cid:durableId="979264534">
    <w:abstractNumId w:val="34"/>
  </w:num>
  <w:num w:numId="38" w16cid:durableId="1402945519">
    <w:abstractNumId w:val="32"/>
  </w:num>
  <w:num w:numId="39" w16cid:durableId="1514491004">
    <w:abstractNumId w:val="6"/>
  </w:num>
  <w:num w:numId="40" w16cid:durableId="1386298263">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65"/>
    <w:rsid w:val="001A5B65"/>
    <w:rsid w:val="001D151E"/>
    <w:rsid w:val="001E1846"/>
    <w:rsid w:val="001E5C5F"/>
    <w:rsid w:val="00201A59"/>
    <w:rsid w:val="0022158D"/>
    <w:rsid w:val="00352C7C"/>
    <w:rsid w:val="0043414E"/>
    <w:rsid w:val="005E3C08"/>
    <w:rsid w:val="006120DB"/>
    <w:rsid w:val="00691330"/>
    <w:rsid w:val="007E0C0E"/>
    <w:rsid w:val="008701CC"/>
    <w:rsid w:val="008C59E3"/>
    <w:rsid w:val="00942C9A"/>
    <w:rsid w:val="0095698E"/>
    <w:rsid w:val="00A1675D"/>
    <w:rsid w:val="00A43F79"/>
    <w:rsid w:val="00A55EFF"/>
    <w:rsid w:val="00AD7B47"/>
    <w:rsid w:val="00B26E06"/>
    <w:rsid w:val="00BD7E5A"/>
    <w:rsid w:val="00C42E5B"/>
    <w:rsid w:val="00CE760C"/>
    <w:rsid w:val="00D707E7"/>
    <w:rsid w:val="00D72875"/>
    <w:rsid w:val="00DC2583"/>
    <w:rsid w:val="00EA1A6F"/>
    <w:rsid w:val="00F01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58D7"/>
  <w15:chartTrackingRefBased/>
  <w15:docId w15:val="{118CF4D4-9E01-465E-8A87-D175F0CC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65"/>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1A5B65"/>
    <w:pPr>
      <w:keepNext/>
      <w:numPr>
        <w:numId w:val="2"/>
      </w:numPr>
      <w:tabs>
        <w:tab w:val="left" w:pos="1134"/>
      </w:tabs>
      <w:spacing w:before="240" w:after="360" w:line="360" w:lineRule="auto"/>
      <w:outlineLvl w:val="0"/>
    </w:pPr>
    <w:rPr>
      <w:rFonts w:cs="Arial"/>
      <w:b/>
      <w:bCs/>
      <w:caps/>
      <w:kern w:val="32"/>
      <w:sz w:val="28"/>
      <w:szCs w:val="22"/>
      <w:u w:val="double"/>
      <w:lang w:eastAsia="en-GB"/>
    </w:rPr>
  </w:style>
  <w:style w:type="paragraph" w:styleId="Heading2">
    <w:name w:val="heading 2"/>
    <w:basedOn w:val="Normal"/>
    <w:next w:val="Normal"/>
    <w:link w:val="Heading2Char"/>
    <w:qFormat/>
    <w:rsid w:val="001A5B65"/>
    <w:pPr>
      <w:numPr>
        <w:ilvl w:val="1"/>
        <w:numId w:val="2"/>
      </w:numPr>
      <w:spacing w:before="240" w:after="240" w:line="360" w:lineRule="auto"/>
      <w:outlineLvl w:val="1"/>
    </w:pPr>
    <w:rPr>
      <w:b/>
      <w:bCs/>
      <w:iCs/>
      <w:smallCaps/>
      <w:szCs w:val="22"/>
      <w:u w:val="thick"/>
      <w:lang w:eastAsia="en-GB"/>
    </w:rPr>
  </w:style>
  <w:style w:type="paragraph" w:styleId="Heading3">
    <w:name w:val="heading 3"/>
    <w:basedOn w:val="Normal"/>
    <w:next w:val="Normal"/>
    <w:link w:val="Heading3Char"/>
    <w:qFormat/>
    <w:rsid w:val="001A5B65"/>
    <w:pPr>
      <w:numPr>
        <w:ilvl w:val="2"/>
        <w:numId w:val="2"/>
      </w:numPr>
      <w:tabs>
        <w:tab w:val="left" w:pos="1134"/>
      </w:tabs>
      <w:spacing w:before="360" w:after="240" w:line="360" w:lineRule="auto"/>
      <w:outlineLvl w:val="2"/>
    </w:pPr>
    <w:rPr>
      <w:b/>
      <w:bCs/>
      <w:iCs/>
      <w:smallCaps/>
      <w:szCs w:val="22"/>
      <w:lang w:eastAsia="en-GB"/>
    </w:rPr>
  </w:style>
  <w:style w:type="paragraph" w:styleId="Heading4">
    <w:name w:val="heading 4"/>
    <w:basedOn w:val="Heading3"/>
    <w:next w:val="Normal"/>
    <w:link w:val="Heading4Char"/>
    <w:qFormat/>
    <w:rsid w:val="001A5B65"/>
    <w:pPr>
      <w:numPr>
        <w:ilvl w:val="3"/>
      </w:numPr>
      <w:tabs>
        <w:tab w:val="clear" w:pos="864"/>
        <w:tab w:val="clear" w:pos="1134"/>
        <w:tab w:val="num" w:pos="360"/>
      </w:tabs>
      <w:outlineLvl w:val="3"/>
    </w:pPr>
    <w:rPr>
      <w:b w:val="0"/>
      <w:bCs w:val="0"/>
    </w:rPr>
  </w:style>
  <w:style w:type="paragraph" w:styleId="Heading5">
    <w:name w:val="heading 5"/>
    <w:basedOn w:val="Normal"/>
    <w:next w:val="Normal"/>
    <w:link w:val="Heading5Char"/>
    <w:qFormat/>
    <w:rsid w:val="001A5B65"/>
    <w:pPr>
      <w:keepNext/>
      <w:numPr>
        <w:ilvl w:val="4"/>
        <w:numId w:val="2"/>
      </w:numPr>
      <w:outlineLvl w:val="4"/>
    </w:pPr>
    <w:rPr>
      <w:b/>
      <w:bCs/>
      <w:sz w:val="18"/>
    </w:rPr>
  </w:style>
  <w:style w:type="paragraph" w:styleId="Heading6">
    <w:name w:val="heading 6"/>
    <w:basedOn w:val="Normal"/>
    <w:next w:val="Normal"/>
    <w:link w:val="Heading6Char"/>
    <w:qFormat/>
    <w:rsid w:val="001A5B65"/>
    <w:pPr>
      <w:keepNext/>
      <w:numPr>
        <w:ilvl w:val="5"/>
        <w:numId w:val="2"/>
      </w:numPr>
      <w:spacing w:before="120"/>
      <w:jc w:val="center"/>
      <w:outlineLvl w:val="5"/>
    </w:pPr>
    <w:rPr>
      <w:rFonts w:cs="Arial"/>
      <w:b/>
    </w:rPr>
  </w:style>
  <w:style w:type="paragraph" w:styleId="Heading7">
    <w:name w:val="heading 7"/>
    <w:aliases w:val="Heading 7 (do not use)"/>
    <w:basedOn w:val="Normal"/>
    <w:next w:val="Normal"/>
    <w:link w:val="Heading7Char"/>
    <w:qFormat/>
    <w:rsid w:val="001A5B65"/>
    <w:pPr>
      <w:numPr>
        <w:ilvl w:val="6"/>
        <w:numId w:val="2"/>
      </w:numPr>
      <w:tabs>
        <w:tab w:val="left" w:pos="567"/>
        <w:tab w:val="left" w:pos="1134"/>
      </w:tabs>
      <w:spacing w:before="240" w:after="60" w:line="360" w:lineRule="auto"/>
      <w:outlineLvl w:val="6"/>
    </w:pPr>
    <w:rPr>
      <w:i/>
      <w:szCs w:val="24"/>
      <w:lang w:eastAsia="en-GB"/>
    </w:rPr>
  </w:style>
  <w:style w:type="paragraph" w:styleId="Heading8">
    <w:name w:val="heading 8"/>
    <w:basedOn w:val="Normal"/>
    <w:next w:val="Normal"/>
    <w:link w:val="Heading8Char"/>
    <w:qFormat/>
    <w:rsid w:val="001A5B65"/>
    <w:pPr>
      <w:numPr>
        <w:ilvl w:val="7"/>
        <w:numId w:val="2"/>
      </w:numPr>
      <w:tabs>
        <w:tab w:val="left" w:pos="1134"/>
      </w:tabs>
      <w:spacing w:before="240" w:after="60" w:line="360" w:lineRule="auto"/>
      <w:outlineLvl w:val="7"/>
    </w:pPr>
    <w:rPr>
      <w:rFonts w:ascii="Times New Roman" w:hAnsi="Times New Roman"/>
      <w:i/>
      <w:iCs/>
      <w:sz w:val="24"/>
      <w:szCs w:val="24"/>
      <w:lang w:eastAsia="en-GB"/>
    </w:rPr>
  </w:style>
  <w:style w:type="paragraph" w:styleId="Heading9">
    <w:name w:val="heading 9"/>
    <w:basedOn w:val="Normal"/>
    <w:next w:val="Normal"/>
    <w:link w:val="Heading9Char"/>
    <w:qFormat/>
    <w:rsid w:val="001A5B65"/>
    <w:pPr>
      <w:numPr>
        <w:ilvl w:val="8"/>
        <w:numId w:val="2"/>
      </w:numPr>
      <w:tabs>
        <w:tab w:val="left" w:pos="1134"/>
      </w:tabs>
      <w:spacing w:before="240" w:after="60" w:line="360" w:lineRule="auto"/>
      <w:outlineLvl w:val="8"/>
    </w:pPr>
    <w:rPr>
      <w:rFonts w:cs="Arial"/>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B65"/>
    <w:rPr>
      <w:rFonts w:ascii="Arial" w:eastAsia="Times New Roman" w:hAnsi="Arial" w:cs="Arial"/>
      <w:b/>
      <w:bCs/>
      <w:caps/>
      <w:kern w:val="32"/>
      <w:sz w:val="28"/>
      <w:u w:val="double"/>
      <w:lang w:eastAsia="en-GB"/>
      <w14:ligatures w14:val="none"/>
    </w:rPr>
  </w:style>
  <w:style w:type="character" w:customStyle="1" w:styleId="Heading2Char">
    <w:name w:val="Heading 2 Char"/>
    <w:basedOn w:val="DefaultParagraphFont"/>
    <w:link w:val="Heading2"/>
    <w:rsid w:val="001A5B65"/>
    <w:rPr>
      <w:rFonts w:ascii="Arial" w:eastAsia="Times New Roman" w:hAnsi="Arial" w:cs="Times New Roman"/>
      <w:b/>
      <w:bCs/>
      <w:iCs/>
      <w:smallCaps/>
      <w:kern w:val="0"/>
      <w:u w:val="thick"/>
      <w:lang w:eastAsia="en-GB"/>
      <w14:ligatures w14:val="none"/>
    </w:rPr>
  </w:style>
  <w:style w:type="character" w:customStyle="1" w:styleId="Heading3Char">
    <w:name w:val="Heading 3 Char"/>
    <w:basedOn w:val="DefaultParagraphFont"/>
    <w:link w:val="Heading3"/>
    <w:rsid w:val="001A5B65"/>
    <w:rPr>
      <w:rFonts w:ascii="Arial" w:eastAsia="Times New Roman" w:hAnsi="Arial" w:cs="Times New Roman"/>
      <w:b/>
      <w:bCs/>
      <w:iCs/>
      <w:smallCaps/>
      <w:kern w:val="0"/>
      <w:lang w:eastAsia="en-GB"/>
      <w14:ligatures w14:val="none"/>
    </w:rPr>
  </w:style>
  <w:style w:type="character" w:customStyle="1" w:styleId="Heading4Char">
    <w:name w:val="Heading 4 Char"/>
    <w:basedOn w:val="DefaultParagraphFont"/>
    <w:link w:val="Heading4"/>
    <w:rsid w:val="001A5B65"/>
    <w:rPr>
      <w:rFonts w:ascii="Arial" w:eastAsia="Times New Roman" w:hAnsi="Arial" w:cs="Times New Roman"/>
      <w:iCs/>
      <w:smallCaps/>
      <w:kern w:val="0"/>
      <w:lang w:eastAsia="en-GB"/>
      <w14:ligatures w14:val="none"/>
    </w:rPr>
  </w:style>
  <w:style w:type="character" w:customStyle="1" w:styleId="Heading5Char">
    <w:name w:val="Heading 5 Char"/>
    <w:basedOn w:val="DefaultParagraphFont"/>
    <w:link w:val="Heading5"/>
    <w:rsid w:val="001A5B65"/>
    <w:rPr>
      <w:rFonts w:ascii="Arial" w:eastAsia="Times New Roman" w:hAnsi="Arial" w:cs="Times New Roman"/>
      <w:b/>
      <w:bCs/>
      <w:kern w:val="0"/>
      <w:sz w:val="18"/>
      <w:szCs w:val="20"/>
      <w14:ligatures w14:val="none"/>
    </w:rPr>
  </w:style>
  <w:style w:type="character" w:customStyle="1" w:styleId="Heading6Char">
    <w:name w:val="Heading 6 Char"/>
    <w:basedOn w:val="DefaultParagraphFont"/>
    <w:link w:val="Heading6"/>
    <w:rsid w:val="001A5B65"/>
    <w:rPr>
      <w:rFonts w:ascii="Arial" w:eastAsia="Times New Roman" w:hAnsi="Arial" w:cs="Arial"/>
      <w:b/>
      <w:kern w:val="0"/>
      <w:szCs w:val="20"/>
      <w14:ligatures w14:val="none"/>
    </w:rPr>
  </w:style>
  <w:style w:type="character" w:customStyle="1" w:styleId="Heading7Char">
    <w:name w:val="Heading 7 Char"/>
    <w:aliases w:val="Heading 7 (do not use) Char"/>
    <w:basedOn w:val="DefaultParagraphFont"/>
    <w:link w:val="Heading7"/>
    <w:rsid w:val="001A5B65"/>
    <w:rPr>
      <w:rFonts w:ascii="Arial" w:eastAsia="Times New Roman" w:hAnsi="Arial" w:cs="Times New Roman"/>
      <w:i/>
      <w:kern w:val="0"/>
      <w:szCs w:val="24"/>
      <w:lang w:eastAsia="en-GB"/>
      <w14:ligatures w14:val="none"/>
    </w:rPr>
  </w:style>
  <w:style w:type="character" w:customStyle="1" w:styleId="Heading8Char">
    <w:name w:val="Heading 8 Char"/>
    <w:basedOn w:val="DefaultParagraphFont"/>
    <w:link w:val="Heading8"/>
    <w:rsid w:val="001A5B65"/>
    <w:rPr>
      <w:rFonts w:ascii="Times New Roman" w:eastAsia="Times New Roman" w:hAnsi="Times New Roman" w:cs="Times New Roman"/>
      <w:i/>
      <w:iCs/>
      <w:kern w:val="0"/>
      <w:sz w:val="24"/>
      <w:szCs w:val="24"/>
      <w:lang w:eastAsia="en-GB"/>
      <w14:ligatures w14:val="none"/>
    </w:rPr>
  </w:style>
  <w:style w:type="character" w:customStyle="1" w:styleId="Heading9Char">
    <w:name w:val="Heading 9 Char"/>
    <w:basedOn w:val="DefaultParagraphFont"/>
    <w:link w:val="Heading9"/>
    <w:rsid w:val="001A5B65"/>
    <w:rPr>
      <w:rFonts w:ascii="Arial" w:eastAsia="Times New Roman" w:hAnsi="Arial" w:cs="Arial"/>
      <w:kern w:val="0"/>
      <w:lang w:eastAsia="en-GB"/>
      <w14:ligatures w14:val="none"/>
    </w:rPr>
  </w:style>
  <w:style w:type="paragraph" w:styleId="BodyText">
    <w:name w:val="Body Text"/>
    <w:basedOn w:val="Normal"/>
    <w:link w:val="BodyTextChar"/>
    <w:rsid w:val="001A5B65"/>
    <w:pPr>
      <w:tabs>
        <w:tab w:val="left" w:pos="1134"/>
      </w:tabs>
      <w:spacing w:after="120" w:line="360" w:lineRule="auto"/>
      <w:ind w:left="1134" w:hanging="1134"/>
    </w:pPr>
    <w:rPr>
      <w:szCs w:val="22"/>
      <w:lang w:eastAsia="en-GB"/>
    </w:rPr>
  </w:style>
  <w:style w:type="character" w:customStyle="1" w:styleId="BodyTextChar">
    <w:name w:val="Body Text Char"/>
    <w:basedOn w:val="DefaultParagraphFont"/>
    <w:link w:val="BodyText"/>
    <w:rsid w:val="001A5B65"/>
    <w:rPr>
      <w:rFonts w:ascii="Arial" w:eastAsia="Times New Roman" w:hAnsi="Arial" w:cs="Times New Roman"/>
      <w:kern w:val="0"/>
      <w:lang w:eastAsia="en-GB"/>
      <w14:ligatures w14:val="none"/>
    </w:rPr>
  </w:style>
  <w:style w:type="paragraph" w:styleId="ListNumber">
    <w:name w:val="List Number"/>
    <w:basedOn w:val="Normal"/>
    <w:rsid w:val="001A5B65"/>
    <w:pPr>
      <w:keepLines/>
      <w:widowControl w:val="0"/>
      <w:numPr>
        <w:numId w:val="1"/>
      </w:numPr>
      <w:spacing w:before="240" w:after="240" w:line="360" w:lineRule="auto"/>
      <w:jc w:val="both"/>
    </w:pPr>
    <w:rPr>
      <w:kern w:val="28"/>
    </w:rPr>
  </w:style>
  <w:style w:type="paragraph" w:customStyle="1" w:styleId="legclearfix">
    <w:name w:val="legclearfix"/>
    <w:basedOn w:val="Normal"/>
    <w:rsid w:val="00F011AD"/>
    <w:pPr>
      <w:spacing w:before="100" w:beforeAutospacing="1" w:after="100" w:afterAutospacing="1"/>
    </w:pPr>
    <w:rPr>
      <w:rFonts w:ascii="Times New Roman" w:hAnsi="Times New Roman"/>
      <w:sz w:val="24"/>
      <w:szCs w:val="24"/>
      <w:lang w:eastAsia="en-GB"/>
    </w:rPr>
  </w:style>
  <w:style w:type="character" w:customStyle="1" w:styleId="legamendingtext">
    <w:name w:val="legamendingtext"/>
    <w:basedOn w:val="DefaultParagraphFont"/>
    <w:rsid w:val="00F011AD"/>
  </w:style>
  <w:style w:type="paragraph" w:styleId="NoSpacing">
    <w:name w:val="No Spacing"/>
    <w:link w:val="NoSpacingChar"/>
    <w:uiPriority w:val="1"/>
    <w:qFormat/>
    <w:rsid w:val="00942C9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942C9A"/>
    <w:rPr>
      <w:rFonts w:eastAsiaTheme="minorEastAsia"/>
      <w:kern w:val="0"/>
      <w:lang w:val="en-US"/>
      <w14:ligatures w14:val="none"/>
    </w:rPr>
  </w:style>
  <w:style w:type="paragraph" w:styleId="Footer">
    <w:name w:val="footer"/>
    <w:basedOn w:val="Normal"/>
    <w:link w:val="FooterChar"/>
    <w:unhideWhenUsed/>
    <w:rsid w:val="00942C9A"/>
    <w:pPr>
      <w:tabs>
        <w:tab w:val="center" w:pos="4513"/>
        <w:tab w:val="right" w:pos="9026"/>
      </w:tabs>
    </w:pPr>
    <w:rPr>
      <w:rFonts w:eastAsiaTheme="minorHAnsi" w:cstheme="minorBidi"/>
      <w:szCs w:val="22"/>
    </w:rPr>
  </w:style>
  <w:style w:type="character" w:customStyle="1" w:styleId="FooterChar">
    <w:name w:val="Footer Char"/>
    <w:basedOn w:val="DefaultParagraphFont"/>
    <w:link w:val="Footer"/>
    <w:uiPriority w:val="99"/>
    <w:rsid w:val="00942C9A"/>
    <w:rPr>
      <w:rFonts w:ascii="Arial" w:hAnsi="Arial"/>
      <w:kern w:val="0"/>
      <w14:ligatures w14:val="none"/>
    </w:rPr>
  </w:style>
  <w:style w:type="table" w:styleId="TableGrid">
    <w:name w:val="Table Grid"/>
    <w:basedOn w:val="TableNormal"/>
    <w:rsid w:val="00942C9A"/>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C9A"/>
    <w:pPr>
      <w:spacing w:after="200"/>
      <w:ind w:left="720"/>
      <w:contextualSpacing/>
    </w:pPr>
    <w:rPr>
      <w:rFonts w:eastAsiaTheme="minorHAnsi" w:cstheme="minorBidi"/>
      <w:szCs w:val="22"/>
    </w:rPr>
  </w:style>
  <w:style w:type="paragraph" w:customStyle="1" w:styleId="Heading50">
    <w:name w:val="Heading5"/>
    <w:basedOn w:val="Heading5"/>
    <w:qFormat/>
    <w:rsid w:val="00942C9A"/>
    <w:pPr>
      <w:keepNext w:val="0"/>
      <w:keepLines/>
      <w:widowControl w:val="0"/>
      <w:numPr>
        <w:ilvl w:val="0"/>
        <w:numId w:val="4"/>
      </w:numPr>
      <w:spacing w:before="160" w:after="160" w:line="276" w:lineRule="auto"/>
      <w:ind w:left="1134" w:hanging="567"/>
    </w:pPr>
    <w:rPr>
      <w:rFonts w:eastAsiaTheme="majorEastAsia" w:cstheme="majorBidi"/>
      <w:b w:val="0"/>
      <w:bCs w:val="0"/>
      <w:sz w:val="22"/>
      <w:szCs w:val="22"/>
    </w:rPr>
  </w:style>
  <w:style w:type="paragraph" w:customStyle="1" w:styleId="Text">
    <w:name w:val="Text"/>
    <w:basedOn w:val="Normal"/>
    <w:qFormat/>
    <w:rsid w:val="00942C9A"/>
    <w:pPr>
      <w:spacing w:before="240" w:after="240"/>
      <w:ind w:left="567"/>
    </w:pPr>
    <w:rPr>
      <w:rFonts w:eastAsiaTheme="minorHAnsi" w:cstheme="minorBidi"/>
      <w:szCs w:val="22"/>
    </w:rPr>
  </w:style>
  <w:style w:type="paragraph" w:styleId="EndnoteText">
    <w:name w:val="endnote text"/>
    <w:basedOn w:val="Normal"/>
    <w:link w:val="EndnoteTextChar"/>
    <w:uiPriority w:val="99"/>
    <w:unhideWhenUsed/>
    <w:rsid w:val="00942C9A"/>
    <w:rPr>
      <w:rFonts w:eastAsiaTheme="minorHAnsi" w:cstheme="minorBidi"/>
      <w:sz w:val="20"/>
    </w:rPr>
  </w:style>
  <w:style w:type="character" w:customStyle="1" w:styleId="EndnoteTextChar">
    <w:name w:val="Endnote Text Char"/>
    <w:basedOn w:val="DefaultParagraphFont"/>
    <w:link w:val="EndnoteText"/>
    <w:uiPriority w:val="99"/>
    <w:rsid w:val="00942C9A"/>
    <w:rPr>
      <w:rFonts w:ascii="Arial" w:hAnsi="Arial"/>
      <w:kern w:val="0"/>
      <w:sz w:val="20"/>
      <w:szCs w:val="20"/>
      <w14:ligatures w14:val="none"/>
    </w:rPr>
  </w:style>
  <w:style w:type="character" w:styleId="EndnoteReference">
    <w:name w:val="endnote reference"/>
    <w:basedOn w:val="DefaultParagraphFont"/>
    <w:uiPriority w:val="99"/>
    <w:semiHidden/>
    <w:unhideWhenUsed/>
    <w:rsid w:val="00942C9A"/>
    <w:rPr>
      <w:vertAlign w:val="superscript"/>
    </w:rPr>
  </w:style>
  <w:style w:type="character" w:styleId="Hyperlink">
    <w:name w:val="Hyperlink"/>
    <w:basedOn w:val="DefaultParagraphFont"/>
    <w:unhideWhenUsed/>
    <w:rsid w:val="00942C9A"/>
    <w:rPr>
      <w:color w:val="0563C1" w:themeColor="hyperlink"/>
      <w:u w:val="single"/>
    </w:rPr>
  </w:style>
  <w:style w:type="paragraph" w:customStyle="1" w:styleId="TextHeading4">
    <w:name w:val="Text Heading 4"/>
    <w:basedOn w:val="Normal"/>
    <w:qFormat/>
    <w:rsid w:val="00942C9A"/>
    <w:pPr>
      <w:spacing w:after="200"/>
      <w:ind w:left="1985"/>
    </w:pPr>
    <w:rPr>
      <w:rFonts w:eastAsiaTheme="minorHAnsi" w:cstheme="minorBidi"/>
      <w:szCs w:val="22"/>
    </w:rPr>
  </w:style>
  <w:style w:type="paragraph" w:customStyle="1" w:styleId="Default">
    <w:name w:val="Default"/>
    <w:rsid w:val="00942C9A"/>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BodyText3">
    <w:name w:val="Body Text 3"/>
    <w:basedOn w:val="Normal"/>
    <w:link w:val="BodyText3Char"/>
    <w:unhideWhenUsed/>
    <w:rsid w:val="007E0C0E"/>
    <w:pPr>
      <w:spacing w:after="120"/>
    </w:pPr>
    <w:rPr>
      <w:sz w:val="16"/>
      <w:szCs w:val="16"/>
    </w:rPr>
  </w:style>
  <w:style w:type="character" w:customStyle="1" w:styleId="BodyText3Char">
    <w:name w:val="Body Text 3 Char"/>
    <w:basedOn w:val="DefaultParagraphFont"/>
    <w:link w:val="BodyText3"/>
    <w:uiPriority w:val="99"/>
    <w:semiHidden/>
    <w:rsid w:val="007E0C0E"/>
    <w:rPr>
      <w:rFonts w:ascii="Arial" w:eastAsia="Times New Roman" w:hAnsi="Arial" w:cs="Times New Roman"/>
      <w:kern w:val="0"/>
      <w:sz w:val="16"/>
      <w:szCs w:val="16"/>
      <w14:ligatures w14:val="none"/>
    </w:rPr>
  </w:style>
  <w:style w:type="paragraph" w:styleId="BodyText2">
    <w:name w:val="Body Text 2"/>
    <w:basedOn w:val="Normal"/>
    <w:link w:val="BodyText2Char"/>
    <w:unhideWhenUsed/>
    <w:rsid w:val="007E0C0E"/>
    <w:pPr>
      <w:spacing w:after="120" w:line="480" w:lineRule="auto"/>
    </w:pPr>
  </w:style>
  <w:style w:type="character" w:customStyle="1" w:styleId="BodyText2Char">
    <w:name w:val="Body Text 2 Char"/>
    <w:basedOn w:val="DefaultParagraphFont"/>
    <w:link w:val="BodyText2"/>
    <w:uiPriority w:val="99"/>
    <w:semiHidden/>
    <w:rsid w:val="007E0C0E"/>
    <w:rPr>
      <w:rFonts w:ascii="Arial" w:eastAsia="Times New Roman" w:hAnsi="Arial" w:cs="Times New Roman"/>
      <w:kern w:val="0"/>
      <w:szCs w:val="20"/>
      <w14:ligatures w14:val="none"/>
    </w:rPr>
  </w:style>
  <w:style w:type="paragraph" w:styleId="ListBullet">
    <w:name w:val="List Bullet"/>
    <w:basedOn w:val="Normal"/>
    <w:autoRedefine/>
    <w:rsid w:val="00A43F79"/>
    <w:pPr>
      <w:jc w:val="both"/>
    </w:pPr>
    <w:rPr>
      <w:b/>
      <w:bCs/>
      <w:szCs w:val="22"/>
      <w:lang w:eastAsia="en-GB"/>
    </w:rPr>
  </w:style>
  <w:style w:type="paragraph" w:customStyle="1" w:styleId="basic">
    <w:name w:val="basic"/>
    <w:basedOn w:val="Normal"/>
    <w:rsid w:val="007E0C0E"/>
    <w:pPr>
      <w:tabs>
        <w:tab w:val="left" w:pos="1134"/>
      </w:tabs>
      <w:spacing w:before="100" w:beforeAutospacing="1" w:after="100" w:afterAutospacing="1" w:line="360" w:lineRule="auto"/>
      <w:ind w:left="1134" w:hanging="1134"/>
    </w:pPr>
    <w:rPr>
      <w:rFonts w:eastAsia="Arial Unicode MS" w:cs="Arial"/>
      <w:sz w:val="20"/>
    </w:rPr>
  </w:style>
  <w:style w:type="paragraph" w:styleId="BodyTextIndent">
    <w:name w:val="Body Text Indent"/>
    <w:basedOn w:val="Normal"/>
    <w:link w:val="BodyTextIndentChar"/>
    <w:rsid w:val="007E0C0E"/>
    <w:pPr>
      <w:tabs>
        <w:tab w:val="left" w:pos="1134"/>
      </w:tabs>
      <w:spacing w:after="120" w:line="360" w:lineRule="auto"/>
      <w:ind w:left="360" w:hanging="360"/>
    </w:pPr>
    <w:rPr>
      <w:rFonts w:ascii="Verdana" w:hAnsi="Verdana" w:cs="Arial"/>
      <w:sz w:val="20"/>
      <w:szCs w:val="22"/>
      <w:lang w:eastAsia="en-GB"/>
    </w:rPr>
  </w:style>
  <w:style w:type="character" w:customStyle="1" w:styleId="BodyTextIndentChar">
    <w:name w:val="Body Text Indent Char"/>
    <w:basedOn w:val="DefaultParagraphFont"/>
    <w:link w:val="BodyTextIndent"/>
    <w:rsid w:val="007E0C0E"/>
    <w:rPr>
      <w:rFonts w:ascii="Verdana" w:eastAsia="Times New Roman" w:hAnsi="Verdana" w:cs="Arial"/>
      <w:kern w:val="0"/>
      <w:sz w:val="20"/>
      <w:lang w:eastAsia="en-GB"/>
      <w14:ligatures w14:val="none"/>
    </w:rPr>
  </w:style>
  <w:style w:type="paragraph" w:styleId="Header">
    <w:name w:val="header"/>
    <w:basedOn w:val="Normal"/>
    <w:link w:val="HeaderChar"/>
    <w:rsid w:val="007E0C0E"/>
    <w:pPr>
      <w:tabs>
        <w:tab w:val="center" w:pos="4153"/>
        <w:tab w:val="right" w:pos="8306"/>
      </w:tabs>
    </w:pPr>
  </w:style>
  <w:style w:type="character" w:customStyle="1" w:styleId="HeaderChar">
    <w:name w:val="Header Char"/>
    <w:basedOn w:val="DefaultParagraphFont"/>
    <w:link w:val="Header"/>
    <w:rsid w:val="007E0C0E"/>
    <w:rPr>
      <w:rFonts w:ascii="Arial" w:eastAsia="Times New Roman" w:hAnsi="Arial" w:cs="Times New Roman"/>
      <w:kern w:val="0"/>
      <w:szCs w:val="20"/>
      <w14:ligatures w14:val="none"/>
    </w:rPr>
  </w:style>
  <w:style w:type="character" w:styleId="PageNumber">
    <w:name w:val="page number"/>
    <w:basedOn w:val="DefaultParagraphFont"/>
    <w:rsid w:val="007E0C0E"/>
  </w:style>
  <w:style w:type="character" w:customStyle="1" w:styleId="apple-tab-span">
    <w:name w:val="apple-tab-span"/>
    <w:basedOn w:val="DefaultParagraphFont"/>
    <w:rsid w:val="007E0C0E"/>
  </w:style>
  <w:style w:type="paragraph" w:styleId="BalloonText">
    <w:name w:val="Balloon Text"/>
    <w:basedOn w:val="Normal"/>
    <w:link w:val="BalloonTextChar"/>
    <w:rsid w:val="007E0C0E"/>
    <w:rPr>
      <w:rFonts w:ascii="Tahoma" w:hAnsi="Tahoma" w:cs="Tahoma"/>
      <w:sz w:val="16"/>
      <w:szCs w:val="16"/>
    </w:rPr>
  </w:style>
  <w:style w:type="character" w:customStyle="1" w:styleId="BalloonTextChar">
    <w:name w:val="Balloon Text Char"/>
    <w:basedOn w:val="DefaultParagraphFont"/>
    <w:link w:val="BalloonText"/>
    <w:rsid w:val="007E0C0E"/>
    <w:rPr>
      <w:rFonts w:ascii="Tahoma" w:eastAsia="Times New Roman" w:hAnsi="Tahoma" w:cs="Tahoma"/>
      <w:kern w:val="0"/>
      <w:sz w:val="16"/>
      <w:szCs w:val="16"/>
      <w14:ligatures w14:val="none"/>
    </w:rPr>
  </w:style>
  <w:style w:type="paragraph" w:styleId="NormalWeb">
    <w:name w:val="Normal (Web)"/>
    <w:basedOn w:val="Normal"/>
    <w:uiPriority w:val="99"/>
    <w:rsid w:val="007E0C0E"/>
    <w:pPr>
      <w:spacing w:before="100" w:beforeAutospacing="1" w:after="100" w:afterAutospacing="1"/>
    </w:pPr>
    <w:rPr>
      <w:rFonts w:ascii="Times New Roman" w:hAnsi="Times New Roman"/>
      <w:sz w:val="24"/>
      <w:szCs w:val="24"/>
      <w:lang w:eastAsia="en-GB"/>
    </w:rPr>
  </w:style>
  <w:style w:type="character" w:styleId="FollowedHyperlink">
    <w:name w:val="FollowedHyperlink"/>
    <w:rsid w:val="007E0C0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07561">
      <w:bodyDiv w:val="1"/>
      <w:marLeft w:val="0"/>
      <w:marRight w:val="0"/>
      <w:marTop w:val="0"/>
      <w:marBottom w:val="0"/>
      <w:divBdr>
        <w:top w:val="none" w:sz="0" w:space="0" w:color="auto"/>
        <w:left w:val="none" w:sz="0" w:space="0" w:color="auto"/>
        <w:bottom w:val="none" w:sz="0" w:space="0" w:color="auto"/>
        <w:right w:val="none" w:sz="0" w:space="0" w:color="auto"/>
      </w:divBdr>
    </w:div>
    <w:div w:id="982349215">
      <w:bodyDiv w:val="1"/>
      <w:marLeft w:val="0"/>
      <w:marRight w:val="0"/>
      <w:marTop w:val="0"/>
      <w:marBottom w:val="0"/>
      <w:divBdr>
        <w:top w:val="none" w:sz="0" w:space="0" w:color="auto"/>
        <w:left w:val="none" w:sz="0" w:space="0" w:color="auto"/>
        <w:bottom w:val="none" w:sz="0" w:space="0" w:color="auto"/>
        <w:right w:val="none" w:sz="0" w:space="0" w:color="auto"/>
      </w:divBdr>
    </w:div>
    <w:div w:id="1279531233">
      <w:bodyDiv w:val="1"/>
      <w:marLeft w:val="0"/>
      <w:marRight w:val="0"/>
      <w:marTop w:val="0"/>
      <w:marBottom w:val="0"/>
      <w:divBdr>
        <w:top w:val="none" w:sz="0" w:space="0" w:color="auto"/>
        <w:left w:val="none" w:sz="0" w:space="0" w:color="auto"/>
        <w:bottom w:val="none" w:sz="0" w:space="0" w:color="auto"/>
        <w:right w:val="none" w:sz="0" w:space="0" w:color="auto"/>
      </w:divBdr>
    </w:div>
    <w:div w:id="1377973633">
      <w:bodyDiv w:val="1"/>
      <w:marLeft w:val="0"/>
      <w:marRight w:val="0"/>
      <w:marTop w:val="0"/>
      <w:marBottom w:val="0"/>
      <w:divBdr>
        <w:top w:val="none" w:sz="0" w:space="0" w:color="auto"/>
        <w:left w:val="none" w:sz="0" w:space="0" w:color="auto"/>
        <w:bottom w:val="none" w:sz="0" w:space="0" w:color="auto"/>
        <w:right w:val="none" w:sz="0" w:space="0" w:color="auto"/>
      </w:divBdr>
    </w:div>
    <w:div w:id="1575579429">
      <w:bodyDiv w:val="1"/>
      <w:marLeft w:val="0"/>
      <w:marRight w:val="0"/>
      <w:marTop w:val="0"/>
      <w:marBottom w:val="0"/>
      <w:divBdr>
        <w:top w:val="none" w:sz="0" w:space="0" w:color="auto"/>
        <w:left w:val="none" w:sz="0" w:space="0" w:color="auto"/>
        <w:bottom w:val="none" w:sz="0" w:space="0" w:color="auto"/>
        <w:right w:val="none" w:sz="0" w:space="0" w:color="auto"/>
      </w:divBdr>
    </w:div>
    <w:div w:id="1754352613">
      <w:bodyDiv w:val="1"/>
      <w:marLeft w:val="0"/>
      <w:marRight w:val="0"/>
      <w:marTop w:val="0"/>
      <w:marBottom w:val="0"/>
      <w:divBdr>
        <w:top w:val="none" w:sz="0" w:space="0" w:color="auto"/>
        <w:left w:val="none" w:sz="0" w:space="0" w:color="auto"/>
        <w:bottom w:val="none" w:sz="0" w:space="0" w:color="auto"/>
        <w:right w:val="none" w:sz="0" w:space="0" w:color="auto"/>
      </w:divBdr>
    </w:div>
    <w:div w:id="207076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xperthr.co.uk/policies-and-documents/shared-parental-leave-policy-children-expected-to-be-born-on-or-after-5-april-2015-/153702/" TargetMode="External"/><Relationship Id="rId4" Type="http://schemas.openxmlformats.org/officeDocument/2006/relationships/webSettings" Target="webSettings.xml"/><Relationship Id="rId9" Type="http://schemas.openxmlformats.org/officeDocument/2006/relationships/hyperlink" Target="http://www.gov.uk/sharedparentalle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2673</Words>
  <Characters>15242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Lambkin, Catherine</dc:creator>
  <cp:keywords/>
  <dc:description/>
  <cp:lastModifiedBy>Bailey, Katie</cp:lastModifiedBy>
  <cp:revision>4</cp:revision>
  <dcterms:created xsi:type="dcterms:W3CDTF">2025-06-18T15:24:00Z</dcterms:created>
  <dcterms:modified xsi:type="dcterms:W3CDTF">2025-06-27T14:31:00Z</dcterms:modified>
</cp:coreProperties>
</file>